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F2" w:rsidRDefault="005F0EF2" w:rsidP="00BC7346">
      <w:pPr>
        <w:jc w:val="center"/>
      </w:pPr>
      <w:bookmarkStart w:id="0" w:name="_GoBack"/>
      <w:bookmarkEnd w:id="0"/>
    </w:p>
    <w:p w:rsidR="00C4273F" w:rsidRDefault="00C4273F" w:rsidP="00C4273F">
      <w:pPr>
        <w:jc w:val="center"/>
        <w:rPr>
          <w:b/>
          <w:sz w:val="28"/>
          <w:szCs w:val="28"/>
        </w:rPr>
      </w:pPr>
      <w:r>
        <w:rPr>
          <w:b/>
          <w:sz w:val="28"/>
          <w:szCs w:val="28"/>
        </w:rPr>
        <w:t>NEBRASKA DEPARTMENT OF REVENUE</w:t>
      </w:r>
    </w:p>
    <w:p w:rsidR="00C4273F" w:rsidRDefault="00C4273F" w:rsidP="00C4273F">
      <w:pPr>
        <w:jc w:val="center"/>
        <w:rPr>
          <w:b/>
          <w:sz w:val="28"/>
          <w:szCs w:val="28"/>
        </w:rPr>
      </w:pPr>
    </w:p>
    <w:p w:rsidR="00C4273F" w:rsidRDefault="00C4273F" w:rsidP="00C4273F">
      <w:pPr>
        <w:jc w:val="center"/>
        <w:rPr>
          <w:b/>
          <w:sz w:val="28"/>
          <w:szCs w:val="28"/>
        </w:rPr>
      </w:pPr>
      <w:proofErr w:type="gramStart"/>
      <w:r>
        <w:rPr>
          <w:b/>
          <w:sz w:val="28"/>
          <w:szCs w:val="28"/>
        </w:rPr>
        <w:t>TITLE 316 NEB.</w:t>
      </w:r>
      <w:proofErr w:type="gramEnd"/>
      <w:r>
        <w:rPr>
          <w:b/>
          <w:sz w:val="28"/>
          <w:szCs w:val="28"/>
        </w:rPr>
        <w:t xml:space="preserve"> </w:t>
      </w:r>
      <w:proofErr w:type="gramStart"/>
      <w:r>
        <w:rPr>
          <w:b/>
          <w:sz w:val="28"/>
          <w:szCs w:val="28"/>
        </w:rPr>
        <w:t>ADMIN.</w:t>
      </w:r>
      <w:proofErr w:type="gramEnd"/>
      <w:r>
        <w:rPr>
          <w:b/>
          <w:sz w:val="28"/>
          <w:szCs w:val="28"/>
        </w:rPr>
        <w:t xml:space="preserve"> CODE, CHAPTER 68 </w:t>
      </w:r>
    </w:p>
    <w:p w:rsidR="00C4273F" w:rsidRDefault="00C4273F" w:rsidP="00C4273F">
      <w:pPr>
        <w:jc w:val="center"/>
        <w:rPr>
          <w:b/>
          <w:sz w:val="28"/>
          <w:szCs w:val="28"/>
        </w:rPr>
      </w:pPr>
      <w:r>
        <w:rPr>
          <w:b/>
          <w:sz w:val="28"/>
          <w:szCs w:val="28"/>
        </w:rPr>
        <w:t>LODGING TAX REGULATIONS</w:t>
      </w:r>
    </w:p>
    <w:p w:rsidR="00C4273F" w:rsidRDefault="00C4273F" w:rsidP="00C4273F">
      <w:pPr>
        <w:rPr>
          <w:b/>
        </w:rPr>
      </w:pPr>
    </w:p>
    <w:p w:rsidR="00C4273F" w:rsidRDefault="00C4273F" w:rsidP="00C4273F">
      <w:pPr>
        <w:rPr>
          <w:b/>
        </w:rPr>
      </w:pPr>
    </w:p>
    <w:p w:rsidR="00C4273F" w:rsidRDefault="001C0013" w:rsidP="00C4273F">
      <w:pPr>
        <w:rPr>
          <w:b/>
        </w:rPr>
      </w:pPr>
      <w:r>
        <w:rPr>
          <w:b/>
        </w:rPr>
        <w:t xml:space="preserve">Numeric </w:t>
      </w:r>
      <w:r w:rsidR="00C4273F">
        <w:rPr>
          <w:b/>
        </w:rPr>
        <w:t>Table of Contents:</w:t>
      </w:r>
    </w:p>
    <w:p w:rsidR="00C4273F" w:rsidRDefault="00C4273F" w:rsidP="00C4273F">
      <w:pPr>
        <w:rPr>
          <w:b/>
        </w:rPr>
      </w:pPr>
    </w:p>
    <w:p w:rsidR="00C4273F" w:rsidRDefault="00C4273F" w:rsidP="00C4273F">
      <w:pPr>
        <w:rPr>
          <w:b/>
        </w:rPr>
      </w:pPr>
      <w:r>
        <w:rPr>
          <w:b/>
        </w:rPr>
        <w:t>Reg-68-001 through Reg-68-010 are repealed and replaced as follows:</w:t>
      </w:r>
    </w:p>
    <w:p w:rsidR="00C4273F" w:rsidRDefault="00C4273F" w:rsidP="00C4273F">
      <w:pPr>
        <w:rPr>
          <w:b/>
        </w:rPr>
      </w:pPr>
    </w:p>
    <w:p w:rsidR="00C4273F" w:rsidRDefault="00C4273F" w:rsidP="00C4273F">
      <w:pPr>
        <w:rPr>
          <w:b/>
        </w:rPr>
      </w:pPr>
      <w:r>
        <w:rPr>
          <w:b/>
        </w:rPr>
        <w:t>REG-68-001 STATE AND COUNTY LODGING TAXES; IMPOSITION AND RATE…3</w:t>
      </w:r>
    </w:p>
    <w:p w:rsidR="00C4273F" w:rsidRDefault="00C4273F" w:rsidP="00C4273F">
      <w:r>
        <w:t>(Neb. Rev. Stat. §§ 81-3715, 81-3716, and 81-3717._____)</w:t>
      </w:r>
    </w:p>
    <w:p w:rsidR="00C4273F" w:rsidRDefault="00C4273F" w:rsidP="00C4273F">
      <w:pPr>
        <w:rPr>
          <w:b/>
        </w:rPr>
      </w:pPr>
    </w:p>
    <w:p w:rsidR="00C4273F" w:rsidRDefault="00C4273F" w:rsidP="00C4273F">
      <w:pPr>
        <w:rPr>
          <w:b/>
        </w:rPr>
      </w:pPr>
      <w:r>
        <w:rPr>
          <w:b/>
        </w:rPr>
        <w:t>REG-68-002 DEFINITIONS…………………………………………………………………</w:t>
      </w:r>
      <w:r w:rsidR="001C0013">
        <w:rPr>
          <w:b/>
        </w:rPr>
        <w:t>..5</w:t>
      </w:r>
    </w:p>
    <w:p w:rsidR="00C4273F" w:rsidRDefault="00C4273F" w:rsidP="00C4273F">
      <w:proofErr w:type="gramStart"/>
      <w:r>
        <w:t>(Neb. Rev. Stat. §§ 81-3706 to 81-3709. _____.)</w:t>
      </w:r>
      <w:proofErr w:type="gramEnd"/>
    </w:p>
    <w:p w:rsidR="00C4273F" w:rsidRDefault="00C4273F" w:rsidP="00C4273F"/>
    <w:p w:rsidR="001C0013" w:rsidRDefault="001C0013" w:rsidP="001C0013">
      <w:pPr>
        <w:pStyle w:val="NormalWeb"/>
        <w:spacing w:before="0" w:beforeAutospacing="0" w:after="0" w:afterAutospacing="0"/>
        <w:rPr>
          <w:b/>
          <w:bCs/>
        </w:rPr>
      </w:pPr>
      <w:r w:rsidRPr="001C0013">
        <w:rPr>
          <w:b/>
          <w:bCs/>
        </w:rPr>
        <w:t>REG-68-003 PERMITS</w:t>
      </w:r>
      <w:r>
        <w:rPr>
          <w:b/>
          <w:bCs/>
        </w:rPr>
        <w:t>………………………………………………………………………..</w:t>
      </w:r>
      <w:r w:rsidR="00AE602B">
        <w:rPr>
          <w:b/>
          <w:bCs/>
        </w:rPr>
        <w:t>7</w:t>
      </w:r>
    </w:p>
    <w:p w:rsidR="001C0013" w:rsidRDefault="001C0013" w:rsidP="001C0013">
      <w:proofErr w:type="gramStart"/>
      <w:r w:rsidRPr="000D4162">
        <w:t>(Neb. Rev. Stat. §§ 77-2711(10) and</w:t>
      </w:r>
      <w:r>
        <w:t xml:space="preserve"> 81-3722. _____.)</w:t>
      </w:r>
      <w:proofErr w:type="gramEnd"/>
    </w:p>
    <w:p w:rsidR="001C0013" w:rsidRDefault="001C0013" w:rsidP="001C0013">
      <w:pPr>
        <w:pStyle w:val="NormalWeb"/>
        <w:spacing w:before="0" w:beforeAutospacing="0" w:after="0" w:afterAutospacing="0"/>
        <w:rPr>
          <w:b/>
          <w:bCs/>
        </w:rPr>
      </w:pPr>
    </w:p>
    <w:p w:rsidR="001C0013" w:rsidRDefault="001C0013" w:rsidP="001C0013">
      <w:pPr>
        <w:pStyle w:val="NormalWeb"/>
        <w:spacing w:before="0" w:beforeAutospacing="0" w:after="0" w:afterAutospacing="0"/>
        <w:rPr>
          <w:b/>
          <w:bCs/>
        </w:rPr>
      </w:pPr>
      <w:r w:rsidRPr="001C0013">
        <w:rPr>
          <w:b/>
          <w:bCs/>
        </w:rPr>
        <w:t>REG-68-004 LODGING TAX RETURNS AND RECORDS</w:t>
      </w:r>
      <w:r>
        <w:rPr>
          <w:b/>
          <w:bCs/>
        </w:rPr>
        <w:t>……………………………….</w:t>
      </w:r>
      <w:r w:rsidR="00AE602B">
        <w:rPr>
          <w:b/>
          <w:bCs/>
        </w:rPr>
        <w:t>8</w:t>
      </w:r>
    </w:p>
    <w:p w:rsidR="001C0013" w:rsidRDefault="001C0013" w:rsidP="001C0013">
      <w:proofErr w:type="gramStart"/>
      <w:r>
        <w:t>(Neb. Rev. Stat. § 81-3722._____.)</w:t>
      </w:r>
      <w:proofErr w:type="gramEnd"/>
    </w:p>
    <w:p w:rsidR="001C0013" w:rsidRDefault="001C0013" w:rsidP="001C0013">
      <w:pPr>
        <w:pStyle w:val="NormalWeb"/>
        <w:spacing w:before="0" w:beforeAutospacing="0" w:after="0" w:afterAutospacing="0"/>
      </w:pPr>
    </w:p>
    <w:p w:rsidR="001C0013" w:rsidRDefault="001C0013" w:rsidP="001C0013">
      <w:pPr>
        <w:pStyle w:val="NormalWeb"/>
        <w:spacing w:before="0" w:beforeAutospacing="0" w:after="0" w:afterAutospacing="0"/>
        <w:rPr>
          <w:b/>
        </w:rPr>
      </w:pPr>
      <w:r w:rsidRPr="001C0013">
        <w:rPr>
          <w:b/>
        </w:rPr>
        <w:t>REG-68-005 EXEMPTIONS</w:t>
      </w:r>
      <w:r>
        <w:rPr>
          <w:b/>
        </w:rPr>
        <w:t>………………………………………</w:t>
      </w:r>
      <w:r w:rsidR="00206468">
        <w:rPr>
          <w:b/>
        </w:rPr>
        <w:t>.</w:t>
      </w:r>
      <w:r>
        <w:rPr>
          <w:b/>
        </w:rPr>
        <w:t>………………………...1</w:t>
      </w:r>
      <w:r w:rsidR="00AE602B">
        <w:rPr>
          <w:b/>
        </w:rPr>
        <w:t>0</w:t>
      </w:r>
    </w:p>
    <w:p w:rsidR="001C0013" w:rsidRDefault="001C0013" w:rsidP="001C0013">
      <w:pPr>
        <w:rPr>
          <w:iCs/>
          <w:color w:val="000000"/>
          <w:szCs w:val="24"/>
        </w:rPr>
      </w:pPr>
      <w:proofErr w:type="gramStart"/>
      <w:r w:rsidRPr="00632813">
        <w:rPr>
          <w:iCs/>
          <w:color w:val="000000"/>
          <w:szCs w:val="24"/>
        </w:rPr>
        <w:t>(</w:t>
      </w:r>
      <w:r>
        <w:t>Neb. Rev. Stat. §</w:t>
      </w:r>
      <w:r w:rsidRPr="00A61632">
        <w:rPr>
          <w:iCs/>
          <w:color w:val="000000"/>
          <w:szCs w:val="24"/>
        </w:rPr>
        <w:t xml:space="preserve"> </w:t>
      </w:r>
      <w:r w:rsidRPr="00973C59">
        <w:rPr>
          <w:iCs/>
          <w:color w:val="000000"/>
          <w:szCs w:val="24"/>
        </w:rPr>
        <w:t>81-3722</w:t>
      </w:r>
      <w:r w:rsidRPr="00902D4B">
        <w:rPr>
          <w:iCs/>
          <w:color w:val="000000"/>
          <w:szCs w:val="24"/>
        </w:rPr>
        <w:t>.</w:t>
      </w:r>
      <w:r>
        <w:rPr>
          <w:iCs/>
          <w:color w:val="000000"/>
          <w:szCs w:val="24"/>
          <w:u w:val="single"/>
        </w:rPr>
        <w:t>_____</w:t>
      </w:r>
      <w:r w:rsidRPr="00A61632">
        <w:rPr>
          <w:iCs/>
          <w:color w:val="000000"/>
          <w:szCs w:val="24"/>
        </w:rPr>
        <w:t>.)</w:t>
      </w:r>
      <w:proofErr w:type="gramEnd"/>
    </w:p>
    <w:p w:rsidR="001C0013" w:rsidRDefault="001C0013" w:rsidP="001C0013">
      <w:pPr>
        <w:rPr>
          <w:iCs/>
          <w:color w:val="000000"/>
          <w:szCs w:val="24"/>
        </w:rPr>
      </w:pPr>
    </w:p>
    <w:p w:rsidR="001C0013" w:rsidRDefault="001C0013" w:rsidP="001C0013">
      <w:pPr>
        <w:rPr>
          <w:b/>
          <w:szCs w:val="24"/>
        </w:rPr>
      </w:pPr>
      <w:r>
        <w:rPr>
          <w:b/>
        </w:rPr>
        <w:t>REG-68-006</w:t>
      </w:r>
      <w:r>
        <w:rPr>
          <w:b/>
          <w:szCs w:val="24"/>
        </w:rPr>
        <w:t xml:space="preserve"> DUTIES OF THE DEPARTMENT IN ADMINISTERING THE STATE AND COUNTY LODGING TAXES…………………………………….……………</w:t>
      </w:r>
      <w:r w:rsidR="00206468">
        <w:rPr>
          <w:b/>
          <w:szCs w:val="24"/>
        </w:rPr>
        <w:t>.</w:t>
      </w:r>
      <w:r>
        <w:rPr>
          <w:b/>
          <w:szCs w:val="24"/>
        </w:rPr>
        <w:t>……………1</w:t>
      </w:r>
      <w:r w:rsidR="00AE602B">
        <w:rPr>
          <w:b/>
          <w:szCs w:val="24"/>
        </w:rPr>
        <w:t>1</w:t>
      </w:r>
    </w:p>
    <w:p w:rsidR="001C0013" w:rsidRPr="00B838A7" w:rsidRDefault="001C0013" w:rsidP="001C0013">
      <w:proofErr w:type="gramStart"/>
      <w:r w:rsidRPr="00B838A7">
        <w:t>(Neb. Rev. Stat. §§ 81-3715, 81-3716</w:t>
      </w:r>
      <w:r>
        <w:t xml:space="preserve">, </w:t>
      </w:r>
      <w:r w:rsidRPr="00321FC0">
        <w:t>81</w:t>
      </w:r>
      <w:r>
        <w:t>-3717, 81-3720, 81-3722, and 81-3723._____.)</w:t>
      </w:r>
      <w:proofErr w:type="gramEnd"/>
    </w:p>
    <w:p w:rsidR="001C0013" w:rsidRDefault="001C0013">
      <w:pPr>
        <w:rPr>
          <w:b/>
          <w:szCs w:val="24"/>
        </w:rPr>
      </w:pPr>
      <w:r>
        <w:rPr>
          <w:b/>
          <w:szCs w:val="24"/>
        </w:rPr>
        <w:br w:type="page"/>
      </w:r>
    </w:p>
    <w:p w:rsidR="001C0013" w:rsidRDefault="001C0013" w:rsidP="001C0013">
      <w:pPr>
        <w:rPr>
          <w:b/>
          <w:szCs w:val="24"/>
        </w:rPr>
      </w:pPr>
    </w:p>
    <w:p w:rsidR="001C0013" w:rsidRDefault="001C0013" w:rsidP="001C0013">
      <w:pPr>
        <w:rPr>
          <w:b/>
          <w:szCs w:val="24"/>
        </w:rPr>
      </w:pPr>
      <w:r>
        <w:rPr>
          <w:b/>
          <w:szCs w:val="24"/>
        </w:rPr>
        <w:t>Alphabetic Table of Contents:</w:t>
      </w:r>
    </w:p>
    <w:p w:rsidR="001C0013" w:rsidRPr="00A61632" w:rsidRDefault="001C0013" w:rsidP="001C0013">
      <w:pPr>
        <w:rPr>
          <w:color w:val="000000"/>
          <w:szCs w:val="24"/>
        </w:rPr>
      </w:pPr>
    </w:p>
    <w:p w:rsidR="00206468" w:rsidRDefault="00206468" w:rsidP="00206468">
      <w:pPr>
        <w:rPr>
          <w:b/>
        </w:rPr>
      </w:pPr>
      <w:r>
        <w:rPr>
          <w:b/>
        </w:rPr>
        <w:t>Reg-68-001 through Reg-68-010 are repealed and replaced as follows:</w:t>
      </w:r>
    </w:p>
    <w:p w:rsidR="001C0013" w:rsidRDefault="001C0013" w:rsidP="001C0013">
      <w:pPr>
        <w:pStyle w:val="NormalWeb"/>
        <w:spacing w:before="0" w:beforeAutospacing="0" w:after="0" w:afterAutospacing="0"/>
        <w:rPr>
          <w:b/>
        </w:rPr>
      </w:pPr>
    </w:p>
    <w:p w:rsidR="00206468" w:rsidRPr="001C0013" w:rsidRDefault="00206468" w:rsidP="001C0013">
      <w:pPr>
        <w:pStyle w:val="NormalWeb"/>
        <w:spacing w:before="0" w:beforeAutospacing="0" w:after="0" w:afterAutospacing="0"/>
        <w:rPr>
          <w:b/>
        </w:rPr>
      </w:pPr>
    </w:p>
    <w:p w:rsidR="00206468" w:rsidRDefault="00206468" w:rsidP="00206468">
      <w:pPr>
        <w:rPr>
          <w:b/>
        </w:rPr>
      </w:pPr>
      <w:r>
        <w:rPr>
          <w:b/>
        </w:rPr>
        <w:t>REG-68-002 DEFINITIONS…………………………………………………………………..5</w:t>
      </w:r>
    </w:p>
    <w:p w:rsidR="00206468" w:rsidRDefault="00206468" w:rsidP="00206468">
      <w:proofErr w:type="gramStart"/>
      <w:r>
        <w:t>(Neb. Rev. Stat. §§ 81-3706 to 81-3709. _____.)</w:t>
      </w:r>
      <w:proofErr w:type="gramEnd"/>
    </w:p>
    <w:p w:rsidR="001C0013" w:rsidRDefault="001C0013" w:rsidP="00206468">
      <w:pPr>
        <w:pStyle w:val="NormalWeb"/>
        <w:spacing w:before="0" w:beforeAutospacing="0" w:after="0" w:afterAutospacing="0"/>
      </w:pPr>
    </w:p>
    <w:p w:rsidR="00206468" w:rsidRDefault="00206468" w:rsidP="00206468">
      <w:pPr>
        <w:rPr>
          <w:b/>
          <w:szCs w:val="24"/>
        </w:rPr>
      </w:pPr>
      <w:r>
        <w:rPr>
          <w:b/>
        </w:rPr>
        <w:t>REG-68-006</w:t>
      </w:r>
      <w:r>
        <w:rPr>
          <w:b/>
          <w:szCs w:val="24"/>
        </w:rPr>
        <w:t xml:space="preserve"> DUTIES OF THE DEPARTMENT IN ADMINISTERING THE STATE AND COUNTY LODGING TAXES…………………………………….…………………….……1</w:t>
      </w:r>
      <w:r w:rsidR="00AE602B">
        <w:rPr>
          <w:b/>
          <w:szCs w:val="24"/>
        </w:rPr>
        <w:t>1</w:t>
      </w:r>
    </w:p>
    <w:p w:rsidR="00206468" w:rsidRPr="00B838A7" w:rsidRDefault="00206468" w:rsidP="00206468">
      <w:proofErr w:type="gramStart"/>
      <w:r w:rsidRPr="00B838A7">
        <w:t>(Neb. Rev. Stat. §§ 81-3715, 81-3716</w:t>
      </w:r>
      <w:r>
        <w:t xml:space="preserve">, </w:t>
      </w:r>
      <w:r w:rsidRPr="00321FC0">
        <w:t>81</w:t>
      </w:r>
      <w:r>
        <w:t>-3717, 81-3720, 81-3722, and 81-3723._____.)</w:t>
      </w:r>
      <w:proofErr w:type="gramEnd"/>
    </w:p>
    <w:p w:rsidR="00206468" w:rsidRDefault="00206468" w:rsidP="00206468">
      <w:pPr>
        <w:pStyle w:val="NormalWeb"/>
        <w:spacing w:before="0" w:beforeAutospacing="0" w:after="0" w:afterAutospacing="0"/>
      </w:pPr>
    </w:p>
    <w:p w:rsidR="00206468" w:rsidRDefault="00206468" w:rsidP="00206468">
      <w:pPr>
        <w:pStyle w:val="NormalWeb"/>
        <w:spacing w:before="0" w:beforeAutospacing="0" w:after="0" w:afterAutospacing="0"/>
        <w:rPr>
          <w:b/>
        </w:rPr>
      </w:pPr>
      <w:r w:rsidRPr="001C0013">
        <w:rPr>
          <w:b/>
        </w:rPr>
        <w:t>REG-68-005 EXEMPTIONS</w:t>
      </w:r>
      <w:r>
        <w:rPr>
          <w:b/>
        </w:rPr>
        <w:t>………………………………………………………….……...1</w:t>
      </w:r>
      <w:r w:rsidR="00AE602B">
        <w:rPr>
          <w:b/>
        </w:rPr>
        <w:t>0</w:t>
      </w:r>
    </w:p>
    <w:p w:rsidR="00206468" w:rsidRDefault="00206468" w:rsidP="00206468">
      <w:pPr>
        <w:rPr>
          <w:iCs/>
          <w:color w:val="000000"/>
          <w:szCs w:val="24"/>
        </w:rPr>
      </w:pPr>
      <w:proofErr w:type="gramStart"/>
      <w:r w:rsidRPr="00632813">
        <w:rPr>
          <w:iCs/>
          <w:color w:val="000000"/>
          <w:szCs w:val="24"/>
        </w:rPr>
        <w:t>(</w:t>
      </w:r>
      <w:r>
        <w:t>Neb. Rev. Stat. §</w:t>
      </w:r>
      <w:r w:rsidRPr="00A61632">
        <w:rPr>
          <w:iCs/>
          <w:color w:val="000000"/>
          <w:szCs w:val="24"/>
        </w:rPr>
        <w:t xml:space="preserve"> </w:t>
      </w:r>
      <w:r w:rsidRPr="00973C59">
        <w:rPr>
          <w:iCs/>
          <w:color w:val="000000"/>
          <w:szCs w:val="24"/>
        </w:rPr>
        <w:t>81-3722</w:t>
      </w:r>
      <w:r w:rsidRPr="00902D4B">
        <w:rPr>
          <w:iCs/>
          <w:color w:val="000000"/>
          <w:szCs w:val="24"/>
        </w:rPr>
        <w:t>.</w:t>
      </w:r>
      <w:r>
        <w:rPr>
          <w:iCs/>
          <w:color w:val="000000"/>
          <w:szCs w:val="24"/>
          <w:u w:val="single"/>
        </w:rPr>
        <w:t>_____</w:t>
      </w:r>
      <w:r w:rsidRPr="00A61632">
        <w:rPr>
          <w:iCs/>
          <w:color w:val="000000"/>
          <w:szCs w:val="24"/>
        </w:rPr>
        <w:t>.)</w:t>
      </w:r>
      <w:proofErr w:type="gramEnd"/>
    </w:p>
    <w:p w:rsidR="00206468" w:rsidRDefault="00206468" w:rsidP="00206468">
      <w:pPr>
        <w:pStyle w:val="NormalWeb"/>
        <w:spacing w:before="0" w:beforeAutospacing="0" w:after="0" w:afterAutospacing="0"/>
      </w:pPr>
    </w:p>
    <w:p w:rsidR="00206468" w:rsidRDefault="00206468" w:rsidP="00206468">
      <w:pPr>
        <w:pStyle w:val="NormalWeb"/>
        <w:spacing w:before="0" w:beforeAutospacing="0" w:after="0" w:afterAutospacing="0"/>
        <w:rPr>
          <w:b/>
          <w:bCs/>
        </w:rPr>
      </w:pPr>
      <w:r w:rsidRPr="001C0013">
        <w:rPr>
          <w:b/>
          <w:bCs/>
        </w:rPr>
        <w:t>REG-68-004 LODGING TAX RETURNS AND RECORDS</w:t>
      </w:r>
      <w:r>
        <w:rPr>
          <w:b/>
          <w:bCs/>
        </w:rPr>
        <w:t>……………………………….</w:t>
      </w:r>
      <w:r w:rsidR="00AE602B">
        <w:rPr>
          <w:b/>
          <w:bCs/>
        </w:rPr>
        <w:t>8</w:t>
      </w:r>
    </w:p>
    <w:p w:rsidR="00206468" w:rsidRDefault="00206468" w:rsidP="00206468">
      <w:proofErr w:type="gramStart"/>
      <w:r>
        <w:t>(Neb. Rev. Stat. § 81-3722._____.)</w:t>
      </w:r>
      <w:proofErr w:type="gramEnd"/>
    </w:p>
    <w:p w:rsidR="00206468" w:rsidRDefault="00206468" w:rsidP="00206468">
      <w:pPr>
        <w:pStyle w:val="NormalWeb"/>
        <w:spacing w:before="0" w:beforeAutospacing="0" w:after="0" w:afterAutospacing="0"/>
      </w:pPr>
    </w:p>
    <w:p w:rsidR="00206468" w:rsidRDefault="00206468" w:rsidP="00206468">
      <w:pPr>
        <w:pStyle w:val="NormalWeb"/>
        <w:spacing w:before="0" w:beforeAutospacing="0" w:after="0" w:afterAutospacing="0"/>
        <w:rPr>
          <w:b/>
          <w:bCs/>
        </w:rPr>
      </w:pPr>
      <w:r w:rsidRPr="001C0013">
        <w:rPr>
          <w:b/>
          <w:bCs/>
        </w:rPr>
        <w:t>REG-68-003 PERMITS</w:t>
      </w:r>
      <w:r>
        <w:rPr>
          <w:b/>
          <w:bCs/>
        </w:rPr>
        <w:t>………………………………………………………………………..</w:t>
      </w:r>
      <w:r w:rsidR="00AE602B">
        <w:rPr>
          <w:b/>
          <w:bCs/>
        </w:rPr>
        <w:t>7</w:t>
      </w:r>
    </w:p>
    <w:p w:rsidR="00206468" w:rsidRDefault="00206468" w:rsidP="00206468">
      <w:proofErr w:type="gramStart"/>
      <w:r w:rsidRPr="000D4162">
        <w:t>(Neb. Rev. Stat. §§ 77-2711(10) and</w:t>
      </w:r>
      <w:r>
        <w:t xml:space="preserve"> 81-3722. _____.)</w:t>
      </w:r>
      <w:proofErr w:type="gramEnd"/>
    </w:p>
    <w:p w:rsidR="00206468" w:rsidRDefault="00206468" w:rsidP="00206468">
      <w:pPr>
        <w:pStyle w:val="NormalWeb"/>
        <w:spacing w:before="0" w:beforeAutospacing="0" w:after="0" w:afterAutospacing="0"/>
      </w:pPr>
    </w:p>
    <w:p w:rsidR="00206468" w:rsidRDefault="00206468" w:rsidP="00206468">
      <w:pPr>
        <w:rPr>
          <w:b/>
        </w:rPr>
      </w:pPr>
      <w:r>
        <w:rPr>
          <w:b/>
        </w:rPr>
        <w:t>REG-68-001 STATE AND COUNTY LODGING TAXES; IMPOSITION AND RATE…3</w:t>
      </w:r>
    </w:p>
    <w:p w:rsidR="00206468" w:rsidRDefault="00206468" w:rsidP="00206468">
      <w:r>
        <w:t>(Neb. Rev. Stat. §§ 81-3715, 81-3716, and 81-3717._____)</w:t>
      </w:r>
    </w:p>
    <w:p w:rsidR="00206468" w:rsidRDefault="00206468" w:rsidP="00206468">
      <w:pPr>
        <w:pStyle w:val="NormalWeb"/>
        <w:spacing w:before="0" w:beforeAutospacing="0" w:after="0" w:afterAutospacing="0"/>
      </w:pPr>
    </w:p>
    <w:p w:rsidR="00206468" w:rsidRPr="001C0013" w:rsidRDefault="00206468" w:rsidP="001C0013">
      <w:pPr>
        <w:pStyle w:val="NormalWeb"/>
        <w:spacing w:before="0" w:beforeAutospacing="0"/>
      </w:pPr>
    </w:p>
    <w:p w:rsidR="00C4273F" w:rsidRDefault="00C4273F" w:rsidP="00C4273F">
      <w:pPr>
        <w:rPr>
          <w:b/>
        </w:rPr>
      </w:pPr>
    </w:p>
    <w:p w:rsidR="00C4273F" w:rsidRDefault="00C4273F" w:rsidP="00C4273F">
      <w:pPr>
        <w:rPr>
          <w:b/>
        </w:rPr>
      </w:pPr>
    </w:p>
    <w:p w:rsidR="00C4273F" w:rsidRDefault="00C4273F" w:rsidP="00C4273F">
      <w:pPr>
        <w:rPr>
          <w:b/>
        </w:rPr>
      </w:pPr>
    </w:p>
    <w:p w:rsidR="00C4273F" w:rsidRDefault="00C4273F">
      <w:pPr>
        <w:rPr>
          <w:b/>
        </w:rPr>
      </w:pPr>
      <w:r>
        <w:rPr>
          <w:b/>
        </w:rPr>
        <w:br w:type="page"/>
      </w:r>
    </w:p>
    <w:p w:rsidR="00010B8A" w:rsidRDefault="00010B8A" w:rsidP="00C4273F">
      <w:pPr>
        <w:rPr>
          <w:b/>
        </w:rPr>
      </w:pPr>
      <w:r>
        <w:rPr>
          <w:b/>
        </w:rPr>
        <w:t>Reg-68-001 through Reg-68-010 are repealed and replaced as follows:</w:t>
      </w:r>
    </w:p>
    <w:p w:rsidR="00010B8A" w:rsidRDefault="00010B8A" w:rsidP="00BC7346">
      <w:pPr>
        <w:rPr>
          <w:b/>
        </w:rPr>
      </w:pPr>
    </w:p>
    <w:p w:rsidR="00BC7346" w:rsidRDefault="00BC7346" w:rsidP="00BC7346">
      <w:pPr>
        <w:rPr>
          <w:b/>
        </w:rPr>
      </w:pPr>
      <w:r>
        <w:rPr>
          <w:b/>
        </w:rPr>
        <w:t xml:space="preserve">REG-68-001 </w:t>
      </w:r>
      <w:r w:rsidR="008C3B1B">
        <w:rPr>
          <w:b/>
        </w:rPr>
        <w:t>STATE AND COUNTY LODGING TAXES;</w:t>
      </w:r>
      <w:r w:rsidR="00EC7822">
        <w:rPr>
          <w:b/>
        </w:rPr>
        <w:t xml:space="preserve"> IMPOSITION AND RATE</w:t>
      </w:r>
    </w:p>
    <w:p w:rsidR="00EC7822" w:rsidRDefault="00032406" w:rsidP="003507B0">
      <w:pPr>
        <w:pStyle w:val="NormalWeb"/>
        <w:rPr>
          <w:color w:val="3B3B3A"/>
        </w:rPr>
      </w:pPr>
      <w:r w:rsidRPr="00032406">
        <w:rPr>
          <w:color w:val="3B3B3A"/>
        </w:rPr>
        <w:t>001.01</w:t>
      </w:r>
      <w:r>
        <w:rPr>
          <w:b/>
          <w:color w:val="3B3B3A"/>
        </w:rPr>
        <w:t xml:space="preserve"> </w:t>
      </w:r>
      <w:r w:rsidR="00EC7822">
        <w:rPr>
          <w:b/>
          <w:color w:val="3B3B3A"/>
        </w:rPr>
        <w:t>State Lodging Tax</w:t>
      </w:r>
      <w:r w:rsidR="003507B0">
        <w:rPr>
          <w:b/>
          <w:color w:val="3B3B3A"/>
        </w:rPr>
        <w:t>.</w:t>
      </w:r>
      <w:r w:rsidR="00EC7822">
        <w:rPr>
          <w:b/>
          <w:color w:val="3B3B3A"/>
        </w:rPr>
        <w:t xml:space="preserve"> </w:t>
      </w:r>
      <w:r w:rsidR="00825852">
        <w:rPr>
          <w:color w:val="3B3B3A"/>
        </w:rPr>
        <w:t>The Nebraska Visitors</w:t>
      </w:r>
      <w:r w:rsidR="00DB51EF" w:rsidRPr="00DB51EF">
        <w:rPr>
          <w:color w:val="3B3B3A"/>
        </w:rPr>
        <w:t xml:space="preserve"> Development Act</w:t>
      </w:r>
      <w:r w:rsidR="00DB51EF">
        <w:rPr>
          <w:color w:val="3B3B3A"/>
        </w:rPr>
        <w:t>, Neb. Rev. Stat.</w:t>
      </w:r>
      <w:r w:rsidR="00EC7822">
        <w:rPr>
          <w:color w:val="3B3B3A"/>
        </w:rPr>
        <w:t xml:space="preserve"> § 81-3715</w:t>
      </w:r>
      <w:r w:rsidR="00D50394">
        <w:rPr>
          <w:color w:val="3B3B3A"/>
        </w:rPr>
        <w:t>,</w:t>
      </w:r>
      <w:r w:rsidR="00DB51EF" w:rsidRPr="00DB51EF">
        <w:rPr>
          <w:color w:val="3B3B3A"/>
        </w:rPr>
        <w:t xml:space="preserve"> </w:t>
      </w:r>
      <w:r w:rsidR="00EC7822">
        <w:rPr>
          <w:color w:val="3B3B3A"/>
        </w:rPr>
        <w:t>imposes</w:t>
      </w:r>
      <w:r w:rsidR="00DB51EF" w:rsidRPr="00DB51EF">
        <w:rPr>
          <w:color w:val="3B3B3A"/>
        </w:rPr>
        <w:t xml:space="preserve"> a state lodging tax to</w:t>
      </w:r>
      <w:r w:rsidR="003507B0">
        <w:rPr>
          <w:color w:val="3B3B3A"/>
        </w:rPr>
        <w:t xml:space="preserve"> be administered by the</w:t>
      </w:r>
      <w:r w:rsidR="00DE16DA">
        <w:rPr>
          <w:color w:val="3B3B3A"/>
        </w:rPr>
        <w:t xml:space="preserve"> Nebraska</w:t>
      </w:r>
      <w:r w:rsidR="003507B0">
        <w:rPr>
          <w:color w:val="3B3B3A"/>
        </w:rPr>
        <w:t xml:space="preserve"> Department</w:t>
      </w:r>
      <w:r w:rsidR="00DE16DA">
        <w:rPr>
          <w:color w:val="3B3B3A"/>
        </w:rPr>
        <w:t xml:space="preserve"> of Revenue (Department)</w:t>
      </w:r>
      <w:r w:rsidR="00DB51EF" w:rsidRPr="00DB51EF">
        <w:rPr>
          <w:color w:val="3B3B3A"/>
        </w:rPr>
        <w:t>.</w:t>
      </w:r>
      <w:r w:rsidR="00EC7822">
        <w:rPr>
          <w:color w:val="3B3B3A"/>
        </w:rPr>
        <w:t xml:space="preserve"> The rate of the state lodging tax is 1% of the gross receipts for occupancy of any space furnished by a hotel in </w:t>
      </w:r>
      <w:r w:rsidR="00562FB5" w:rsidRPr="00594590">
        <w:rPr>
          <w:color w:val="3B3B3A"/>
        </w:rPr>
        <w:t>Nebraska</w:t>
      </w:r>
      <w:r w:rsidR="00EC7822">
        <w:rPr>
          <w:color w:val="3B3B3A"/>
        </w:rPr>
        <w:t>.</w:t>
      </w:r>
    </w:p>
    <w:p w:rsidR="003507B0" w:rsidRDefault="00032406" w:rsidP="003507B0">
      <w:pPr>
        <w:pStyle w:val="NormalWeb"/>
        <w:rPr>
          <w:color w:val="3B3B3A"/>
        </w:rPr>
      </w:pPr>
      <w:proofErr w:type="gramStart"/>
      <w:r w:rsidRPr="00032406">
        <w:rPr>
          <w:color w:val="3B3B3A"/>
        </w:rPr>
        <w:t>001.02</w:t>
      </w:r>
      <w:r>
        <w:rPr>
          <w:b/>
          <w:color w:val="3B3B3A"/>
        </w:rPr>
        <w:t xml:space="preserve"> </w:t>
      </w:r>
      <w:r w:rsidR="003F6A40">
        <w:rPr>
          <w:b/>
          <w:color w:val="3B3B3A"/>
        </w:rPr>
        <w:t>County Lodging Tax for</w:t>
      </w:r>
      <w:r w:rsidR="003507B0">
        <w:rPr>
          <w:b/>
          <w:color w:val="3B3B3A"/>
        </w:rPr>
        <w:t xml:space="preserve"> Visitor</w:t>
      </w:r>
      <w:r w:rsidR="00010B8A">
        <w:rPr>
          <w:b/>
          <w:color w:val="3B3B3A"/>
        </w:rPr>
        <w:t>s</w:t>
      </w:r>
      <w:r w:rsidR="003507B0">
        <w:rPr>
          <w:b/>
          <w:color w:val="3B3B3A"/>
        </w:rPr>
        <w:t xml:space="preserve"> Promotion.</w:t>
      </w:r>
      <w:proofErr w:type="gramEnd"/>
      <w:r w:rsidR="00EC7822">
        <w:rPr>
          <w:b/>
          <w:color w:val="3B3B3A"/>
        </w:rPr>
        <w:t xml:space="preserve"> </w:t>
      </w:r>
      <w:r w:rsidR="003507B0" w:rsidRPr="003507B0">
        <w:rPr>
          <w:color w:val="3B3B3A"/>
        </w:rPr>
        <w:t>Any county may impose a county lodging tax which will be collected and administered by</w:t>
      </w:r>
      <w:r w:rsidR="00BA40AA">
        <w:rPr>
          <w:color w:val="3B3B3A"/>
        </w:rPr>
        <w:t xml:space="preserve"> the</w:t>
      </w:r>
      <w:r w:rsidR="003507B0" w:rsidRPr="003507B0">
        <w:rPr>
          <w:color w:val="3B3B3A"/>
        </w:rPr>
        <w:t xml:space="preserve"> </w:t>
      </w:r>
      <w:r w:rsidR="003507B0">
        <w:rPr>
          <w:color w:val="3B3B3A"/>
        </w:rPr>
        <w:t>Department</w:t>
      </w:r>
      <w:r w:rsidR="003507B0" w:rsidRPr="003507B0">
        <w:rPr>
          <w:color w:val="3B3B3A"/>
        </w:rPr>
        <w:t xml:space="preserve"> and remitted to the adopting county</w:t>
      </w:r>
      <w:r w:rsidR="003507B0">
        <w:rPr>
          <w:color w:val="3B3B3A"/>
        </w:rPr>
        <w:t xml:space="preserve"> for t</w:t>
      </w:r>
      <w:r w:rsidR="00010ED8">
        <w:rPr>
          <w:color w:val="3B3B3A"/>
        </w:rPr>
        <w:t xml:space="preserve">he purpose of </w:t>
      </w:r>
      <w:proofErr w:type="gramStart"/>
      <w:r w:rsidR="00010ED8">
        <w:rPr>
          <w:color w:val="3B3B3A"/>
        </w:rPr>
        <w:t>visitors</w:t>
      </w:r>
      <w:proofErr w:type="gramEnd"/>
      <w:r w:rsidR="00010ED8">
        <w:rPr>
          <w:color w:val="3B3B3A"/>
        </w:rPr>
        <w:t xml:space="preserve"> promotion</w:t>
      </w:r>
      <w:r w:rsidR="003507B0" w:rsidRPr="003507B0">
        <w:rPr>
          <w:color w:val="3B3B3A"/>
        </w:rPr>
        <w:t xml:space="preserve">. </w:t>
      </w:r>
      <w:r w:rsidR="003507B0">
        <w:rPr>
          <w:color w:val="3B3B3A"/>
        </w:rPr>
        <w:t>The</w:t>
      </w:r>
      <w:r w:rsidR="003507B0" w:rsidRPr="003507B0">
        <w:rPr>
          <w:color w:val="3B3B3A"/>
        </w:rPr>
        <w:t xml:space="preserve"> tax </w:t>
      </w:r>
      <w:r w:rsidR="003507B0">
        <w:rPr>
          <w:color w:val="3B3B3A"/>
        </w:rPr>
        <w:t>must</w:t>
      </w:r>
      <w:r w:rsidR="003507B0" w:rsidRPr="003507B0">
        <w:rPr>
          <w:color w:val="3B3B3A"/>
        </w:rPr>
        <w:t xml:space="preserve"> be at the rate of one-half percent, one percent, one and one-half percent, or two percent of the</w:t>
      </w:r>
      <w:r w:rsidR="003507B0">
        <w:rPr>
          <w:color w:val="3B3B3A"/>
        </w:rPr>
        <w:t xml:space="preserve"> gross receipts for occupancy of any space furnished by a hotel in the county</w:t>
      </w:r>
      <w:r w:rsidR="003507B0" w:rsidRPr="003507B0">
        <w:rPr>
          <w:color w:val="3B3B3A"/>
        </w:rPr>
        <w:t>.</w:t>
      </w:r>
    </w:p>
    <w:p w:rsidR="003507B0" w:rsidRDefault="003507B0" w:rsidP="003507B0">
      <w:pPr>
        <w:pStyle w:val="NormalWeb"/>
        <w:ind w:left="720"/>
        <w:rPr>
          <w:color w:val="3B3B3A"/>
        </w:rPr>
      </w:pPr>
      <w:proofErr w:type="gramStart"/>
      <w:r>
        <w:rPr>
          <w:color w:val="3B3B3A"/>
        </w:rPr>
        <w:t xml:space="preserve">001.02A </w:t>
      </w:r>
      <w:r w:rsidRPr="003507B0">
        <w:rPr>
          <w:color w:val="3B3B3A"/>
        </w:rPr>
        <w:t>A county</w:t>
      </w:r>
      <w:proofErr w:type="gramEnd"/>
      <w:r w:rsidRPr="003507B0">
        <w:rPr>
          <w:color w:val="3B3B3A"/>
        </w:rPr>
        <w:t xml:space="preserve"> may</w:t>
      </w:r>
      <w:r>
        <w:rPr>
          <w:color w:val="3B3B3A"/>
        </w:rPr>
        <w:t xml:space="preserve"> only</w:t>
      </w:r>
      <w:r w:rsidRPr="003507B0">
        <w:rPr>
          <w:color w:val="3B3B3A"/>
        </w:rPr>
        <w:t xml:space="preserve"> impose a lodging tax after its governing body has held a public hearing and adopted resolutions to impose the tax and establish both a County Visitor</w:t>
      </w:r>
      <w:r w:rsidR="00825852">
        <w:rPr>
          <w:color w:val="3B3B3A"/>
        </w:rPr>
        <w:t>s Promotion Fund and a visitors</w:t>
      </w:r>
      <w:r w:rsidRPr="003507B0">
        <w:rPr>
          <w:color w:val="3B3B3A"/>
        </w:rPr>
        <w:t xml:space="preserve"> committee </w:t>
      </w:r>
      <w:r>
        <w:rPr>
          <w:color w:val="3B3B3A"/>
        </w:rPr>
        <w:t>to</w:t>
      </w:r>
      <w:r w:rsidRPr="003507B0">
        <w:rPr>
          <w:color w:val="3B3B3A"/>
        </w:rPr>
        <w:t xml:space="preserve"> advis</w:t>
      </w:r>
      <w:r w:rsidR="00010ED8">
        <w:rPr>
          <w:color w:val="3B3B3A"/>
        </w:rPr>
        <w:t>e the county board in distribut</w:t>
      </w:r>
      <w:r w:rsidRPr="003507B0">
        <w:rPr>
          <w:color w:val="3B3B3A"/>
        </w:rPr>
        <w:t xml:space="preserve">ing the proceeds from the tax. </w:t>
      </w:r>
    </w:p>
    <w:p w:rsidR="003507B0" w:rsidRDefault="003507B0" w:rsidP="003507B0">
      <w:pPr>
        <w:pStyle w:val="NormalWeb"/>
        <w:ind w:left="720"/>
        <w:rPr>
          <w:color w:val="3B3B3A"/>
        </w:rPr>
      </w:pPr>
      <w:r>
        <w:rPr>
          <w:color w:val="3B3B3A"/>
        </w:rPr>
        <w:t>001.02B Collection and administration</w:t>
      </w:r>
      <w:r w:rsidRPr="003507B0">
        <w:rPr>
          <w:color w:val="3B3B3A"/>
        </w:rPr>
        <w:t xml:space="preserve"> of the county lodging tax imposed</w:t>
      </w:r>
      <w:r>
        <w:rPr>
          <w:color w:val="3B3B3A"/>
        </w:rPr>
        <w:t xml:space="preserve"> under this subsection</w:t>
      </w:r>
      <w:r w:rsidRPr="003507B0">
        <w:rPr>
          <w:color w:val="3B3B3A"/>
        </w:rPr>
        <w:t xml:space="preserve"> will not begin until the first day of the next calendar quarter </w:t>
      </w:r>
      <w:r>
        <w:rPr>
          <w:color w:val="3B3B3A"/>
        </w:rPr>
        <w:t xml:space="preserve">that is at least </w:t>
      </w:r>
      <w:r w:rsidRPr="003507B0">
        <w:rPr>
          <w:color w:val="3B3B3A"/>
        </w:rPr>
        <w:t xml:space="preserve">120 days </w:t>
      </w:r>
      <w:r>
        <w:rPr>
          <w:color w:val="3B3B3A"/>
        </w:rPr>
        <w:t>after the</w:t>
      </w:r>
      <w:r w:rsidR="006538BC">
        <w:rPr>
          <w:color w:val="3B3B3A"/>
        </w:rPr>
        <w:t xml:space="preserve"> Department receives</w:t>
      </w:r>
      <w:r>
        <w:rPr>
          <w:color w:val="3B3B3A"/>
        </w:rPr>
        <w:t xml:space="preserve"> certified </w:t>
      </w:r>
      <w:r w:rsidR="006538BC">
        <w:rPr>
          <w:color w:val="3B3B3A"/>
        </w:rPr>
        <w:t>copies</w:t>
      </w:r>
      <w:r w:rsidR="009E7973">
        <w:rPr>
          <w:color w:val="3B3B3A"/>
        </w:rPr>
        <w:t xml:space="preserve"> </w:t>
      </w:r>
      <w:r w:rsidR="006538BC">
        <w:rPr>
          <w:color w:val="3B3B3A"/>
        </w:rPr>
        <w:t xml:space="preserve">of the adopting </w:t>
      </w:r>
      <w:r w:rsidR="00BA40AA">
        <w:rPr>
          <w:color w:val="3B3B3A"/>
        </w:rPr>
        <w:t>resolutions</w:t>
      </w:r>
      <w:r w:rsidR="009E7973" w:rsidRPr="009E7973">
        <w:rPr>
          <w:color w:val="3B3B3A"/>
        </w:rPr>
        <w:t xml:space="preserve"> </w:t>
      </w:r>
      <w:r w:rsidR="009E7973">
        <w:rPr>
          <w:color w:val="3B3B3A"/>
        </w:rPr>
        <w:t>from the county</w:t>
      </w:r>
      <w:r w:rsidRPr="003507B0">
        <w:rPr>
          <w:color w:val="3B3B3A"/>
        </w:rPr>
        <w:t>.</w:t>
      </w:r>
    </w:p>
    <w:p w:rsidR="006538BC" w:rsidRPr="006538BC" w:rsidRDefault="006538BC" w:rsidP="003507B0">
      <w:pPr>
        <w:pStyle w:val="NormalWeb"/>
        <w:ind w:left="720"/>
        <w:rPr>
          <w:color w:val="3B3B3A"/>
        </w:rPr>
      </w:pPr>
      <w:r>
        <w:rPr>
          <w:color w:val="3B3B3A"/>
        </w:rPr>
        <w:t xml:space="preserve">001.02C </w:t>
      </w:r>
      <w:proofErr w:type="gramStart"/>
      <w:r w:rsidRPr="006538BC">
        <w:t>The</w:t>
      </w:r>
      <w:proofErr w:type="gramEnd"/>
      <w:r w:rsidRPr="006538BC">
        <w:t xml:space="preserve"> </w:t>
      </w:r>
      <w:r w:rsidR="00010ED8">
        <w:t>funds in</w:t>
      </w:r>
      <w:r w:rsidRPr="006538BC">
        <w:t xml:space="preserve"> the County Visitors Promotion Fund </w:t>
      </w:r>
      <w:r w:rsidR="00D77A9B">
        <w:t>must</w:t>
      </w:r>
      <w:r w:rsidRPr="006538BC">
        <w:t xml:space="preserve"> be used to promote, encourage, and attract visitors to come to the county and use the travel and tourism facilities within the county.</w:t>
      </w:r>
    </w:p>
    <w:p w:rsidR="00E170D7" w:rsidRDefault="00032406" w:rsidP="003507B0">
      <w:pPr>
        <w:pStyle w:val="NormalWeb"/>
        <w:rPr>
          <w:color w:val="3B3B3A"/>
        </w:rPr>
      </w:pPr>
      <w:proofErr w:type="gramStart"/>
      <w:r w:rsidRPr="00032406">
        <w:rPr>
          <w:color w:val="3B3B3A"/>
        </w:rPr>
        <w:t>001.03</w:t>
      </w:r>
      <w:r>
        <w:rPr>
          <w:b/>
          <w:color w:val="3B3B3A"/>
        </w:rPr>
        <w:t xml:space="preserve"> </w:t>
      </w:r>
      <w:r w:rsidR="003507B0">
        <w:rPr>
          <w:b/>
          <w:color w:val="3B3B3A"/>
        </w:rPr>
        <w:t>Cou</w:t>
      </w:r>
      <w:r w:rsidR="00E170D7">
        <w:rPr>
          <w:b/>
          <w:color w:val="3B3B3A"/>
        </w:rPr>
        <w:t>n</w:t>
      </w:r>
      <w:r w:rsidR="003507B0">
        <w:rPr>
          <w:b/>
          <w:color w:val="3B3B3A"/>
        </w:rPr>
        <w:t>ty Lodging</w:t>
      </w:r>
      <w:r w:rsidR="003F6A40">
        <w:rPr>
          <w:b/>
          <w:color w:val="3B3B3A"/>
        </w:rPr>
        <w:t xml:space="preserve"> Tax for</w:t>
      </w:r>
      <w:r w:rsidR="00E170D7">
        <w:rPr>
          <w:b/>
          <w:color w:val="3B3B3A"/>
        </w:rPr>
        <w:t xml:space="preserve"> Visitor</w:t>
      </w:r>
      <w:r w:rsidR="00010B8A">
        <w:rPr>
          <w:b/>
          <w:color w:val="3B3B3A"/>
        </w:rPr>
        <w:t>s</w:t>
      </w:r>
      <w:r w:rsidR="00E170D7">
        <w:rPr>
          <w:b/>
          <w:color w:val="3B3B3A"/>
        </w:rPr>
        <w:t xml:space="preserve"> Improvements.</w:t>
      </w:r>
      <w:proofErr w:type="gramEnd"/>
      <w:r w:rsidR="00E170D7">
        <w:rPr>
          <w:b/>
          <w:color w:val="3B3B3A"/>
        </w:rPr>
        <w:t xml:space="preserve"> </w:t>
      </w:r>
      <w:r w:rsidR="00E170D7">
        <w:rPr>
          <w:color w:val="3B3B3A"/>
        </w:rPr>
        <w:t>Any county may impose an additional county lodging tax which will be collected and administered by the Department and remitted to the adopting county for the purpose of visitor improvements. The</w:t>
      </w:r>
      <w:r w:rsidR="00010ED8">
        <w:rPr>
          <w:color w:val="3B3B3A"/>
        </w:rPr>
        <w:t xml:space="preserve"> additional</w:t>
      </w:r>
      <w:r w:rsidR="00E170D7" w:rsidRPr="003507B0">
        <w:rPr>
          <w:color w:val="3B3B3A"/>
        </w:rPr>
        <w:t xml:space="preserve"> tax </w:t>
      </w:r>
      <w:r w:rsidR="00E170D7">
        <w:rPr>
          <w:color w:val="3B3B3A"/>
        </w:rPr>
        <w:t>must</w:t>
      </w:r>
      <w:r w:rsidR="00E170D7" w:rsidRPr="003507B0">
        <w:rPr>
          <w:color w:val="3B3B3A"/>
        </w:rPr>
        <w:t xml:space="preserve"> be at the rate of one-half percent, one percent, one and one-half percent, or two percent</w:t>
      </w:r>
      <w:r w:rsidR="00E170D7">
        <w:rPr>
          <w:color w:val="3B3B3A"/>
        </w:rPr>
        <w:t xml:space="preserve"> of the g</w:t>
      </w:r>
      <w:r w:rsidR="006538BC">
        <w:rPr>
          <w:color w:val="3B3B3A"/>
        </w:rPr>
        <w:t>r</w:t>
      </w:r>
      <w:r w:rsidR="00E170D7">
        <w:rPr>
          <w:color w:val="3B3B3A"/>
        </w:rPr>
        <w:t>oss receipts</w:t>
      </w:r>
      <w:r w:rsidR="00DB51EF" w:rsidRPr="00DB51EF">
        <w:rPr>
          <w:color w:val="3B3B3A"/>
        </w:rPr>
        <w:t xml:space="preserve"> for occupancy of any space fu</w:t>
      </w:r>
      <w:r w:rsidR="00010ED8">
        <w:rPr>
          <w:color w:val="3B3B3A"/>
        </w:rPr>
        <w:t>rnished by a hotel in the county</w:t>
      </w:r>
      <w:r w:rsidR="00DB51EF" w:rsidRPr="00DB51EF">
        <w:rPr>
          <w:color w:val="3B3B3A"/>
        </w:rPr>
        <w:t xml:space="preserve">. </w:t>
      </w:r>
    </w:p>
    <w:p w:rsidR="00E170D7" w:rsidRDefault="00E170D7" w:rsidP="00E170D7">
      <w:pPr>
        <w:pStyle w:val="NormalWeb"/>
        <w:ind w:left="720"/>
        <w:rPr>
          <w:color w:val="3B3B3A"/>
        </w:rPr>
      </w:pPr>
      <w:proofErr w:type="gramStart"/>
      <w:r>
        <w:rPr>
          <w:color w:val="3B3B3A"/>
        </w:rPr>
        <w:t>001.03A</w:t>
      </w:r>
      <w:r w:rsidR="00032406">
        <w:rPr>
          <w:color w:val="3B3B3A"/>
        </w:rPr>
        <w:t xml:space="preserve"> </w:t>
      </w:r>
      <w:r w:rsidRPr="003507B0">
        <w:rPr>
          <w:color w:val="3B3B3A"/>
        </w:rPr>
        <w:t>A county</w:t>
      </w:r>
      <w:proofErr w:type="gramEnd"/>
      <w:r w:rsidRPr="003507B0">
        <w:rPr>
          <w:color w:val="3B3B3A"/>
        </w:rPr>
        <w:t xml:space="preserve"> may</w:t>
      </w:r>
      <w:r>
        <w:rPr>
          <w:color w:val="3B3B3A"/>
        </w:rPr>
        <w:t xml:space="preserve"> only</w:t>
      </w:r>
      <w:r w:rsidR="00010ED8">
        <w:rPr>
          <w:color w:val="3B3B3A"/>
        </w:rPr>
        <w:t xml:space="preserve"> impose an additional</w:t>
      </w:r>
      <w:r w:rsidRPr="003507B0">
        <w:rPr>
          <w:color w:val="3B3B3A"/>
        </w:rPr>
        <w:t xml:space="preserve"> lodging tax after its governing body has held a public hearing and adopted resolutions to impose the tax and establish</w:t>
      </w:r>
      <w:r w:rsidR="00D77A9B">
        <w:rPr>
          <w:color w:val="3B3B3A"/>
        </w:rPr>
        <w:t xml:space="preserve"> both</w:t>
      </w:r>
      <w:r w:rsidRPr="003507B0">
        <w:rPr>
          <w:color w:val="3B3B3A"/>
        </w:rPr>
        <w:t xml:space="preserve"> a County Visitors </w:t>
      </w:r>
      <w:r>
        <w:rPr>
          <w:color w:val="3B3B3A"/>
        </w:rPr>
        <w:t>Improvement</w:t>
      </w:r>
      <w:r w:rsidRPr="003507B0">
        <w:rPr>
          <w:color w:val="3B3B3A"/>
        </w:rPr>
        <w:t xml:space="preserve"> Fund</w:t>
      </w:r>
      <w:r w:rsidR="00D77A9B">
        <w:rPr>
          <w:color w:val="3B3B3A"/>
        </w:rPr>
        <w:t xml:space="preserve"> and a visitors committee</w:t>
      </w:r>
      <w:r w:rsidRPr="003507B0">
        <w:rPr>
          <w:color w:val="3B3B3A"/>
        </w:rPr>
        <w:t xml:space="preserve">. </w:t>
      </w:r>
    </w:p>
    <w:p w:rsidR="00E170D7" w:rsidRDefault="00E170D7" w:rsidP="00E170D7">
      <w:pPr>
        <w:pStyle w:val="NormalWeb"/>
        <w:ind w:left="720"/>
        <w:rPr>
          <w:color w:val="3B3B3A"/>
        </w:rPr>
      </w:pPr>
      <w:r>
        <w:rPr>
          <w:color w:val="3B3B3A"/>
        </w:rPr>
        <w:t>001.03B Collection and administration</w:t>
      </w:r>
      <w:r w:rsidRPr="003507B0">
        <w:rPr>
          <w:color w:val="3B3B3A"/>
        </w:rPr>
        <w:t xml:space="preserve"> of the county lodging tax imposed</w:t>
      </w:r>
      <w:r>
        <w:rPr>
          <w:color w:val="3B3B3A"/>
        </w:rPr>
        <w:t xml:space="preserve"> under this subsection</w:t>
      </w:r>
      <w:r w:rsidRPr="003507B0">
        <w:rPr>
          <w:color w:val="3B3B3A"/>
        </w:rPr>
        <w:t xml:space="preserve"> will not begin until the first day of the next calendar quarter </w:t>
      </w:r>
      <w:r>
        <w:rPr>
          <w:color w:val="3B3B3A"/>
        </w:rPr>
        <w:t xml:space="preserve">that is at least </w:t>
      </w:r>
      <w:r w:rsidRPr="003507B0">
        <w:rPr>
          <w:color w:val="3B3B3A"/>
        </w:rPr>
        <w:t xml:space="preserve">120 days </w:t>
      </w:r>
      <w:r>
        <w:rPr>
          <w:color w:val="3B3B3A"/>
        </w:rPr>
        <w:t xml:space="preserve">after the </w:t>
      </w:r>
      <w:r w:rsidR="006538BC">
        <w:rPr>
          <w:color w:val="3B3B3A"/>
        </w:rPr>
        <w:t xml:space="preserve">Department receives </w:t>
      </w:r>
      <w:r>
        <w:rPr>
          <w:color w:val="3B3B3A"/>
        </w:rPr>
        <w:t xml:space="preserve">certified </w:t>
      </w:r>
      <w:r w:rsidR="00BA40AA">
        <w:rPr>
          <w:color w:val="3B3B3A"/>
        </w:rPr>
        <w:t>copies of the adopting resolutions</w:t>
      </w:r>
      <w:r w:rsidR="009E7973" w:rsidRPr="009E7973">
        <w:rPr>
          <w:color w:val="3B3B3A"/>
        </w:rPr>
        <w:t xml:space="preserve"> </w:t>
      </w:r>
      <w:r w:rsidR="009E7973">
        <w:rPr>
          <w:color w:val="3B3B3A"/>
        </w:rPr>
        <w:t>from the county</w:t>
      </w:r>
      <w:r w:rsidRPr="003507B0">
        <w:rPr>
          <w:color w:val="3B3B3A"/>
        </w:rPr>
        <w:t>.</w:t>
      </w:r>
    </w:p>
    <w:p w:rsidR="00D77A9B" w:rsidRPr="003507B0" w:rsidRDefault="00D77A9B" w:rsidP="00DE16DA">
      <w:pPr>
        <w:pStyle w:val="NormalWeb"/>
        <w:ind w:left="720"/>
        <w:rPr>
          <w:color w:val="3B3B3A"/>
        </w:rPr>
      </w:pPr>
      <w:r>
        <w:rPr>
          <w:color w:val="3B3B3A"/>
        </w:rPr>
        <w:t xml:space="preserve">001.03C </w:t>
      </w:r>
      <w:proofErr w:type="gramStart"/>
      <w:r w:rsidRPr="00D77A9B">
        <w:t>The</w:t>
      </w:r>
      <w:proofErr w:type="gramEnd"/>
      <w:r w:rsidRPr="00D77A9B">
        <w:t xml:space="preserve"> </w:t>
      </w:r>
      <w:r w:rsidR="00DE16DA">
        <w:t>funds in</w:t>
      </w:r>
      <w:r w:rsidRPr="00D77A9B">
        <w:t xml:space="preserve"> the County Visitors Improvement Fund </w:t>
      </w:r>
      <w:r>
        <w:t xml:space="preserve">must </w:t>
      </w:r>
      <w:r w:rsidRPr="00D77A9B">
        <w:t>be used to improve visitor attractions and facilitie</w:t>
      </w:r>
      <w:r w:rsidR="00DE16DA">
        <w:t>s in the county, except that no funds</w:t>
      </w:r>
      <w:r w:rsidRPr="00D77A9B">
        <w:t xml:space="preserve"> </w:t>
      </w:r>
      <w:r w:rsidR="00DE16DA">
        <w:t>can</w:t>
      </w:r>
      <w:r w:rsidRPr="00D77A9B">
        <w:t xml:space="preserve"> be used to improve a facility in which </w:t>
      </w:r>
      <w:proofErr w:type="spellStart"/>
      <w:r w:rsidRPr="00D77A9B">
        <w:t>parimutuel</w:t>
      </w:r>
      <w:proofErr w:type="spellEnd"/>
      <w:r w:rsidRPr="00D77A9B">
        <w:t xml:space="preserve"> wagering is conducted</w:t>
      </w:r>
      <w:r>
        <w:rPr>
          <w:sz w:val="28"/>
          <w:szCs w:val="28"/>
        </w:rPr>
        <w:t>.</w:t>
      </w:r>
      <w:r w:rsidRPr="00D77A9B">
        <w:rPr>
          <w:sz w:val="28"/>
          <w:szCs w:val="28"/>
        </w:rPr>
        <w:t xml:space="preserve"> </w:t>
      </w:r>
      <w:r w:rsidRPr="00D77A9B">
        <w:t>If the visitors committee determines that the visitor attractions in the county are adequate and do not require improvement, the governing body of the county, with the advice of the committee, may use the County Visitors Improvement Fund to promote, encourage, and attract visitors to the county to use the county's travel and tourism facilities.</w:t>
      </w:r>
    </w:p>
    <w:p w:rsidR="00DB51EF" w:rsidRPr="00DB51EF" w:rsidRDefault="00032406" w:rsidP="003507B0">
      <w:pPr>
        <w:pStyle w:val="NormalWeb"/>
        <w:rPr>
          <w:color w:val="3B3B3A"/>
        </w:rPr>
      </w:pPr>
      <w:r>
        <w:rPr>
          <w:color w:val="3B3B3A"/>
        </w:rPr>
        <w:t xml:space="preserve">001.04 </w:t>
      </w:r>
      <w:r w:rsidR="00DB51EF" w:rsidRPr="00DB51EF">
        <w:rPr>
          <w:color w:val="3B3B3A"/>
        </w:rPr>
        <w:t xml:space="preserve">The </w:t>
      </w:r>
      <w:r w:rsidR="00E170D7">
        <w:rPr>
          <w:color w:val="3B3B3A"/>
        </w:rPr>
        <w:t xml:space="preserve">state </w:t>
      </w:r>
      <w:r w:rsidR="00DB51EF" w:rsidRPr="00DB51EF">
        <w:rPr>
          <w:color w:val="3B3B3A"/>
        </w:rPr>
        <w:t>lodging tax</w:t>
      </w:r>
      <w:r w:rsidR="00E170D7">
        <w:rPr>
          <w:color w:val="3B3B3A"/>
        </w:rPr>
        <w:t>, the county lodging tax for</w:t>
      </w:r>
      <w:r w:rsidR="006538BC">
        <w:rPr>
          <w:color w:val="3B3B3A"/>
        </w:rPr>
        <w:t xml:space="preserve"> visitor promotion, and the county lodging tax for visitor improvements are</w:t>
      </w:r>
      <w:r w:rsidR="00DB51EF" w:rsidRPr="00DB51EF">
        <w:rPr>
          <w:color w:val="3B3B3A"/>
        </w:rPr>
        <w:t xml:space="preserve"> in addition to the sales and use tax imposed under the Nebraska Revenue Act.</w:t>
      </w:r>
    </w:p>
    <w:p w:rsidR="00DB51EF" w:rsidRDefault="00032406" w:rsidP="00BC7346">
      <w:r>
        <w:t xml:space="preserve">001.05 </w:t>
      </w:r>
      <w:r w:rsidR="006538BC">
        <w:t xml:space="preserve">If any county repeals or changes the rate of either of the county lodging taxes, the change will not be effective until the first day of the next calendar quarter that is at least 120 days after the Department receives certified copies of the adopting </w:t>
      </w:r>
      <w:r w:rsidR="00BA40AA">
        <w:t>resolutions</w:t>
      </w:r>
      <w:r w:rsidR="009E7973" w:rsidRPr="009E7973">
        <w:rPr>
          <w:color w:val="3B3B3A"/>
        </w:rPr>
        <w:t xml:space="preserve"> </w:t>
      </w:r>
      <w:r w:rsidR="009E7973">
        <w:rPr>
          <w:color w:val="3B3B3A"/>
        </w:rPr>
        <w:t>from the county</w:t>
      </w:r>
      <w:r w:rsidR="006538BC">
        <w:t>.</w:t>
      </w:r>
    </w:p>
    <w:p w:rsidR="003F6A40" w:rsidRDefault="003F6A40" w:rsidP="00BC7346"/>
    <w:p w:rsidR="003F6A40" w:rsidRDefault="003F6A40" w:rsidP="00BC7346">
      <w:r>
        <w:t xml:space="preserve">(Neb. Rev. Stat. §§ 81-3715, 81-3716, </w:t>
      </w:r>
      <w:r w:rsidR="00032406">
        <w:t xml:space="preserve">and </w:t>
      </w:r>
      <w:r>
        <w:t>81-3717</w:t>
      </w:r>
      <w:r w:rsidR="00032406">
        <w:t>._____)</w:t>
      </w:r>
    </w:p>
    <w:p w:rsidR="00032406" w:rsidRDefault="00032406">
      <w:r>
        <w:br w:type="page"/>
      </w:r>
    </w:p>
    <w:p w:rsidR="00032406" w:rsidRDefault="00032406" w:rsidP="00BC7346">
      <w:pPr>
        <w:rPr>
          <w:b/>
        </w:rPr>
      </w:pPr>
      <w:r>
        <w:rPr>
          <w:b/>
        </w:rPr>
        <w:t>REG-68-002 DEFINITIONS</w:t>
      </w:r>
    </w:p>
    <w:p w:rsidR="009864B8" w:rsidRDefault="009864B8" w:rsidP="00BC7346">
      <w:pPr>
        <w:rPr>
          <w:b/>
        </w:rPr>
      </w:pPr>
    </w:p>
    <w:p w:rsidR="009864B8" w:rsidRDefault="009864B8" w:rsidP="00BC7346">
      <w:r>
        <w:t>00</w:t>
      </w:r>
      <w:r w:rsidR="003314A4">
        <w:t>2</w:t>
      </w:r>
      <w:r>
        <w:t>.01 The following definitions apply as used throughout</w:t>
      </w:r>
      <w:r w:rsidR="003934FC">
        <w:t xml:space="preserve"> Chapter 68 of these regulations.</w:t>
      </w:r>
    </w:p>
    <w:p w:rsidR="009864B8" w:rsidRDefault="009864B8" w:rsidP="00BC7346"/>
    <w:p w:rsidR="009864B8" w:rsidRDefault="009864B8" w:rsidP="00BC7346">
      <w:r w:rsidRPr="009864B8">
        <w:t>00</w:t>
      </w:r>
      <w:r w:rsidR="003314A4">
        <w:t>2</w:t>
      </w:r>
      <w:r w:rsidRPr="009864B8">
        <w:t>.0</w:t>
      </w:r>
      <w:r>
        <w:t>2</w:t>
      </w:r>
      <w:r>
        <w:rPr>
          <w:b/>
        </w:rPr>
        <w:t xml:space="preserve"> Department. </w:t>
      </w:r>
      <w:r>
        <w:t>Department means the Nebraska Department of Revenue.</w:t>
      </w:r>
    </w:p>
    <w:p w:rsidR="003934FC" w:rsidRDefault="003934FC" w:rsidP="00BC7346"/>
    <w:p w:rsidR="003934FC" w:rsidRDefault="003934FC" w:rsidP="00BC7346">
      <w:r>
        <w:t>00</w:t>
      </w:r>
      <w:r w:rsidR="003314A4">
        <w:t>2</w:t>
      </w:r>
      <w:r>
        <w:t xml:space="preserve">.03 </w:t>
      </w:r>
      <w:r>
        <w:rPr>
          <w:b/>
        </w:rPr>
        <w:t xml:space="preserve">Gross </w:t>
      </w:r>
      <w:r w:rsidR="008C3B1B">
        <w:rPr>
          <w:b/>
        </w:rPr>
        <w:t>R</w:t>
      </w:r>
      <w:r>
        <w:rPr>
          <w:b/>
        </w:rPr>
        <w:t xml:space="preserve">eceipts for </w:t>
      </w:r>
      <w:r w:rsidR="008C3B1B">
        <w:rPr>
          <w:b/>
        </w:rPr>
        <w:t>O</w:t>
      </w:r>
      <w:r>
        <w:rPr>
          <w:b/>
        </w:rPr>
        <w:t xml:space="preserve">ccupancy. </w:t>
      </w:r>
      <w:r>
        <w:t>Gross receipts for occupancy means the total amount of consideration, valued in money</w:t>
      </w:r>
      <w:r w:rsidR="00132DA8">
        <w:t xml:space="preserve"> or otherwise</w:t>
      </w:r>
      <w:r w:rsidR="00DE16DA">
        <w:t>,</w:t>
      </w:r>
      <w:r w:rsidR="00A00F78">
        <w:t xml:space="preserve"> received</w:t>
      </w:r>
      <w:r>
        <w:t xml:space="preserve"> for</w:t>
      </w:r>
      <w:r w:rsidR="00DE16DA">
        <w:t xml:space="preserve"> allowing individuals to</w:t>
      </w:r>
      <w:r w:rsidR="00132DA8">
        <w:t xml:space="preserve"> occupy sleeping accommodations</w:t>
      </w:r>
      <w:r>
        <w:t xml:space="preserve"> in a hotel.</w:t>
      </w:r>
    </w:p>
    <w:p w:rsidR="00A00F78" w:rsidRDefault="00A00F78" w:rsidP="00BC7346"/>
    <w:p w:rsidR="00C44C28" w:rsidRDefault="00C44C28" w:rsidP="00A00F78">
      <w:pPr>
        <w:ind w:left="720"/>
      </w:pPr>
      <w:r>
        <w:t>00</w:t>
      </w:r>
      <w:r w:rsidR="003314A4">
        <w:t>2</w:t>
      </w:r>
      <w:r w:rsidR="00DE16DA">
        <w:t>.03A Gross receipts f</w:t>
      </w:r>
      <w:r>
        <w:t>o</w:t>
      </w:r>
      <w:r w:rsidR="00DE16DA">
        <w:t>r</w:t>
      </w:r>
      <w:r>
        <w:t xml:space="preserve"> occupa</w:t>
      </w:r>
      <w:r w:rsidR="00DE16DA">
        <w:t>ncy include all amounts received</w:t>
      </w:r>
      <w:r>
        <w:t xml:space="preserve"> for sleeping accommodations including</w:t>
      </w:r>
      <w:r w:rsidR="00825852" w:rsidRPr="00594590">
        <w:t>:</w:t>
      </w:r>
      <w:r>
        <w:t xml:space="preserve"> extra charges for additional persons</w:t>
      </w:r>
      <w:r w:rsidR="00E1486A">
        <w:t xml:space="preserve"> or beds</w:t>
      </w:r>
      <w:r>
        <w:t>; reservation fees, guaranteed no-show fees, or early departure fees; and extra charges for pets or smoking rooms.</w:t>
      </w:r>
    </w:p>
    <w:p w:rsidR="00C44C28" w:rsidRDefault="00C44C28" w:rsidP="00A00F78">
      <w:pPr>
        <w:ind w:left="720"/>
      </w:pPr>
    </w:p>
    <w:p w:rsidR="00A00F78" w:rsidRDefault="00C44C28" w:rsidP="00A00F78">
      <w:pPr>
        <w:ind w:left="720"/>
      </w:pPr>
      <w:r>
        <w:t>00</w:t>
      </w:r>
      <w:r w:rsidR="003314A4">
        <w:t>2</w:t>
      </w:r>
      <w:r>
        <w:t>.03B</w:t>
      </w:r>
      <w:r w:rsidR="00A00F78">
        <w:t xml:space="preserve"> Gross receipts for occupancy include any occupation tax and amount</w:t>
      </w:r>
      <w:r>
        <w:t>s</w:t>
      </w:r>
      <w:r w:rsidR="00A00F78">
        <w:t xml:space="preserve"> received </w:t>
      </w:r>
      <w:r w:rsidR="00DE16DA">
        <w:t xml:space="preserve">by the hotel operator </w:t>
      </w:r>
      <w:r w:rsidR="00A00F78">
        <w:t xml:space="preserve">from third parties. For example, </w:t>
      </w:r>
      <w:r w:rsidR="00132DA8">
        <w:t>payment</w:t>
      </w:r>
      <w:r w:rsidR="00A00F78">
        <w:t xml:space="preserve"> from </w:t>
      </w:r>
      <w:r w:rsidR="00132DA8">
        <w:t>a rewards program administrator</w:t>
      </w:r>
      <w:r w:rsidR="00A00F78">
        <w:t xml:space="preserve"> is part of gross receipts for occupancy.</w:t>
      </w:r>
    </w:p>
    <w:p w:rsidR="00A00F78" w:rsidRDefault="00A00F78" w:rsidP="00A00F78">
      <w:pPr>
        <w:ind w:left="720"/>
      </w:pPr>
    </w:p>
    <w:p w:rsidR="003314A4" w:rsidRPr="00594590" w:rsidRDefault="00A00F78" w:rsidP="00A00F78">
      <w:pPr>
        <w:ind w:left="720"/>
      </w:pPr>
      <w:r>
        <w:t>00</w:t>
      </w:r>
      <w:r w:rsidR="003314A4">
        <w:t>2</w:t>
      </w:r>
      <w:r>
        <w:t>.03</w:t>
      </w:r>
      <w:r w:rsidR="00C44C28">
        <w:t>C</w:t>
      </w:r>
      <w:r>
        <w:t xml:space="preserve">  Gross receipts for occupancy </w:t>
      </w:r>
      <w:r w:rsidRPr="002B04EC">
        <w:t>do</w:t>
      </w:r>
      <w:r>
        <w:t xml:space="preserve"> not include</w:t>
      </w:r>
      <w:r w:rsidR="00C44C28">
        <w:t xml:space="preserve"> charges</w:t>
      </w:r>
      <w:r w:rsidR="00CC43B9">
        <w:t xml:space="preserve"> </w:t>
      </w:r>
      <w:r w:rsidR="00CC43B9" w:rsidRPr="00C824BA">
        <w:t>that are</w:t>
      </w:r>
      <w:r w:rsidR="00C44C28">
        <w:t xml:space="preserve"> not related to sleeping accommodations</w:t>
      </w:r>
      <w:r w:rsidR="003A6DAC">
        <w:t>,</w:t>
      </w:r>
      <w:r w:rsidR="00C44C28">
        <w:t xml:space="preserve"> </w:t>
      </w:r>
      <w:r w:rsidR="00CC43B9" w:rsidRPr="00C824BA">
        <w:t>for example</w:t>
      </w:r>
      <w:r w:rsidR="00825852" w:rsidRPr="00594590">
        <w:t>:</w:t>
      </w:r>
      <w:r w:rsidR="00CC43B9" w:rsidRPr="00594590">
        <w:t xml:space="preserve"> </w:t>
      </w:r>
      <w:r w:rsidR="00C44C28" w:rsidRPr="00594590">
        <w:t>charges for telephone or cable service</w:t>
      </w:r>
      <w:r w:rsidR="00825852" w:rsidRPr="00594590">
        <w:t>;</w:t>
      </w:r>
      <w:r w:rsidR="00C44C28" w:rsidRPr="00594590">
        <w:t xml:space="preserve"> movies or video games</w:t>
      </w:r>
      <w:r w:rsidR="00825852" w:rsidRPr="00594590">
        <w:t>;</w:t>
      </w:r>
      <w:r w:rsidR="00C44C28" w:rsidRPr="00594590">
        <w:t xml:space="preserve"> room service</w:t>
      </w:r>
      <w:r w:rsidR="00825852" w:rsidRPr="00594590">
        <w:t>;</w:t>
      </w:r>
      <w:r w:rsidR="00A26A28" w:rsidRPr="00594590">
        <w:t xml:space="preserve"> cancellation fees</w:t>
      </w:r>
      <w:r w:rsidR="00825852" w:rsidRPr="00594590">
        <w:t>;</w:t>
      </w:r>
      <w:r w:rsidR="00A26A28" w:rsidRPr="00594590">
        <w:t xml:space="preserve"> </w:t>
      </w:r>
      <w:r w:rsidR="00C44C28" w:rsidRPr="00594590">
        <w:t>restocking the mini-bar</w:t>
      </w:r>
      <w:r w:rsidR="00825852" w:rsidRPr="00594590">
        <w:t>;</w:t>
      </w:r>
      <w:r w:rsidR="000671F3" w:rsidRPr="00594590">
        <w:t xml:space="preserve"> ballrooms</w:t>
      </w:r>
      <w:r w:rsidR="00825852" w:rsidRPr="00594590">
        <w:t>;</w:t>
      </w:r>
      <w:r w:rsidR="000671F3" w:rsidRPr="00594590">
        <w:t xml:space="preserve"> banquet rooms</w:t>
      </w:r>
      <w:r w:rsidR="00825852" w:rsidRPr="00594590">
        <w:t>;</w:t>
      </w:r>
      <w:r w:rsidR="000671F3" w:rsidRPr="00594590">
        <w:t xml:space="preserve"> meeting rooms</w:t>
      </w:r>
      <w:r w:rsidR="00825852" w:rsidRPr="00594590">
        <w:t>;</w:t>
      </w:r>
      <w:r w:rsidR="00C44C28" w:rsidRPr="00594590">
        <w:t xml:space="preserve"> copy or fax services</w:t>
      </w:r>
      <w:r w:rsidR="00825852" w:rsidRPr="00594590">
        <w:t>;</w:t>
      </w:r>
      <w:r w:rsidR="00C44C28" w:rsidRPr="00594590">
        <w:t xml:space="preserve"> safe charges</w:t>
      </w:r>
      <w:r w:rsidR="00825852" w:rsidRPr="00594590">
        <w:t>;</w:t>
      </w:r>
      <w:r w:rsidR="00C44C28" w:rsidRPr="00594590">
        <w:t xml:space="preserve"> fitness facility fees</w:t>
      </w:r>
      <w:r w:rsidR="00825852" w:rsidRPr="00594590">
        <w:t>;</w:t>
      </w:r>
      <w:r w:rsidR="00E1486A" w:rsidRPr="00594590">
        <w:t xml:space="preserve"> valet or bellhop services</w:t>
      </w:r>
      <w:r w:rsidR="00825852" w:rsidRPr="00594590">
        <w:t>;</w:t>
      </w:r>
      <w:r w:rsidR="00E1486A" w:rsidRPr="00594590">
        <w:t xml:space="preserve"> or child care services.</w:t>
      </w:r>
      <w:r w:rsidR="00132DA8" w:rsidRPr="00594590">
        <w:t xml:space="preserve"> Some of these charges</w:t>
      </w:r>
      <w:r w:rsidR="00825852" w:rsidRPr="00594590">
        <w:t>,</w:t>
      </w:r>
      <w:r w:rsidR="00CC43B9" w:rsidRPr="00594590">
        <w:t xml:space="preserve"> which are not subject to lodging tax,</w:t>
      </w:r>
      <w:r w:rsidR="00132DA8" w:rsidRPr="00594590">
        <w:t xml:space="preserve"> may be subject to sales tax.</w:t>
      </w:r>
    </w:p>
    <w:p w:rsidR="003314A4" w:rsidRPr="00594590" w:rsidRDefault="003314A4" w:rsidP="00A00F78">
      <w:pPr>
        <w:ind w:left="720"/>
      </w:pPr>
    </w:p>
    <w:p w:rsidR="00A00F78" w:rsidRPr="00594590" w:rsidRDefault="003314A4" w:rsidP="00A00F78">
      <w:pPr>
        <w:ind w:left="720"/>
      </w:pPr>
      <w:proofErr w:type="gramStart"/>
      <w:r w:rsidRPr="00594590">
        <w:t>002.03D Vacation packages.</w:t>
      </w:r>
      <w:proofErr w:type="gramEnd"/>
      <w:r w:rsidRPr="00594590">
        <w:t xml:space="preserve"> </w:t>
      </w:r>
      <w:r w:rsidR="002B04EC" w:rsidRPr="00594590">
        <w:t>Gross receipts for occupancy do not include s</w:t>
      </w:r>
      <w:r w:rsidRPr="00594590">
        <w:t>ales of vacation packages</w:t>
      </w:r>
      <w:r w:rsidR="0031588F" w:rsidRPr="00594590">
        <w:t xml:space="preserve"> to the individual vacationer</w:t>
      </w:r>
      <w:r w:rsidRPr="00594590">
        <w:t>. The promoter or operator of the</w:t>
      </w:r>
      <w:r w:rsidR="00CC43B9" w:rsidRPr="00594590">
        <w:t xml:space="preserve"> vacation</w:t>
      </w:r>
      <w:r w:rsidRPr="00594590">
        <w:t xml:space="preserve"> package</w:t>
      </w:r>
      <w:r w:rsidR="0031588F" w:rsidRPr="00594590">
        <w:t xml:space="preserve"> is the consumer and</w:t>
      </w:r>
      <w:r w:rsidR="00E67A83" w:rsidRPr="00594590">
        <w:t xml:space="preserve"> cannot issue a Nebraska Resale or Exempt Sale Certificate, Form 13</w:t>
      </w:r>
      <w:r w:rsidR="002B04EC" w:rsidRPr="00594590">
        <w:t>,</w:t>
      </w:r>
      <w:r w:rsidR="00CC43B9" w:rsidRPr="00594590">
        <w:t xml:space="preserve"> to the hotel operator. The promoter o</w:t>
      </w:r>
      <w:r w:rsidR="002B04EC" w:rsidRPr="00594590">
        <w:t>r</w:t>
      </w:r>
      <w:r w:rsidR="00CC43B9" w:rsidRPr="00594590">
        <w:t xml:space="preserve"> operator of the vacation package</w:t>
      </w:r>
      <w:r w:rsidRPr="00594590">
        <w:t xml:space="preserve"> must pay lodging taxes to any hotels participating in the package based on the gross receipts for occupancy of any space furnished by a hotel in this state. </w:t>
      </w:r>
    </w:p>
    <w:p w:rsidR="005807F7" w:rsidRPr="00594590" w:rsidRDefault="005807F7" w:rsidP="00A00F78">
      <w:pPr>
        <w:ind w:left="720"/>
      </w:pPr>
    </w:p>
    <w:p w:rsidR="005807F7" w:rsidRDefault="005807F7" w:rsidP="00A00F78">
      <w:pPr>
        <w:ind w:left="720"/>
      </w:pPr>
      <w:r w:rsidRPr="00594590">
        <w:t xml:space="preserve">002.03E Gross </w:t>
      </w:r>
      <w:r w:rsidR="00D50394">
        <w:t>receipts for occupancy include</w:t>
      </w:r>
      <w:r w:rsidRPr="00594590">
        <w:t xml:space="preserve"> only those amount</w:t>
      </w:r>
      <w:r w:rsidR="002B04EC" w:rsidRPr="00594590">
        <w:t>s</w:t>
      </w:r>
      <w:r>
        <w:t xml:space="preserve"> received by the hotel for occupancy in Nebraska. If a business that is unrelated to the hotel reserves a room or rooms on behalf of</w:t>
      </w:r>
      <w:r w:rsidR="00CC43B9">
        <w:t xml:space="preserve"> </w:t>
      </w:r>
      <w:r w:rsidR="00CC43B9" w:rsidRPr="002B04EC">
        <w:t>a customer</w:t>
      </w:r>
      <w:r w:rsidR="008318AE" w:rsidRPr="002B04EC">
        <w:t>, and charges the customer more than what it paid</w:t>
      </w:r>
      <w:r w:rsidRPr="002B04EC">
        <w:t xml:space="preserve"> the hotel </w:t>
      </w:r>
      <w:r w:rsidR="008318AE" w:rsidRPr="002B04EC">
        <w:t xml:space="preserve">operator </w:t>
      </w:r>
      <w:r>
        <w:t>for the room or rooms, the gross receipts for occupancy is the amount received by the hotel</w:t>
      </w:r>
      <w:r w:rsidR="00DE16DA">
        <w:t xml:space="preserve"> operator</w:t>
      </w:r>
      <w:r>
        <w:t xml:space="preserve"> from the unrelated business, not the amount paid by the customer</w:t>
      </w:r>
      <w:r w:rsidR="00C824BA">
        <w:t xml:space="preserve"> to the unrelated business</w:t>
      </w:r>
      <w:r>
        <w:t>.</w:t>
      </w:r>
    </w:p>
    <w:p w:rsidR="000671F3" w:rsidRDefault="000671F3" w:rsidP="00A00F78">
      <w:pPr>
        <w:ind w:left="720"/>
      </w:pPr>
    </w:p>
    <w:p w:rsidR="007927CE" w:rsidRDefault="000671F3" w:rsidP="000671F3">
      <w:pPr>
        <w:widowControl w:val="0"/>
      </w:pPr>
      <w:r>
        <w:t xml:space="preserve">002.04 </w:t>
      </w:r>
      <w:r>
        <w:rPr>
          <w:b/>
        </w:rPr>
        <w:t xml:space="preserve">Hotel. </w:t>
      </w:r>
      <w:r w:rsidRPr="009E5D2F">
        <w:t>Hotel means any</w:t>
      </w:r>
      <w:r w:rsidR="00C824BA">
        <w:t xml:space="preserve"> commercial, nonprofit, or publicly</w:t>
      </w:r>
      <w:r w:rsidRPr="009E5D2F">
        <w:t>-owned facility in which the public may</w:t>
      </w:r>
      <w:r w:rsidR="007927CE">
        <w:t xml:space="preserve"> ordinarily </w:t>
      </w:r>
      <w:r w:rsidRPr="009E5D2F">
        <w:t>obtain sleeping accommodations</w:t>
      </w:r>
      <w:r w:rsidR="007927CE">
        <w:t xml:space="preserve"> for 30 days or less for a consideration</w:t>
      </w:r>
      <w:r w:rsidRPr="009E5D2F">
        <w:t>. It includes any hotel, motel, campground, lodging house, or inn.</w:t>
      </w:r>
      <w:r w:rsidR="00A26A28">
        <w:t xml:space="preserve"> Campground</w:t>
      </w:r>
      <w:r w:rsidR="00DE16DA">
        <w:t>s</w:t>
      </w:r>
      <w:r w:rsidR="00A26A28">
        <w:t xml:space="preserve"> include tent sites and RV pads or hookups. </w:t>
      </w:r>
      <w:r w:rsidRPr="009E5D2F">
        <w:t xml:space="preserve"> </w:t>
      </w:r>
    </w:p>
    <w:p w:rsidR="007927CE" w:rsidRDefault="007927CE" w:rsidP="000671F3">
      <w:pPr>
        <w:widowControl w:val="0"/>
      </w:pPr>
    </w:p>
    <w:p w:rsidR="007927CE" w:rsidRDefault="007927CE" w:rsidP="007927CE">
      <w:pPr>
        <w:widowControl w:val="0"/>
        <w:ind w:left="720"/>
      </w:pPr>
      <w:r>
        <w:t xml:space="preserve">002.04A </w:t>
      </w:r>
      <w:r w:rsidR="000671F3" w:rsidRPr="007927CE">
        <w:t>Hotel does not include</w:t>
      </w:r>
      <w:r w:rsidR="008318AE">
        <w:t xml:space="preserve"> any</w:t>
      </w:r>
      <w:r w:rsidR="000671F3" w:rsidRPr="007927CE">
        <w:t xml:space="preserve"> licensed health care facility that is exempt from sales tax under </w:t>
      </w:r>
      <w:r w:rsidR="00406FC2" w:rsidRPr="00C4273F">
        <w:rPr>
          <w:color w:val="000000"/>
          <w:szCs w:val="24"/>
        </w:rPr>
        <w:t xml:space="preserve">316 Neb. Admin. Code, Ch. 1 § </w:t>
      </w:r>
      <w:r w:rsidR="000671F3" w:rsidRPr="007927CE">
        <w:t xml:space="preserve">090.02, </w:t>
      </w:r>
      <w:r w:rsidRPr="007927CE">
        <w:t xml:space="preserve">or </w:t>
      </w:r>
      <w:r w:rsidR="000671F3" w:rsidRPr="007927CE">
        <w:t>any dormitory or facility regularly used to house students which is operated by</w:t>
      </w:r>
      <w:r w:rsidR="008318AE">
        <w:t xml:space="preserve"> a</w:t>
      </w:r>
      <w:r w:rsidR="008E5928">
        <w:t xml:space="preserve"> public educational institution or </w:t>
      </w:r>
      <w:r w:rsidR="000671F3" w:rsidRPr="007927CE">
        <w:t>an educational institution established under Neb. Rev. Stat. §§</w:t>
      </w:r>
      <w:r w:rsidR="000671F3">
        <w:t xml:space="preserve"> </w:t>
      </w:r>
      <w:r w:rsidR="000671F3" w:rsidRPr="009E5D2F">
        <w:t>79-1601 to 79-1607 or 85-1101 to 85-</w:t>
      </w:r>
      <w:r w:rsidR="000671F3">
        <w:t>1111</w:t>
      </w:r>
      <w:r w:rsidR="00213AA5">
        <w:t>.</w:t>
      </w:r>
    </w:p>
    <w:p w:rsidR="007927CE" w:rsidRDefault="007927CE" w:rsidP="007927CE">
      <w:pPr>
        <w:widowControl w:val="0"/>
        <w:ind w:left="720"/>
      </w:pPr>
    </w:p>
    <w:p w:rsidR="000671F3" w:rsidRDefault="007927CE" w:rsidP="007927CE">
      <w:pPr>
        <w:widowControl w:val="0"/>
        <w:ind w:left="720"/>
      </w:pPr>
      <w:r>
        <w:t>002.04B If a facility is not ordinarily a place where the public</w:t>
      </w:r>
      <w:r w:rsidR="00C42D18">
        <w:t xml:space="preserve"> may obtain sleeping accommodation</w:t>
      </w:r>
      <w:r w:rsidR="008A2705" w:rsidRPr="00594590">
        <w:t>s</w:t>
      </w:r>
      <w:r w:rsidR="00C42D18">
        <w:t xml:space="preserve"> for 30 days or less </w:t>
      </w:r>
      <w:r w:rsidR="00E43EEE" w:rsidRPr="00594590">
        <w:t>(</w:t>
      </w:r>
      <w:r w:rsidR="00C42D18">
        <w:t>for example, an apartment complex</w:t>
      </w:r>
      <w:r w:rsidR="00E43EEE" w:rsidRPr="00594590">
        <w:t>)</w:t>
      </w:r>
      <w:r w:rsidR="00C42D18">
        <w:t xml:space="preserve"> the fact that a unit or a small number of units may be rented for short periods of time for sleeping accommodations does not make the facility, or those units</w:t>
      </w:r>
      <w:r w:rsidR="002968CF">
        <w:t>,</w:t>
      </w:r>
      <w:r w:rsidR="00C42D18">
        <w:t xml:space="preserve"> a hotel.</w:t>
      </w:r>
    </w:p>
    <w:p w:rsidR="00C42D18" w:rsidRDefault="00C42D18" w:rsidP="007927CE">
      <w:pPr>
        <w:widowControl w:val="0"/>
        <w:ind w:left="720"/>
      </w:pPr>
    </w:p>
    <w:p w:rsidR="00C42D18" w:rsidRPr="000671F3" w:rsidRDefault="00C42D18" w:rsidP="007927CE">
      <w:pPr>
        <w:widowControl w:val="0"/>
        <w:ind w:left="720"/>
      </w:pPr>
      <w:r>
        <w:t xml:space="preserve">002.04C </w:t>
      </w:r>
      <w:proofErr w:type="gramStart"/>
      <w:r>
        <w:t>Summer</w:t>
      </w:r>
      <w:proofErr w:type="gramEnd"/>
      <w:r>
        <w:t xml:space="preserve"> camps or church camps which include</w:t>
      </w:r>
      <w:r w:rsidR="007A477F">
        <w:t xml:space="preserve"> instruction,</w:t>
      </w:r>
      <w:r>
        <w:t xml:space="preserve"> meals</w:t>
      </w:r>
      <w:r w:rsidR="007A477F">
        <w:t>,</w:t>
      </w:r>
      <w:r>
        <w:t xml:space="preserve"> and recreation are not</w:t>
      </w:r>
      <w:r w:rsidR="007A477F">
        <w:t xml:space="preserve"> ordinarily</w:t>
      </w:r>
      <w:r>
        <w:t xml:space="preserve"> considered hotels.</w:t>
      </w:r>
      <w:r w:rsidR="00590398">
        <w:t xml:space="preserve"> If the summer camp or church camp also allows individual</w:t>
      </w:r>
      <w:r w:rsidR="007A477F">
        <w:t>s or groups</w:t>
      </w:r>
      <w:r w:rsidR="00590398">
        <w:t xml:space="preserve"> to re</w:t>
      </w:r>
      <w:r w:rsidR="007A477F">
        <w:t>n</w:t>
      </w:r>
      <w:r w:rsidR="00590398">
        <w:t>t cabins for sleeping accommodations with</w:t>
      </w:r>
      <w:r w:rsidR="007A477F">
        <w:t>out</w:t>
      </w:r>
      <w:r w:rsidR="00590398">
        <w:t xml:space="preserve"> providing </w:t>
      </w:r>
      <w:r w:rsidR="007A477F">
        <w:t xml:space="preserve">instruction, </w:t>
      </w:r>
      <w:r w:rsidR="00590398">
        <w:t>mea</w:t>
      </w:r>
      <w:r w:rsidR="007A477F">
        <w:t>l</w:t>
      </w:r>
      <w:r w:rsidR="00590398">
        <w:t>s</w:t>
      </w:r>
      <w:r w:rsidR="00077CA5" w:rsidRPr="00594590">
        <w:t>,</w:t>
      </w:r>
      <w:r w:rsidR="00590398">
        <w:t xml:space="preserve"> or recreation, those charges are </w:t>
      </w:r>
      <w:r w:rsidR="007A477F">
        <w:t>subject to lodging tax.</w:t>
      </w:r>
    </w:p>
    <w:p w:rsidR="007927CE" w:rsidRDefault="007927CE" w:rsidP="000671F3">
      <w:pPr>
        <w:widowControl w:val="0"/>
      </w:pPr>
    </w:p>
    <w:p w:rsidR="000671F3" w:rsidRPr="009E5D2F" w:rsidRDefault="000671F3" w:rsidP="000671F3">
      <w:pPr>
        <w:widowControl w:val="0"/>
      </w:pPr>
      <w:proofErr w:type="gramStart"/>
      <w:r w:rsidRPr="009E5D2F">
        <w:t>002.0</w:t>
      </w:r>
      <w:r w:rsidR="007927CE">
        <w:t xml:space="preserve">5 </w:t>
      </w:r>
      <w:r w:rsidR="007927CE">
        <w:rPr>
          <w:b/>
        </w:rPr>
        <w:t>Hotel Operator.</w:t>
      </w:r>
      <w:proofErr w:type="gramEnd"/>
      <w:r w:rsidRPr="009E5D2F">
        <w:t xml:space="preserve"> </w:t>
      </w:r>
      <w:r>
        <w:t>Hotel o</w:t>
      </w:r>
      <w:r w:rsidRPr="009E5D2F">
        <w:t xml:space="preserve">perator means any person who is engaged in the business of operating a hotel in </w:t>
      </w:r>
      <w:r w:rsidR="00E43EEE" w:rsidRPr="00594590">
        <w:t>Nebraska</w:t>
      </w:r>
      <w:r w:rsidRPr="009E5D2F">
        <w:t>.</w:t>
      </w:r>
    </w:p>
    <w:p w:rsidR="007927CE" w:rsidRDefault="007927CE" w:rsidP="000671F3">
      <w:pPr>
        <w:widowControl w:val="0"/>
      </w:pPr>
    </w:p>
    <w:p w:rsidR="0031588F" w:rsidRDefault="000671F3" w:rsidP="000671F3">
      <w:pPr>
        <w:widowControl w:val="0"/>
      </w:pPr>
      <w:r w:rsidRPr="009E5D2F">
        <w:t>002.0</w:t>
      </w:r>
      <w:r w:rsidR="007927CE">
        <w:t>6</w:t>
      </w:r>
      <w:r w:rsidRPr="009E5D2F">
        <w:t xml:space="preserve"> </w:t>
      </w:r>
      <w:r w:rsidR="007927CE" w:rsidRPr="007927CE">
        <w:rPr>
          <w:b/>
        </w:rPr>
        <w:t xml:space="preserve">Occupancy. </w:t>
      </w:r>
      <w:r w:rsidRPr="009E5D2F">
        <w:t xml:space="preserve">Occupancy means the use or possession, or the right to the use or possession, of any </w:t>
      </w:r>
      <w:r w:rsidR="0031588F">
        <w:t>sleeping accommodations</w:t>
      </w:r>
      <w:r w:rsidRPr="009E5D2F">
        <w:t xml:space="preserve"> in a hotel if the space is ordinarily used for </w:t>
      </w:r>
      <w:r w:rsidR="0031588F">
        <w:t xml:space="preserve">sleeping </w:t>
      </w:r>
      <w:r w:rsidRPr="009E5D2F">
        <w:t xml:space="preserve">accommodations and if the occupant's use, possession, or right to use or </w:t>
      </w:r>
      <w:r w:rsidRPr="007927CE">
        <w:t xml:space="preserve">possess the space </w:t>
      </w:r>
      <w:r w:rsidR="00CC03B5">
        <w:t>is less than</w:t>
      </w:r>
      <w:r w:rsidRPr="007927CE">
        <w:t xml:space="preserve"> 30</w:t>
      </w:r>
      <w:r>
        <w:t xml:space="preserve"> </w:t>
      </w:r>
      <w:r w:rsidR="00A26A28">
        <w:t xml:space="preserve">continuous </w:t>
      </w:r>
      <w:r w:rsidRPr="009E5D2F">
        <w:t>days</w:t>
      </w:r>
      <w:r w:rsidR="007927CE">
        <w:t>.</w:t>
      </w:r>
    </w:p>
    <w:p w:rsidR="0031588F" w:rsidRDefault="0031588F" w:rsidP="000671F3">
      <w:pPr>
        <w:widowControl w:val="0"/>
      </w:pPr>
    </w:p>
    <w:p w:rsidR="0031588F" w:rsidRPr="0031588F" w:rsidRDefault="0031588F" w:rsidP="0031588F">
      <w:pPr>
        <w:ind w:left="720"/>
      </w:pPr>
      <w:r>
        <w:t xml:space="preserve">002.06A </w:t>
      </w:r>
      <w:r w:rsidR="008E5928">
        <w:t>Occupancy</w:t>
      </w:r>
      <w:r w:rsidRPr="0031588F">
        <w:t xml:space="preserve"> does not include</w:t>
      </w:r>
      <w:r w:rsidR="008E5928">
        <w:t xml:space="preserve"> using</w:t>
      </w:r>
      <w:r w:rsidRPr="0031588F">
        <w:t xml:space="preserve"> a function room such as a ballroom, banquet room, reception room, or meeting room, provided it is not used as temporary sleeping accommodations.</w:t>
      </w:r>
    </w:p>
    <w:p w:rsidR="0031588F" w:rsidRDefault="0031588F" w:rsidP="0031588F">
      <w:pPr>
        <w:widowControl w:val="0"/>
        <w:ind w:left="720"/>
      </w:pPr>
    </w:p>
    <w:p w:rsidR="000671F3" w:rsidRPr="009E5D2F" w:rsidRDefault="0031588F" w:rsidP="0031588F">
      <w:pPr>
        <w:widowControl w:val="0"/>
        <w:ind w:left="720"/>
      </w:pPr>
      <w:r>
        <w:t>002.06B</w:t>
      </w:r>
      <w:r w:rsidR="00E67A83">
        <w:t xml:space="preserve"> </w:t>
      </w:r>
      <w:proofErr w:type="gramStart"/>
      <w:r w:rsidR="00E67A83">
        <w:t>The</w:t>
      </w:r>
      <w:proofErr w:type="gramEnd"/>
      <w:r w:rsidR="00E67A83">
        <w:t xml:space="preserve"> occupant must </w:t>
      </w:r>
      <w:r w:rsidR="00077CA5" w:rsidRPr="00321FC0">
        <w:t>agree orally or in writing</w:t>
      </w:r>
      <w:r w:rsidR="00E67A83">
        <w:t xml:space="preserve"> to occupy the unit for more than 30 days to excl</w:t>
      </w:r>
      <w:r w:rsidR="00AE229C">
        <w:t>ude the consideration</w:t>
      </w:r>
      <w:r w:rsidR="00E67A83">
        <w:t xml:space="preserve"> from gross receipts for occupancy.</w:t>
      </w:r>
    </w:p>
    <w:p w:rsidR="007927CE" w:rsidRDefault="007927CE" w:rsidP="000671F3">
      <w:pPr>
        <w:widowControl w:val="0"/>
      </w:pPr>
    </w:p>
    <w:p w:rsidR="000671F3" w:rsidRPr="008E5928" w:rsidRDefault="00C42D18" w:rsidP="000671F3">
      <w:pPr>
        <w:widowControl w:val="0"/>
        <w:rPr>
          <w:szCs w:val="24"/>
        </w:rPr>
      </w:pPr>
      <w:r>
        <w:t>002.07</w:t>
      </w:r>
      <w:r w:rsidR="000671F3" w:rsidRPr="009E5D2F">
        <w:t xml:space="preserve"> </w:t>
      </w:r>
      <w:r w:rsidR="007927CE">
        <w:rPr>
          <w:b/>
        </w:rPr>
        <w:t xml:space="preserve">Occupant. </w:t>
      </w:r>
      <w:r w:rsidR="000671F3" w:rsidRPr="009E5D2F">
        <w:t xml:space="preserve">Occupant means any person or organization </w:t>
      </w:r>
      <w:r w:rsidR="00AE229C" w:rsidRPr="009E5D2F">
        <w:t>that</w:t>
      </w:r>
      <w:r w:rsidR="000671F3" w:rsidRPr="009E5D2F">
        <w:t>, for a consideration, uses, possesses, or has a right to use or possess</w:t>
      </w:r>
      <w:r w:rsidR="00F13811" w:rsidRPr="00321FC0">
        <w:t>,</w:t>
      </w:r>
      <w:r w:rsidR="000671F3" w:rsidRPr="009E5D2F">
        <w:t xml:space="preserve"> any space in a hotel if the space is ordinarily used for accommodations</w:t>
      </w:r>
      <w:r w:rsidR="000671F3" w:rsidRPr="008E5928">
        <w:rPr>
          <w:szCs w:val="24"/>
        </w:rPr>
        <w:t>.</w:t>
      </w:r>
      <w:r w:rsidR="008E5928" w:rsidRPr="008E5928">
        <w:rPr>
          <w:szCs w:val="24"/>
        </w:rPr>
        <w:t xml:space="preserve"> </w:t>
      </w:r>
      <w:r w:rsidR="008E5928" w:rsidRPr="008E5928">
        <w:rPr>
          <w:color w:val="000000"/>
          <w:szCs w:val="24"/>
        </w:rPr>
        <w:t>Occupant includes an organization that pays for a room for a period of 30 continuous days or more, even if a different person occupies the room each night, or a different room is provided each night.</w:t>
      </w:r>
    </w:p>
    <w:p w:rsidR="00E25E20" w:rsidRDefault="00E25E20" w:rsidP="000671F3">
      <w:pPr>
        <w:widowControl w:val="0"/>
      </w:pPr>
    </w:p>
    <w:p w:rsidR="00E25E20" w:rsidRPr="00E25E20" w:rsidRDefault="00E25E20" w:rsidP="000671F3">
      <w:pPr>
        <w:widowControl w:val="0"/>
      </w:pPr>
      <w:r>
        <w:t xml:space="preserve">002.08 </w:t>
      </w:r>
      <w:r w:rsidR="002968CF">
        <w:rPr>
          <w:b/>
        </w:rPr>
        <w:t xml:space="preserve">The </w:t>
      </w:r>
      <w:r>
        <w:rPr>
          <w:b/>
        </w:rPr>
        <w:t xml:space="preserve">Public. </w:t>
      </w:r>
      <w:r>
        <w:t>The public means</w:t>
      </w:r>
      <w:r w:rsidR="004E7964">
        <w:t xml:space="preserve"> unspecified</w:t>
      </w:r>
      <w:r>
        <w:t xml:space="preserve"> </w:t>
      </w:r>
      <w:r w:rsidR="004E7964">
        <w:t>members of the general population</w:t>
      </w:r>
      <w:r w:rsidR="00DC2E81">
        <w:t xml:space="preserve"> who</w:t>
      </w:r>
      <w:r w:rsidR="002968CF">
        <w:t xml:space="preserve"> may obtain</w:t>
      </w:r>
      <w:r>
        <w:t xml:space="preserve"> sleeping accommodations or ma</w:t>
      </w:r>
      <w:r w:rsidR="002968CF">
        <w:t xml:space="preserve">y become eligible to obtain </w:t>
      </w:r>
      <w:r>
        <w:t>sleeping a</w:t>
      </w:r>
      <w:r w:rsidR="004E7964">
        <w:t xml:space="preserve">ccommodations. </w:t>
      </w:r>
      <w:r w:rsidR="00DC2E81">
        <w:t>For example, t</w:t>
      </w:r>
      <w:r w:rsidR="004E7964">
        <w:t>he fact that an</w:t>
      </w:r>
      <w:r>
        <w:t xml:space="preserve"> individual must be a member of an organization or a certain age to </w:t>
      </w:r>
      <w:r w:rsidR="002968CF">
        <w:t>obtain sleeping accommodations</w:t>
      </w:r>
      <w:r>
        <w:t xml:space="preserve"> does not mean that the facility is not a hotel.</w:t>
      </w:r>
    </w:p>
    <w:p w:rsidR="005D54A1" w:rsidRDefault="005D54A1">
      <w:pPr>
        <w:rPr>
          <w:b/>
        </w:rPr>
      </w:pPr>
    </w:p>
    <w:p w:rsidR="006219BA" w:rsidRDefault="005D54A1">
      <w:pPr>
        <w:rPr>
          <w:b/>
        </w:rPr>
      </w:pPr>
      <w:proofErr w:type="gramStart"/>
      <w:r>
        <w:t>(Neb. Rev. Stat. §§ 81-3706 to 81-3709. _____.)</w:t>
      </w:r>
      <w:proofErr w:type="gramEnd"/>
      <w:r w:rsidR="006219BA">
        <w:rPr>
          <w:b/>
        </w:rPr>
        <w:br w:type="page"/>
      </w:r>
    </w:p>
    <w:p w:rsidR="006219BA" w:rsidRPr="006219BA" w:rsidRDefault="006219BA" w:rsidP="006219BA">
      <w:pPr>
        <w:pStyle w:val="NormalWeb"/>
        <w:rPr>
          <w:color w:val="3B3B3A"/>
        </w:rPr>
      </w:pPr>
      <w:bookmarkStart w:id="1" w:name="006"/>
      <w:r>
        <w:rPr>
          <w:b/>
          <w:bCs/>
          <w:color w:val="3B3B3A"/>
        </w:rPr>
        <w:t>REG-68-003</w:t>
      </w:r>
      <w:r w:rsidRPr="006219BA">
        <w:rPr>
          <w:b/>
          <w:bCs/>
          <w:color w:val="3B3B3A"/>
        </w:rPr>
        <w:t xml:space="preserve"> PERMITS</w:t>
      </w:r>
      <w:bookmarkEnd w:id="1"/>
    </w:p>
    <w:p w:rsidR="006219BA" w:rsidRPr="00321FC0" w:rsidRDefault="006219BA" w:rsidP="006219BA">
      <w:pPr>
        <w:pStyle w:val="NormalWeb"/>
        <w:rPr>
          <w:color w:val="3B3B3A"/>
        </w:rPr>
      </w:pPr>
      <w:r w:rsidRPr="006219BA">
        <w:rPr>
          <w:color w:val="3B3B3A"/>
        </w:rPr>
        <w:t>00</w:t>
      </w:r>
      <w:r>
        <w:rPr>
          <w:color w:val="3B3B3A"/>
        </w:rPr>
        <w:t>3</w:t>
      </w:r>
      <w:r w:rsidRPr="006219BA">
        <w:rPr>
          <w:color w:val="3B3B3A"/>
        </w:rPr>
        <w:t xml:space="preserve">.01 Every </w:t>
      </w:r>
      <w:r>
        <w:rPr>
          <w:color w:val="3B3B3A"/>
        </w:rPr>
        <w:t>hotel operator</w:t>
      </w:r>
      <w:r w:rsidRPr="006219BA">
        <w:rPr>
          <w:color w:val="3B3B3A"/>
        </w:rPr>
        <w:t xml:space="preserve"> in this state must file </w:t>
      </w:r>
      <w:r w:rsidR="00E43EEE">
        <w:rPr>
          <w:color w:val="3B3B3A"/>
        </w:rPr>
        <w:t xml:space="preserve">a </w:t>
      </w:r>
      <w:r w:rsidR="00E43EEE" w:rsidRPr="00321FC0">
        <w:rPr>
          <w:color w:val="3B3B3A"/>
        </w:rPr>
        <w:t>Form 20, Nebraska Tax Application,</w:t>
      </w:r>
      <w:r w:rsidRPr="00321FC0">
        <w:rPr>
          <w:color w:val="3B3B3A"/>
        </w:rPr>
        <w:t xml:space="preserve"> with the Department </w:t>
      </w:r>
      <w:r w:rsidR="000D4162" w:rsidRPr="00321FC0">
        <w:rPr>
          <w:color w:val="3B3B3A"/>
        </w:rPr>
        <w:t>to obtain</w:t>
      </w:r>
      <w:r w:rsidRPr="00321FC0">
        <w:rPr>
          <w:color w:val="3B3B3A"/>
        </w:rPr>
        <w:t xml:space="preserve"> a Nebraska lodging tax permit.</w:t>
      </w:r>
    </w:p>
    <w:p w:rsidR="006219BA" w:rsidRPr="00321FC0" w:rsidRDefault="006219BA" w:rsidP="006219BA">
      <w:pPr>
        <w:pStyle w:val="NormalWeb"/>
        <w:rPr>
          <w:color w:val="3B3B3A"/>
        </w:rPr>
      </w:pPr>
      <w:r w:rsidRPr="00321FC0">
        <w:rPr>
          <w:color w:val="3B3B3A"/>
        </w:rPr>
        <w:t>003.02 A separate application for a lodging tax permit is required for each hotel as defined in Reg-68-002.04 that is located in this state. The owner of a hotel whose accommodations are located in different counties is deemed to be operating a hotel in each of the counties and is required to obtain a separate permit for each hotel.</w:t>
      </w:r>
      <w:r w:rsidR="00DC2E81" w:rsidRPr="00321FC0">
        <w:rPr>
          <w:color w:val="3B3B3A"/>
        </w:rPr>
        <w:t xml:space="preserve"> For example, a group of cabins along a river that </w:t>
      </w:r>
      <w:r w:rsidR="000D4162" w:rsidRPr="00321FC0">
        <w:rPr>
          <w:color w:val="3B3B3A"/>
        </w:rPr>
        <w:t>are located in two counties must obtain two permits.</w:t>
      </w:r>
    </w:p>
    <w:p w:rsidR="006219BA" w:rsidRPr="00321FC0" w:rsidRDefault="006219BA" w:rsidP="006219BA">
      <w:pPr>
        <w:pStyle w:val="NormalWeb"/>
        <w:rPr>
          <w:color w:val="3B3B3A"/>
        </w:rPr>
      </w:pPr>
      <w:r w:rsidRPr="00321FC0">
        <w:rPr>
          <w:color w:val="3B3B3A"/>
        </w:rPr>
        <w:t>003.03 Upon examination and approval of the application, the Department will issue a permit</w:t>
      </w:r>
      <w:r w:rsidR="008D1913" w:rsidRPr="00321FC0">
        <w:rPr>
          <w:color w:val="3B3B3A"/>
        </w:rPr>
        <w:t xml:space="preserve"> to the hotel operator</w:t>
      </w:r>
      <w:r w:rsidRPr="00321FC0">
        <w:rPr>
          <w:color w:val="3B3B3A"/>
        </w:rPr>
        <w:t xml:space="preserve"> for the specific hotel for which the application was filed. The permit </w:t>
      </w:r>
      <w:r w:rsidR="007511B7" w:rsidRPr="00321FC0">
        <w:rPr>
          <w:color w:val="3B3B3A"/>
        </w:rPr>
        <w:t>cannot be transferred. It is</w:t>
      </w:r>
      <w:r w:rsidRPr="00321FC0">
        <w:rPr>
          <w:color w:val="3B3B3A"/>
        </w:rPr>
        <w:t xml:space="preserve"> valid only for the hotel operator in whose name it was issued and</w:t>
      </w:r>
      <w:r w:rsidR="008F18CA" w:rsidRPr="00321FC0">
        <w:rPr>
          <w:color w:val="3B3B3A"/>
        </w:rPr>
        <w:t xml:space="preserve"> only</w:t>
      </w:r>
      <w:r w:rsidRPr="00321FC0">
        <w:rPr>
          <w:color w:val="3B3B3A"/>
        </w:rPr>
        <w:t xml:space="preserve"> for the business at the</w:t>
      </w:r>
      <w:r w:rsidR="008F18CA" w:rsidRPr="00321FC0">
        <w:rPr>
          <w:color w:val="3B3B3A"/>
        </w:rPr>
        <w:t xml:space="preserve"> designated</w:t>
      </w:r>
      <w:r w:rsidRPr="00321FC0">
        <w:rPr>
          <w:color w:val="3B3B3A"/>
        </w:rPr>
        <w:t xml:space="preserve"> location</w:t>
      </w:r>
      <w:r w:rsidR="008F18CA" w:rsidRPr="00321FC0">
        <w:rPr>
          <w:color w:val="3B3B3A"/>
        </w:rPr>
        <w:t xml:space="preserve"> of the hotel</w:t>
      </w:r>
      <w:r w:rsidRPr="00321FC0">
        <w:rPr>
          <w:color w:val="3B3B3A"/>
        </w:rPr>
        <w:t>. The permit must be conspicuously displayed at the place of business.</w:t>
      </w:r>
    </w:p>
    <w:p w:rsidR="006219BA" w:rsidRPr="00321FC0" w:rsidRDefault="006219BA" w:rsidP="006219BA">
      <w:pPr>
        <w:pStyle w:val="NormalWeb"/>
        <w:rPr>
          <w:color w:val="3B3B3A"/>
        </w:rPr>
      </w:pPr>
      <w:r w:rsidRPr="00321FC0">
        <w:rPr>
          <w:color w:val="3B3B3A"/>
        </w:rPr>
        <w:t xml:space="preserve">003.04 Upon violation of any of the lodging tax statutes or regulations, the Department may revoke or suspend the permit or permits of the violator. The procedures </w:t>
      </w:r>
      <w:r w:rsidR="008D1913" w:rsidRPr="00321FC0">
        <w:rPr>
          <w:color w:val="3B3B3A"/>
        </w:rPr>
        <w:t>governing</w:t>
      </w:r>
      <w:r w:rsidRPr="00321FC0">
        <w:rPr>
          <w:color w:val="3B3B3A"/>
        </w:rPr>
        <w:t xml:space="preserve"> revocation hearings are contained in</w:t>
      </w:r>
      <w:r w:rsidR="008D1913" w:rsidRPr="00321FC0">
        <w:rPr>
          <w:color w:val="3B3B3A"/>
        </w:rPr>
        <w:t xml:space="preserve"> the</w:t>
      </w:r>
      <w:r w:rsidRPr="00321FC0">
        <w:rPr>
          <w:color w:val="3B3B3A"/>
        </w:rPr>
        <w:t xml:space="preserve"> Practice</w:t>
      </w:r>
      <w:r w:rsidR="008F18CA" w:rsidRPr="00321FC0">
        <w:rPr>
          <w:color w:val="3B3B3A"/>
        </w:rPr>
        <w:t xml:space="preserve"> </w:t>
      </w:r>
      <w:r w:rsidR="00327F23" w:rsidRPr="00321FC0">
        <w:rPr>
          <w:color w:val="3B3B3A"/>
        </w:rPr>
        <w:t xml:space="preserve">and Procedure Regulations, </w:t>
      </w:r>
      <w:r w:rsidR="00406FC2" w:rsidRPr="001C0013">
        <w:rPr>
          <w:color w:val="000000"/>
        </w:rPr>
        <w:t>316 Neb. Admin. Code, Ch.</w:t>
      </w:r>
      <w:r w:rsidR="00406FC2">
        <w:rPr>
          <w:color w:val="000000"/>
        </w:rPr>
        <w:t> </w:t>
      </w:r>
      <w:r w:rsidR="008F18CA" w:rsidRPr="00321FC0">
        <w:rPr>
          <w:color w:val="3B3B3A"/>
        </w:rPr>
        <w:t>33</w:t>
      </w:r>
      <w:r w:rsidRPr="00321FC0">
        <w:rPr>
          <w:color w:val="3B3B3A"/>
        </w:rPr>
        <w:t>.</w:t>
      </w:r>
    </w:p>
    <w:p w:rsidR="006219BA" w:rsidRPr="00321FC0" w:rsidRDefault="006219BA" w:rsidP="006219BA">
      <w:pPr>
        <w:pStyle w:val="NormalWeb"/>
        <w:rPr>
          <w:color w:val="3B3B3A"/>
        </w:rPr>
      </w:pPr>
      <w:r w:rsidRPr="00321FC0">
        <w:rPr>
          <w:color w:val="3B3B3A"/>
        </w:rPr>
        <w:t xml:space="preserve">003.05 </w:t>
      </w:r>
      <w:r w:rsidR="00FC1A25" w:rsidRPr="001C0013">
        <w:rPr>
          <w:color w:val="3B3B3A"/>
        </w:rPr>
        <w:t>If a</w:t>
      </w:r>
      <w:r w:rsidRPr="001C0013">
        <w:rPr>
          <w:color w:val="3B3B3A"/>
        </w:rPr>
        <w:t xml:space="preserve"> permit has previously</w:t>
      </w:r>
      <w:r w:rsidR="008F18CA" w:rsidRPr="001C0013">
        <w:rPr>
          <w:color w:val="3B3B3A"/>
        </w:rPr>
        <w:t xml:space="preserve"> been</w:t>
      </w:r>
      <w:r w:rsidR="00FC1A25" w:rsidRPr="001C0013">
        <w:rPr>
          <w:color w:val="3B3B3A"/>
        </w:rPr>
        <w:t xml:space="preserve"> suspended or revoked, the former </w:t>
      </w:r>
      <w:proofErr w:type="spellStart"/>
      <w:r w:rsidR="00FC1A25" w:rsidRPr="001C0013">
        <w:rPr>
          <w:color w:val="3B3B3A"/>
        </w:rPr>
        <w:t>permitholder</w:t>
      </w:r>
      <w:proofErr w:type="spellEnd"/>
      <w:r w:rsidR="00FC1A25" w:rsidRPr="001C0013">
        <w:rPr>
          <w:color w:val="3B3B3A"/>
        </w:rPr>
        <w:t xml:space="preserve"> must</w:t>
      </w:r>
      <w:r w:rsidRPr="001C0013">
        <w:rPr>
          <w:color w:val="3B3B3A"/>
        </w:rPr>
        <w:t xml:space="preserve"> pay the </w:t>
      </w:r>
      <w:r w:rsidR="008F18CA" w:rsidRPr="001C0013">
        <w:rPr>
          <w:color w:val="3B3B3A"/>
        </w:rPr>
        <w:t>Department</w:t>
      </w:r>
      <w:r w:rsidRPr="001C0013">
        <w:rPr>
          <w:color w:val="3B3B3A"/>
        </w:rPr>
        <w:t xml:space="preserve"> a fee of </w:t>
      </w:r>
      <w:r w:rsidR="008F18CA" w:rsidRPr="001C0013">
        <w:rPr>
          <w:color w:val="3B3B3A"/>
        </w:rPr>
        <w:t>$25</w:t>
      </w:r>
      <w:r w:rsidRPr="001C0013">
        <w:rPr>
          <w:color w:val="3B3B3A"/>
        </w:rPr>
        <w:t xml:space="preserve"> </w:t>
      </w:r>
      <w:r w:rsidR="00FC1A25" w:rsidRPr="001C0013">
        <w:rPr>
          <w:color w:val="3B3B3A"/>
        </w:rPr>
        <w:t>to renew or issue</w:t>
      </w:r>
      <w:r w:rsidRPr="00321FC0">
        <w:rPr>
          <w:color w:val="3B3B3A"/>
        </w:rPr>
        <w:t xml:space="preserve"> a permit </w:t>
      </w:r>
      <w:r w:rsidR="008F18CA" w:rsidRPr="00321FC0">
        <w:rPr>
          <w:color w:val="3B3B3A"/>
        </w:rPr>
        <w:t>after</w:t>
      </w:r>
      <w:r w:rsidRPr="00321FC0">
        <w:rPr>
          <w:color w:val="3B3B3A"/>
        </w:rPr>
        <w:t xml:space="preserve"> a first revocation, and $50 for each successive revocation. A new permit will not be issued to the same person until the Department is satisfied that </w:t>
      </w:r>
      <w:r w:rsidR="008F18CA" w:rsidRPr="00321FC0">
        <w:rPr>
          <w:color w:val="3B3B3A"/>
        </w:rPr>
        <w:t>the hotel operator</w:t>
      </w:r>
      <w:r w:rsidRPr="00321FC0">
        <w:rPr>
          <w:color w:val="3B3B3A"/>
        </w:rPr>
        <w:t xml:space="preserve"> will comply with the lodging tax statutes </w:t>
      </w:r>
      <w:r w:rsidR="008F18CA" w:rsidRPr="00321FC0">
        <w:rPr>
          <w:color w:val="3B3B3A"/>
        </w:rPr>
        <w:t>and regulations</w:t>
      </w:r>
      <w:r w:rsidRPr="00321FC0">
        <w:rPr>
          <w:color w:val="3B3B3A"/>
        </w:rPr>
        <w:t>.</w:t>
      </w:r>
    </w:p>
    <w:p w:rsidR="006219BA" w:rsidRPr="00321FC0" w:rsidRDefault="006219BA" w:rsidP="006219BA">
      <w:pPr>
        <w:pStyle w:val="NormalWeb"/>
        <w:rPr>
          <w:color w:val="3B3B3A"/>
        </w:rPr>
      </w:pPr>
      <w:r w:rsidRPr="00321FC0">
        <w:rPr>
          <w:color w:val="3B3B3A"/>
        </w:rPr>
        <w:t>003.06 A person who</w:t>
      </w:r>
      <w:r w:rsidR="008F18CA" w:rsidRPr="00321FC0">
        <w:rPr>
          <w:color w:val="3B3B3A"/>
        </w:rPr>
        <w:t>, and each officer of a corporation which,</w:t>
      </w:r>
      <w:r w:rsidRPr="00321FC0">
        <w:rPr>
          <w:color w:val="3B3B3A"/>
        </w:rPr>
        <w:t xml:space="preserve"> engages in the business of operating a hotel in this state without a permit or permits or after a permit has been suspended, </w:t>
      </w:r>
      <w:r w:rsidR="008F18CA" w:rsidRPr="00321FC0">
        <w:rPr>
          <w:color w:val="3B3B3A"/>
        </w:rPr>
        <w:t>is</w:t>
      </w:r>
      <w:r w:rsidRPr="00321FC0">
        <w:rPr>
          <w:color w:val="3B3B3A"/>
        </w:rPr>
        <w:t xml:space="preserve"> guilty of a misdemeanor. Upon conviction, </w:t>
      </w:r>
      <w:r w:rsidR="008F18CA" w:rsidRPr="00321FC0">
        <w:rPr>
          <w:color w:val="3B3B3A"/>
        </w:rPr>
        <w:t>the</w:t>
      </w:r>
      <w:r w:rsidRPr="00321FC0">
        <w:rPr>
          <w:color w:val="3B3B3A"/>
        </w:rPr>
        <w:t xml:space="preserve"> person </w:t>
      </w:r>
      <w:r w:rsidR="008F18CA" w:rsidRPr="00321FC0">
        <w:rPr>
          <w:color w:val="3B3B3A"/>
        </w:rPr>
        <w:t>or corporate</w:t>
      </w:r>
      <w:r w:rsidR="008D1913" w:rsidRPr="00321FC0">
        <w:rPr>
          <w:color w:val="3B3B3A"/>
        </w:rPr>
        <w:t xml:space="preserve"> officer wi</w:t>
      </w:r>
      <w:r w:rsidRPr="00321FC0">
        <w:rPr>
          <w:color w:val="3B3B3A"/>
        </w:rPr>
        <w:t xml:space="preserve">ll be fined an amount not </w:t>
      </w:r>
      <w:r w:rsidR="008F18CA" w:rsidRPr="00321FC0">
        <w:rPr>
          <w:color w:val="3B3B3A"/>
        </w:rPr>
        <w:t>to exceed $500</w:t>
      </w:r>
      <w:r w:rsidRPr="00321FC0">
        <w:rPr>
          <w:color w:val="3B3B3A"/>
        </w:rPr>
        <w:t xml:space="preserve"> </w:t>
      </w:r>
      <w:r w:rsidR="008F18CA" w:rsidRPr="00321FC0">
        <w:rPr>
          <w:color w:val="3B3B3A"/>
        </w:rPr>
        <w:t>for</w:t>
      </w:r>
      <w:r w:rsidRPr="00321FC0">
        <w:rPr>
          <w:color w:val="3B3B3A"/>
        </w:rPr>
        <w:t xml:space="preserve"> each day of operation</w:t>
      </w:r>
      <w:r w:rsidR="007511B7" w:rsidRPr="00321FC0">
        <w:rPr>
          <w:color w:val="3B3B3A"/>
        </w:rPr>
        <w:t xml:space="preserve"> without a permit</w:t>
      </w:r>
      <w:r w:rsidRPr="00321FC0">
        <w:rPr>
          <w:color w:val="3B3B3A"/>
        </w:rPr>
        <w:t>.</w:t>
      </w:r>
    </w:p>
    <w:p w:rsidR="0029244C" w:rsidRPr="000D4162" w:rsidRDefault="0029244C" w:rsidP="006219BA">
      <w:pPr>
        <w:pStyle w:val="NormalWeb"/>
        <w:rPr>
          <w:color w:val="3B3B3A"/>
        </w:rPr>
      </w:pPr>
      <w:r w:rsidRPr="00321FC0">
        <w:rPr>
          <w:color w:val="3B3B3A"/>
        </w:rPr>
        <w:t xml:space="preserve">003.07 </w:t>
      </w:r>
      <w:r w:rsidR="007511B7" w:rsidRPr="00321FC0">
        <w:t>Upon written request, the</w:t>
      </w:r>
      <w:r w:rsidRPr="000D4162">
        <w:t xml:space="preserve"> Tax Commissioner may</w:t>
      </w:r>
      <w:r w:rsidR="007511B7">
        <w:t xml:space="preserve"> </w:t>
      </w:r>
      <w:r w:rsidRPr="000D4162">
        <w:t>provide the county board of any county which has a lodging tax with a list of the names and addresses of the hotels located within the county for which lodging sales tax returns have been filed</w:t>
      </w:r>
      <w:r w:rsidR="007511B7">
        <w:t>,</w:t>
      </w:r>
      <w:r w:rsidRPr="000D4162">
        <w:t xml:space="preserve"> or for which lodging taxes have been remitted for the county.</w:t>
      </w:r>
    </w:p>
    <w:p w:rsidR="000671F3" w:rsidRDefault="005D54A1" w:rsidP="000671F3">
      <w:proofErr w:type="gramStart"/>
      <w:r w:rsidRPr="000D4162">
        <w:t>(Neb. Rev. Stat. §</w:t>
      </w:r>
      <w:r w:rsidR="0029244C" w:rsidRPr="000D4162">
        <w:t>§ 77-2711(10) and</w:t>
      </w:r>
      <w:r>
        <w:t xml:space="preserve"> 81-3722. _____.)</w:t>
      </w:r>
      <w:proofErr w:type="gramEnd"/>
    </w:p>
    <w:p w:rsidR="003522DB" w:rsidRDefault="003522DB">
      <w:r>
        <w:br w:type="page"/>
      </w:r>
    </w:p>
    <w:p w:rsidR="003522DB" w:rsidRPr="003522DB" w:rsidRDefault="003522DB" w:rsidP="003522DB">
      <w:pPr>
        <w:pStyle w:val="NormalWeb"/>
        <w:rPr>
          <w:color w:val="3B3B3A"/>
        </w:rPr>
      </w:pPr>
      <w:bookmarkStart w:id="2" w:name="003"/>
      <w:r>
        <w:rPr>
          <w:b/>
          <w:bCs/>
          <w:color w:val="3B3B3A"/>
        </w:rPr>
        <w:t xml:space="preserve">REG-68-004 </w:t>
      </w:r>
      <w:r w:rsidRPr="003522DB">
        <w:rPr>
          <w:b/>
          <w:bCs/>
          <w:color w:val="3B3B3A"/>
        </w:rPr>
        <w:t>LODGING TAX RETURN</w:t>
      </w:r>
      <w:bookmarkEnd w:id="2"/>
      <w:r>
        <w:rPr>
          <w:b/>
          <w:bCs/>
          <w:color w:val="3B3B3A"/>
        </w:rPr>
        <w:t>S AND RECORDS</w:t>
      </w:r>
    </w:p>
    <w:p w:rsidR="003522DB" w:rsidRPr="003522DB" w:rsidRDefault="003522DB" w:rsidP="003522DB">
      <w:pPr>
        <w:pStyle w:val="NormalWeb"/>
        <w:rPr>
          <w:color w:val="3B3B3A"/>
        </w:rPr>
      </w:pPr>
      <w:r w:rsidRPr="003522DB">
        <w:rPr>
          <w:color w:val="3B3B3A"/>
        </w:rPr>
        <w:t>00</w:t>
      </w:r>
      <w:r>
        <w:rPr>
          <w:color w:val="3B3B3A"/>
        </w:rPr>
        <w:t>4</w:t>
      </w:r>
      <w:r w:rsidRPr="003522DB">
        <w:rPr>
          <w:color w:val="3B3B3A"/>
        </w:rPr>
        <w:t xml:space="preserve">.01 A </w:t>
      </w:r>
      <w:r w:rsidR="007511B7" w:rsidRPr="00321FC0">
        <w:rPr>
          <w:color w:val="3B3B3A"/>
        </w:rPr>
        <w:t>Nebraska and County Lodging Tax R</w:t>
      </w:r>
      <w:r w:rsidRPr="00321FC0">
        <w:rPr>
          <w:color w:val="3B3B3A"/>
        </w:rPr>
        <w:t>eturn</w:t>
      </w:r>
      <w:r w:rsidR="007511B7" w:rsidRPr="00321FC0">
        <w:rPr>
          <w:color w:val="3B3B3A"/>
        </w:rPr>
        <w:t>, Form 64,</w:t>
      </w:r>
      <w:r w:rsidRPr="003522DB">
        <w:rPr>
          <w:color w:val="3B3B3A"/>
        </w:rPr>
        <w:t xml:space="preserve"> is required for each period or portion of a period </w:t>
      </w:r>
      <w:r>
        <w:rPr>
          <w:color w:val="3B3B3A"/>
        </w:rPr>
        <w:t>while</w:t>
      </w:r>
      <w:r w:rsidRPr="003522DB">
        <w:rPr>
          <w:color w:val="3B3B3A"/>
        </w:rPr>
        <w:t xml:space="preserve"> a lodging tax permit is active. The return must be filed for every tax period even </w:t>
      </w:r>
      <w:r w:rsidR="007511B7" w:rsidRPr="00321FC0">
        <w:rPr>
          <w:color w:val="3B3B3A"/>
        </w:rPr>
        <w:t>if</w:t>
      </w:r>
      <w:r w:rsidRPr="003522DB">
        <w:rPr>
          <w:color w:val="3B3B3A"/>
        </w:rPr>
        <w:t xml:space="preserve"> there </w:t>
      </w:r>
      <w:proofErr w:type="gramStart"/>
      <w:r w:rsidRPr="003522DB">
        <w:rPr>
          <w:color w:val="3B3B3A"/>
        </w:rPr>
        <w:t>have</w:t>
      </w:r>
      <w:proofErr w:type="gramEnd"/>
      <w:r w:rsidRPr="003522DB">
        <w:rPr>
          <w:color w:val="3B3B3A"/>
        </w:rPr>
        <w:t xml:space="preserve"> been no gross receipts </w:t>
      </w:r>
      <w:r>
        <w:rPr>
          <w:color w:val="3B3B3A"/>
        </w:rPr>
        <w:t>for occupancy</w:t>
      </w:r>
      <w:r w:rsidRPr="003522DB">
        <w:rPr>
          <w:color w:val="3B3B3A"/>
        </w:rPr>
        <w:t>.</w:t>
      </w:r>
    </w:p>
    <w:p w:rsidR="003522DB" w:rsidRPr="003522DB" w:rsidRDefault="003522DB" w:rsidP="003522DB">
      <w:pPr>
        <w:pStyle w:val="NormalWeb"/>
        <w:rPr>
          <w:color w:val="3B3B3A"/>
        </w:rPr>
      </w:pPr>
      <w:r w:rsidRPr="003522DB">
        <w:rPr>
          <w:color w:val="3B3B3A"/>
        </w:rPr>
        <w:t>00</w:t>
      </w:r>
      <w:r>
        <w:rPr>
          <w:color w:val="3B3B3A"/>
        </w:rPr>
        <w:t>4</w:t>
      </w:r>
      <w:r w:rsidRPr="003522DB">
        <w:rPr>
          <w:color w:val="3B3B3A"/>
        </w:rPr>
        <w:t xml:space="preserve">.02 </w:t>
      </w:r>
      <w:r w:rsidR="00684BB1">
        <w:rPr>
          <w:b/>
          <w:color w:val="3B3B3A"/>
        </w:rPr>
        <w:t xml:space="preserve">Lodging Tax Returns and Due Date. </w:t>
      </w:r>
      <w:r w:rsidRPr="003522DB">
        <w:rPr>
          <w:color w:val="3B3B3A"/>
        </w:rPr>
        <w:t xml:space="preserve">Lodging tax </w:t>
      </w:r>
      <w:proofErr w:type="spellStart"/>
      <w:r w:rsidRPr="003522DB">
        <w:rPr>
          <w:color w:val="3B3B3A"/>
        </w:rPr>
        <w:t>permitholders</w:t>
      </w:r>
      <w:proofErr w:type="spellEnd"/>
      <w:r w:rsidRPr="003522DB">
        <w:rPr>
          <w:color w:val="3B3B3A"/>
        </w:rPr>
        <w:t xml:space="preserve"> must report and account for all gross receipts </w:t>
      </w:r>
      <w:r w:rsidR="00BD0B0E">
        <w:rPr>
          <w:color w:val="3B3B3A"/>
        </w:rPr>
        <w:t>for occupancy</w:t>
      </w:r>
      <w:r w:rsidRPr="003522DB">
        <w:rPr>
          <w:color w:val="3B3B3A"/>
        </w:rPr>
        <w:t xml:space="preserve">. If the return is filed within </w:t>
      </w:r>
      <w:r w:rsidR="00BD0B0E">
        <w:rPr>
          <w:color w:val="3B3B3A"/>
        </w:rPr>
        <w:t>25 days following the</w:t>
      </w:r>
      <w:r w:rsidRPr="003522DB">
        <w:rPr>
          <w:color w:val="3B3B3A"/>
        </w:rPr>
        <w:t xml:space="preserve"> tax period, the </w:t>
      </w:r>
      <w:proofErr w:type="spellStart"/>
      <w:r w:rsidRPr="003522DB">
        <w:rPr>
          <w:color w:val="3B3B3A"/>
        </w:rPr>
        <w:t>permitholder</w:t>
      </w:r>
      <w:proofErr w:type="spellEnd"/>
      <w:r w:rsidRPr="003522DB">
        <w:rPr>
          <w:color w:val="3B3B3A"/>
        </w:rPr>
        <w:t xml:space="preserve"> </w:t>
      </w:r>
      <w:r w:rsidR="00BD0B0E">
        <w:rPr>
          <w:color w:val="3B3B3A"/>
        </w:rPr>
        <w:t>may</w:t>
      </w:r>
      <w:r w:rsidRPr="003522DB">
        <w:rPr>
          <w:color w:val="3B3B3A"/>
        </w:rPr>
        <w:t xml:space="preserve"> deduct and withhold</w:t>
      </w:r>
      <w:r w:rsidR="00816D0A">
        <w:rPr>
          <w:color w:val="3B3B3A"/>
        </w:rPr>
        <w:t xml:space="preserve"> a collection fee </w:t>
      </w:r>
      <w:r w:rsidRPr="003522DB">
        <w:rPr>
          <w:color w:val="3B3B3A"/>
        </w:rPr>
        <w:t>from the amount of lodging tax which otherwise wo</w:t>
      </w:r>
      <w:r w:rsidR="00BD0B0E">
        <w:rPr>
          <w:color w:val="3B3B3A"/>
        </w:rPr>
        <w:t>uld be due</w:t>
      </w:r>
      <w:r w:rsidRPr="003522DB">
        <w:rPr>
          <w:color w:val="3B3B3A"/>
        </w:rPr>
        <w:t>.</w:t>
      </w:r>
    </w:p>
    <w:p w:rsidR="00B05544" w:rsidRPr="00DB5617" w:rsidRDefault="00B05544" w:rsidP="00B05544">
      <w:pPr>
        <w:ind w:left="720"/>
      </w:pPr>
      <w:r w:rsidRPr="00DB5617">
        <w:t>0</w:t>
      </w:r>
      <w:r w:rsidR="005E4E4F">
        <w:t>04.02A</w:t>
      </w:r>
      <w:r w:rsidRPr="00DB5617">
        <w:t xml:space="preserve"> Returns</w:t>
      </w:r>
      <w:r w:rsidR="000F34C4">
        <w:t xml:space="preserve"> </w:t>
      </w:r>
      <w:r w:rsidRPr="00DB5617">
        <w:t>must be properly signed</w:t>
      </w:r>
      <w:r w:rsidR="003864DC">
        <w:t xml:space="preserve"> by the person required to file the return</w:t>
      </w:r>
      <w:r w:rsidR="00C36F69">
        <w:t xml:space="preserve"> or </w:t>
      </w:r>
      <w:r w:rsidR="003A6DAC">
        <w:t xml:space="preserve">by </w:t>
      </w:r>
      <w:r w:rsidR="00C36F69">
        <w:t>an authorized agent</w:t>
      </w:r>
      <w:r w:rsidRPr="00DB5617">
        <w:t xml:space="preserve">. </w:t>
      </w:r>
    </w:p>
    <w:p w:rsidR="00B05544" w:rsidRDefault="00B05544" w:rsidP="00B05544">
      <w:pPr>
        <w:ind w:left="720"/>
      </w:pPr>
    </w:p>
    <w:p w:rsidR="00B05544" w:rsidRPr="00DB5617" w:rsidRDefault="005E4E4F" w:rsidP="00B05544">
      <w:pPr>
        <w:ind w:left="720"/>
      </w:pPr>
      <w:r w:rsidRPr="00DB5617">
        <w:t>0</w:t>
      </w:r>
      <w:r>
        <w:t>04.02B</w:t>
      </w:r>
      <w:r w:rsidRPr="00DB5617">
        <w:t xml:space="preserve"> </w:t>
      </w:r>
      <w:proofErr w:type="gramStart"/>
      <w:r w:rsidR="00B05544" w:rsidRPr="00DB5617">
        <w:t>The</w:t>
      </w:r>
      <w:proofErr w:type="gramEnd"/>
      <w:r w:rsidR="00B05544" w:rsidRPr="00DB5617">
        <w:t xml:space="preserve"> return and the remittance are considered timely filed if received, delivered, or mailed, post</w:t>
      </w:r>
      <w:r w:rsidR="00B05544">
        <w:t>age prepaid, on or before the 25</w:t>
      </w:r>
      <w:r w:rsidR="00B05544" w:rsidRPr="00DB5617">
        <w:rPr>
          <w:vertAlign w:val="superscript"/>
        </w:rPr>
        <w:t>th</w:t>
      </w:r>
      <w:r w:rsidR="00B05544" w:rsidRPr="00DB5617">
        <w:t xml:space="preserve"> day of the month following the close of the reporting period. When the last day</w:t>
      </w:r>
      <w:r w:rsidR="00592B7D">
        <w:t xml:space="preserve"> </w:t>
      </w:r>
      <w:r w:rsidR="00592B7D" w:rsidRPr="00321FC0">
        <w:t>for filing</w:t>
      </w:r>
      <w:r w:rsidR="00B05544" w:rsidRPr="00DB5617">
        <w:t xml:space="preserve"> falls on a Saturday, Sunday, or an approved holiday, the return is considered timely filed if received, delivered, or mailed, postage prepaid, on the next day which is not a Saturday, Sunday, or an approved holiday.</w:t>
      </w:r>
    </w:p>
    <w:p w:rsidR="00B05544" w:rsidRDefault="00B05544" w:rsidP="00B05544">
      <w:pPr>
        <w:ind w:left="720"/>
      </w:pPr>
    </w:p>
    <w:p w:rsidR="00B05544" w:rsidRPr="00DB5617" w:rsidRDefault="005E4E4F" w:rsidP="00B05544">
      <w:pPr>
        <w:ind w:left="1440"/>
      </w:pPr>
      <w:r w:rsidRPr="00DB5617">
        <w:t>0</w:t>
      </w:r>
      <w:r>
        <w:t>04.02B(1)</w:t>
      </w:r>
      <w:r w:rsidRPr="00DB5617">
        <w:t xml:space="preserve"> </w:t>
      </w:r>
      <w:r w:rsidR="00B05544" w:rsidRPr="00DB5617">
        <w:t xml:space="preserve">A United States Postal Service postmark is conclusive evidence of the date of mailing for the purpose of timely filing a return. </w:t>
      </w:r>
    </w:p>
    <w:p w:rsidR="00B05544" w:rsidRDefault="00B05544" w:rsidP="00B05544">
      <w:pPr>
        <w:ind w:left="1440"/>
      </w:pPr>
    </w:p>
    <w:p w:rsidR="00B05544" w:rsidRPr="00DB5617" w:rsidRDefault="005E4E4F" w:rsidP="00B05544">
      <w:pPr>
        <w:ind w:left="1440"/>
      </w:pPr>
      <w:r w:rsidRPr="00DB5617">
        <w:t>0</w:t>
      </w:r>
      <w:r>
        <w:t>04.02B(2)</w:t>
      </w:r>
      <w:r w:rsidRPr="00DB5617">
        <w:t xml:space="preserve"> </w:t>
      </w:r>
      <w:r w:rsidR="00B05544" w:rsidRPr="00DB5617">
        <w:t>A private postage meter date or a date stamped by a private delivery service will be considered the date of mailing if the date of the stamp is no more than four days before the date the return is received by the Department, excluding Saturdays, Sundays, or approved holidays. If the date of the stamp is more than four days before the date the return is received by the Department, the return is considered filed on the date received.</w:t>
      </w:r>
    </w:p>
    <w:p w:rsidR="00B05544" w:rsidRDefault="00B05544" w:rsidP="00B05544">
      <w:pPr>
        <w:ind w:left="1440"/>
      </w:pPr>
    </w:p>
    <w:p w:rsidR="00B05544" w:rsidRPr="00DB5617" w:rsidRDefault="005E4E4F" w:rsidP="00B05544">
      <w:pPr>
        <w:ind w:left="1440"/>
      </w:pPr>
      <w:proofErr w:type="gramStart"/>
      <w:r w:rsidRPr="00DB5617">
        <w:t>0</w:t>
      </w:r>
      <w:r>
        <w:t>04.02B(</w:t>
      </w:r>
      <w:proofErr w:type="gramEnd"/>
      <w:r>
        <w:t>3)</w:t>
      </w:r>
      <w:r w:rsidRPr="00DB5617">
        <w:t xml:space="preserve"> </w:t>
      </w:r>
      <w:r w:rsidR="00B05544" w:rsidRPr="00DB5617">
        <w:t>Failure to file the return or to remit the tax due by the due date will subject the taxpayer to a penalty equal to</w:t>
      </w:r>
      <w:r w:rsidR="00A97EFE">
        <w:t xml:space="preserve"> 10% of the unpaid tax or $25</w:t>
      </w:r>
      <w:r w:rsidR="00B05544" w:rsidRPr="00DB5617">
        <w:t>, whichever is greater. Interest is imposed at the rate specified in Neb. Rev. Stat. §</w:t>
      </w:r>
      <w:r>
        <w:t> </w:t>
      </w:r>
      <w:r w:rsidR="00B05544" w:rsidRPr="00DB5617">
        <w:t>45-104.02 from the due date to the date payment is received.</w:t>
      </w:r>
    </w:p>
    <w:p w:rsidR="00B05544" w:rsidRDefault="00B05544" w:rsidP="00B05544">
      <w:pPr>
        <w:ind w:left="720"/>
      </w:pPr>
    </w:p>
    <w:p w:rsidR="000F34C4" w:rsidRPr="000F34C4" w:rsidRDefault="000F34C4" w:rsidP="000F34C4">
      <w:pPr>
        <w:ind w:left="720"/>
      </w:pPr>
      <w:r>
        <w:t>004.</w:t>
      </w:r>
      <w:r w:rsidRPr="000F34C4">
        <w:t>02C</w:t>
      </w:r>
      <w:r>
        <w:t xml:space="preserve"> </w:t>
      </w:r>
      <w:r w:rsidRPr="000F34C4">
        <w:t>The Tax Commissioner may require some or all</w:t>
      </w:r>
      <w:r>
        <w:t xml:space="preserve"> taxpayers to file returns or</w:t>
      </w:r>
      <w:r w:rsidRPr="000F34C4">
        <w:t xml:space="preserve"> remit payments electronically.</w:t>
      </w:r>
    </w:p>
    <w:p w:rsidR="000F34C4" w:rsidRDefault="000F34C4" w:rsidP="00B05544">
      <w:pPr>
        <w:ind w:left="720"/>
      </w:pPr>
    </w:p>
    <w:p w:rsidR="00B05544" w:rsidRPr="00DB5617" w:rsidRDefault="005E4E4F" w:rsidP="00B05544">
      <w:pPr>
        <w:ind w:left="720"/>
      </w:pPr>
      <w:r w:rsidRPr="00DB5617">
        <w:t>0</w:t>
      </w:r>
      <w:r>
        <w:t>04.02</w:t>
      </w:r>
      <w:r w:rsidR="000F34C4">
        <w:t>D</w:t>
      </w:r>
      <w:r w:rsidRPr="00DB5617">
        <w:t xml:space="preserve"> </w:t>
      </w:r>
      <w:r w:rsidR="00B05544" w:rsidRPr="00DB5617">
        <w:t>Re</w:t>
      </w:r>
      <w:r w:rsidR="00B05544">
        <w:t>mittance must be in the form of</w:t>
      </w:r>
      <w:r w:rsidR="00B05544" w:rsidRPr="00DB5617">
        <w:t xml:space="preserve"> electronic funds transfer, check, credit card, money order, or other payment method as approved by the Tax Commissioner, made payable to the Nebraska Department of Revenue. Cash, post-dated checks, or postage stamps cannot be sent as payment. Cash may be used when payment is made in person at an office of the Department.</w:t>
      </w:r>
    </w:p>
    <w:p w:rsidR="003522DB" w:rsidRDefault="003522DB" w:rsidP="000671F3"/>
    <w:p w:rsidR="005F1448" w:rsidRPr="00321FC0" w:rsidRDefault="005F1448" w:rsidP="005F1448">
      <w:pPr>
        <w:rPr>
          <w:szCs w:val="24"/>
        </w:rPr>
      </w:pPr>
      <w:r>
        <w:rPr>
          <w:szCs w:val="24"/>
        </w:rPr>
        <w:t>004</w:t>
      </w:r>
      <w:r w:rsidRPr="008E4FCC">
        <w:rPr>
          <w:szCs w:val="24"/>
        </w:rPr>
        <w:t>.0</w:t>
      </w:r>
      <w:r>
        <w:rPr>
          <w:szCs w:val="24"/>
        </w:rPr>
        <w:t>3</w:t>
      </w:r>
      <w:r w:rsidRPr="008E4FCC">
        <w:rPr>
          <w:szCs w:val="24"/>
        </w:rPr>
        <w:t xml:space="preserve"> </w:t>
      </w:r>
      <w:r w:rsidR="00684BB1">
        <w:rPr>
          <w:b/>
          <w:szCs w:val="24"/>
        </w:rPr>
        <w:t xml:space="preserve">Records Retention. </w:t>
      </w:r>
      <w:r w:rsidRPr="008E4FCC">
        <w:rPr>
          <w:szCs w:val="24"/>
        </w:rPr>
        <w:t xml:space="preserve">Every retailer is required to keep records in order to determine the amount of tax due. These records must include the normal books of account ordinarily maintained by the average prudent </w:t>
      </w:r>
      <w:r w:rsidRPr="005F1448">
        <w:rPr>
          <w:szCs w:val="24"/>
        </w:rPr>
        <w:t>businessperson</w:t>
      </w:r>
      <w:r w:rsidRPr="008E4FCC">
        <w:rPr>
          <w:szCs w:val="24"/>
        </w:rPr>
        <w:t xml:space="preserve"> engaged in a similar activity, together with all documents supporting entries in the books of accounts. Schedules and working papers used in the preparation of the tax returns and all resale certificates and exemption certificates must be retained.</w:t>
      </w:r>
      <w:r w:rsidR="003864DC">
        <w:rPr>
          <w:szCs w:val="24"/>
        </w:rPr>
        <w:t xml:space="preserve"> The </w:t>
      </w:r>
      <w:r w:rsidR="003864DC" w:rsidRPr="00321FC0">
        <w:rPr>
          <w:szCs w:val="24"/>
        </w:rPr>
        <w:t xml:space="preserve">records </w:t>
      </w:r>
      <w:r w:rsidR="00A97EFE" w:rsidRPr="00321FC0">
        <w:rPr>
          <w:szCs w:val="24"/>
        </w:rPr>
        <w:t>which must</w:t>
      </w:r>
      <w:r w:rsidR="003864DC" w:rsidRPr="00321FC0">
        <w:rPr>
          <w:szCs w:val="24"/>
        </w:rPr>
        <w:t xml:space="preserve"> be retained and the </w:t>
      </w:r>
      <w:r w:rsidR="00A3770E" w:rsidRPr="00321FC0">
        <w:rPr>
          <w:szCs w:val="24"/>
        </w:rPr>
        <w:t>lengths</w:t>
      </w:r>
      <w:r w:rsidR="003864DC" w:rsidRPr="00321FC0">
        <w:rPr>
          <w:szCs w:val="24"/>
        </w:rPr>
        <w:t xml:space="preserve"> of time</w:t>
      </w:r>
      <w:r w:rsidR="00A3770E" w:rsidRPr="00321FC0">
        <w:rPr>
          <w:szCs w:val="24"/>
        </w:rPr>
        <w:t xml:space="preserve"> they must be</w:t>
      </w:r>
      <w:r w:rsidR="003864DC" w:rsidRPr="00321FC0">
        <w:rPr>
          <w:szCs w:val="24"/>
        </w:rPr>
        <w:t xml:space="preserve"> retai</w:t>
      </w:r>
      <w:r w:rsidR="000F34C4" w:rsidRPr="00321FC0">
        <w:rPr>
          <w:szCs w:val="24"/>
        </w:rPr>
        <w:t xml:space="preserve">ned are </w:t>
      </w:r>
      <w:r w:rsidR="00A97EFE" w:rsidRPr="00321FC0">
        <w:rPr>
          <w:szCs w:val="24"/>
        </w:rPr>
        <w:t>describ</w:t>
      </w:r>
      <w:r w:rsidR="000F34C4" w:rsidRPr="00321FC0">
        <w:rPr>
          <w:szCs w:val="24"/>
        </w:rPr>
        <w:t xml:space="preserve">ed in </w:t>
      </w:r>
      <w:r w:rsidR="00406FC2" w:rsidRPr="001C0013">
        <w:rPr>
          <w:color w:val="000000"/>
          <w:szCs w:val="24"/>
        </w:rPr>
        <w:t xml:space="preserve">316 Neb. Admin. </w:t>
      </w:r>
      <w:proofErr w:type="gramStart"/>
      <w:r w:rsidR="00406FC2" w:rsidRPr="001C0013">
        <w:rPr>
          <w:color w:val="000000"/>
          <w:szCs w:val="24"/>
        </w:rPr>
        <w:t xml:space="preserve">Code, Ch. 1 § </w:t>
      </w:r>
      <w:r w:rsidR="000F34C4" w:rsidRPr="00321FC0">
        <w:rPr>
          <w:szCs w:val="24"/>
        </w:rPr>
        <w:t>008, Records</w:t>
      </w:r>
      <w:r w:rsidR="003864DC" w:rsidRPr="00321FC0">
        <w:rPr>
          <w:szCs w:val="24"/>
        </w:rPr>
        <w:t>.</w:t>
      </w:r>
      <w:proofErr w:type="gramEnd"/>
    </w:p>
    <w:p w:rsidR="005F1448" w:rsidRPr="00321FC0" w:rsidRDefault="005F1448" w:rsidP="005F1448">
      <w:pPr>
        <w:rPr>
          <w:szCs w:val="24"/>
        </w:rPr>
      </w:pPr>
    </w:p>
    <w:p w:rsidR="005F1448" w:rsidRPr="00321FC0" w:rsidRDefault="005F1448" w:rsidP="005F1448">
      <w:pPr>
        <w:rPr>
          <w:szCs w:val="24"/>
        </w:rPr>
      </w:pPr>
      <w:r w:rsidRPr="00321FC0">
        <w:rPr>
          <w:szCs w:val="24"/>
        </w:rPr>
        <w:t xml:space="preserve">004.04 </w:t>
      </w:r>
      <w:r w:rsidR="00684BB1" w:rsidRPr="00321FC0">
        <w:rPr>
          <w:b/>
          <w:szCs w:val="24"/>
        </w:rPr>
        <w:t xml:space="preserve">Right to Examine Records. </w:t>
      </w:r>
      <w:r w:rsidRPr="00321FC0">
        <w:rPr>
          <w:szCs w:val="24"/>
        </w:rPr>
        <w:t>The Tax Commissioner</w:t>
      </w:r>
      <w:r w:rsidR="00A97EFE" w:rsidRPr="00321FC0">
        <w:rPr>
          <w:szCs w:val="24"/>
        </w:rPr>
        <w:t>,</w:t>
      </w:r>
      <w:r w:rsidRPr="00321FC0">
        <w:rPr>
          <w:szCs w:val="24"/>
        </w:rPr>
        <w:t xml:space="preserve"> or any person authorized in writing by the Tax Commissioner</w:t>
      </w:r>
      <w:r w:rsidR="00A97EFE" w:rsidRPr="00321FC0">
        <w:rPr>
          <w:szCs w:val="24"/>
        </w:rPr>
        <w:t>,</w:t>
      </w:r>
      <w:r w:rsidRPr="00321FC0">
        <w:rPr>
          <w:szCs w:val="24"/>
        </w:rPr>
        <w:t xml:space="preserve"> may examine the books, papers, records, electronic media, or equipment of any person to ascertain or verify the accuracy of any return filed</w:t>
      </w:r>
      <w:r w:rsidR="00A97EFE" w:rsidRPr="00321FC0">
        <w:rPr>
          <w:szCs w:val="24"/>
        </w:rPr>
        <w:t>;</w:t>
      </w:r>
      <w:r w:rsidRPr="00321FC0">
        <w:rPr>
          <w:szCs w:val="24"/>
        </w:rPr>
        <w:t xml:space="preserve"> or, if no return is filed by the person, to ascertain and determine the amount required to be paid</w:t>
      </w:r>
      <w:r w:rsidR="003864DC" w:rsidRPr="00321FC0">
        <w:rPr>
          <w:szCs w:val="24"/>
        </w:rPr>
        <w:t xml:space="preserve"> as provided in </w:t>
      </w:r>
      <w:r w:rsidR="009C1D55" w:rsidRPr="001C0013">
        <w:rPr>
          <w:color w:val="000000"/>
          <w:szCs w:val="24"/>
        </w:rPr>
        <w:t>316</w:t>
      </w:r>
      <w:r w:rsidR="009C1D55" w:rsidRPr="00406FC2">
        <w:rPr>
          <w:color w:val="000000"/>
          <w:szCs w:val="24"/>
          <w:highlight w:val="green"/>
        </w:rPr>
        <w:t xml:space="preserve"> </w:t>
      </w:r>
      <w:r w:rsidR="009C1D55" w:rsidRPr="001C0013">
        <w:rPr>
          <w:color w:val="000000"/>
          <w:szCs w:val="24"/>
        </w:rPr>
        <w:t xml:space="preserve">Neb. Admin. Code, Ch. 1 § </w:t>
      </w:r>
      <w:r w:rsidR="003864DC" w:rsidRPr="00321FC0">
        <w:rPr>
          <w:szCs w:val="24"/>
        </w:rPr>
        <w:t xml:space="preserve">010, </w:t>
      </w:r>
      <w:proofErr w:type="gramStart"/>
      <w:r w:rsidR="003864DC" w:rsidRPr="00321FC0">
        <w:rPr>
          <w:szCs w:val="24"/>
        </w:rPr>
        <w:t>The</w:t>
      </w:r>
      <w:proofErr w:type="gramEnd"/>
      <w:r w:rsidR="003864DC" w:rsidRPr="00321FC0">
        <w:rPr>
          <w:szCs w:val="24"/>
        </w:rPr>
        <w:t xml:space="preserve"> Sales and Use Tax Return</w:t>
      </w:r>
      <w:r w:rsidRPr="00321FC0">
        <w:rPr>
          <w:szCs w:val="24"/>
        </w:rPr>
        <w:t>.</w:t>
      </w:r>
    </w:p>
    <w:p w:rsidR="00C36F69" w:rsidRPr="00321FC0" w:rsidRDefault="00C36F69" w:rsidP="005F1448">
      <w:pPr>
        <w:rPr>
          <w:szCs w:val="24"/>
        </w:rPr>
      </w:pPr>
    </w:p>
    <w:p w:rsidR="00D46597" w:rsidRPr="00321FC0" w:rsidRDefault="00C36F69" w:rsidP="005F1448">
      <w:pPr>
        <w:rPr>
          <w:rFonts w:cs="Times New Roman"/>
          <w:color w:val="3B3B3A"/>
          <w:szCs w:val="24"/>
        </w:rPr>
      </w:pPr>
      <w:r w:rsidRPr="00321FC0">
        <w:rPr>
          <w:rFonts w:cs="Times New Roman"/>
          <w:szCs w:val="24"/>
        </w:rPr>
        <w:t xml:space="preserve">004.05 </w:t>
      </w:r>
      <w:r w:rsidRPr="00321FC0">
        <w:rPr>
          <w:rFonts w:cs="Times New Roman"/>
          <w:b/>
          <w:szCs w:val="24"/>
        </w:rPr>
        <w:t xml:space="preserve">Confidential Information. </w:t>
      </w:r>
      <w:r w:rsidR="00A97EFE" w:rsidRPr="00321FC0">
        <w:rPr>
          <w:rFonts w:cs="Times New Roman"/>
          <w:szCs w:val="24"/>
        </w:rPr>
        <w:t>Except as authorized by</w:t>
      </w:r>
      <w:r w:rsidR="00A97EFE" w:rsidRPr="00321FC0">
        <w:rPr>
          <w:rFonts w:cs="Times New Roman"/>
          <w:color w:val="3B3B3A"/>
          <w:szCs w:val="24"/>
        </w:rPr>
        <w:t xml:space="preserve"> Neb. Rev. Stat. § 77</w:t>
      </w:r>
      <w:r w:rsidR="00A97EFE" w:rsidRPr="00321FC0">
        <w:rPr>
          <w:rFonts w:cs="Times New Roman"/>
          <w:color w:val="3B3B3A"/>
          <w:szCs w:val="24"/>
        </w:rPr>
        <w:noBreakHyphen/>
        <w:t>2711</w:t>
      </w:r>
      <w:r w:rsidR="00D46597" w:rsidRPr="00321FC0">
        <w:rPr>
          <w:rFonts w:cs="Times New Roman"/>
          <w:color w:val="3B3B3A"/>
          <w:szCs w:val="24"/>
        </w:rPr>
        <w:t xml:space="preserve"> with regard to sales and use taxes</w:t>
      </w:r>
      <w:r w:rsidR="00A97EFE" w:rsidRPr="00321FC0">
        <w:rPr>
          <w:rFonts w:cs="Times New Roman"/>
          <w:color w:val="3B3B3A"/>
          <w:szCs w:val="24"/>
        </w:rPr>
        <w:t>, i</w:t>
      </w:r>
      <w:r w:rsidRPr="00321FC0">
        <w:rPr>
          <w:rFonts w:cs="Times New Roman"/>
          <w:color w:val="3B3B3A"/>
          <w:szCs w:val="24"/>
        </w:rPr>
        <w:t xml:space="preserve">t is a </w:t>
      </w:r>
      <w:r w:rsidR="00B63844" w:rsidRPr="00321FC0">
        <w:rPr>
          <w:rFonts w:cs="Times New Roman"/>
          <w:color w:val="3B3B3A"/>
          <w:szCs w:val="24"/>
        </w:rPr>
        <w:t xml:space="preserve">Class I </w:t>
      </w:r>
      <w:r w:rsidRPr="00321FC0">
        <w:rPr>
          <w:rFonts w:cs="Times New Roman"/>
          <w:color w:val="3B3B3A"/>
          <w:szCs w:val="24"/>
        </w:rPr>
        <w:t xml:space="preserve">misdemeanor for the Tax Commissioner, </w:t>
      </w:r>
      <w:r w:rsidR="00A97EFE" w:rsidRPr="00321FC0">
        <w:rPr>
          <w:rFonts w:cs="Times New Roman"/>
          <w:color w:val="3B3B3A"/>
          <w:szCs w:val="24"/>
        </w:rPr>
        <w:t>employees or agents of the Department</w:t>
      </w:r>
      <w:r w:rsidRPr="00321FC0">
        <w:rPr>
          <w:rFonts w:cs="Times New Roman"/>
          <w:color w:val="3B3B3A"/>
          <w:szCs w:val="24"/>
        </w:rPr>
        <w:t>, or any</w:t>
      </w:r>
      <w:r w:rsidR="00D46597" w:rsidRPr="00321FC0">
        <w:rPr>
          <w:rFonts w:cs="Times New Roman"/>
          <w:color w:val="3B3B3A"/>
          <w:szCs w:val="24"/>
        </w:rPr>
        <w:t xml:space="preserve"> other</w:t>
      </w:r>
      <w:r w:rsidRPr="00321FC0">
        <w:rPr>
          <w:rFonts w:cs="Times New Roman"/>
          <w:color w:val="3B3B3A"/>
          <w:szCs w:val="24"/>
        </w:rPr>
        <w:t xml:space="preserve"> person</w:t>
      </w:r>
      <w:r w:rsidR="009E1AB6" w:rsidRPr="00321FC0">
        <w:rPr>
          <w:rFonts w:cs="Times New Roman"/>
          <w:color w:val="3B3B3A"/>
          <w:szCs w:val="24"/>
        </w:rPr>
        <w:t>s</w:t>
      </w:r>
      <w:r w:rsidRPr="00321FC0">
        <w:rPr>
          <w:rFonts w:cs="Times New Roman"/>
          <w:color w:val="3B3B3A"/>
          <w:szCs w:val="24"/>
        </w:rPr>
        <w:t xml:space="preserve"> receiving information from them to</w:t>
      </w:r>
      <w:r w:rsidR="00D46597" w:rsidRPr="00321FC0">
        <w:rPr>
          <w:rFonts w:cs="Times New Roman"/>
          <w:color w:val="3B3B3A"/>
          <w:szCs w:val="24"/>
        </w:rPr>
        <w:t>:</w:t>
      </w:r>
    </w:p>
    <w:p w:rsidR="00D46597" w:rsidRPr="00321FC0" w:rsidRDefault="00D46597" w:rsidP="005F1448">
      <w:pPr>
        <w:rPr>
          <w:rFonts w:cs="Times New Roman"/>
          <w:color w:val="3B3B3A"/>
          <w:szCs w:val="24"/>
        </w:rPr>
      </w:pPr>
    </w:p>
    <w:p w:rsidR="00D46597" w:rsidRPr="00321FC0" w:rsidRDefault="00D46597" w:rsidP="00D46597">
      <w:pPr>
        <w:ind w:left="720"/>
        <w:rPr>
          <w:rFonts w:cs="Times New Roman"/>
          <w:color w:val="3B3B3A"/>
          <w:szCs w:val="24"/>
        </w:rPr>
      </w:pPr>
      <w:r w:rsidRPr="00321FC0">
        <w:rPr>
          <w:rFonts w:cs="Times New Roman"/>
          <w:color w:val="3B3B3A"/>
          <w:szCs w:val="24"/>
        </w:rPr>
        <w:t>004.05A</w:t>
      </w:r>
      <w:r w:rsidR="00C36F69" w:rsidRPr="00321FC0">
        <w:rPr>
          <w:rFonts w:cs="Times New Roman"/>
          <w:color w:val="3B3B3A"/>
          <w:szCs w:val="24"/>
        </w:rPr>
        <w:t xml:space="preserve"> </w:t>
      </w:r>
      <w:r w:rsidRPr="00321FC0">
        <w:rPr>
          <w:rFonts w:cs="Times New Roman"/>
          <w:color w:val="3B3B3A"/>
          <w:szCs w:val="24"/>
        </w:rPr>
        <w:t>Divulge or to make known in any manner t</w:t>
      </w:r>
      <w:r w:rsidR="00C36F69" w:rsidRPr="00321FC0">
        <w:rPr>
          <w:rFonts w:cs="Times New Roman"/>
          <w:color w:val="3B3B3A"/>
          <w:szCs w:val="24"/>
        </w:rPr>
        <w:t>he business affairs, operations, or information obtained by an investigation of records and equipment of any person visited or examined in</w:t>
      </w:r>
      <w:r w:rsidRPr="00321FC0">
        <w:rPr>
          <w:rFonts w:cs="Times New Roman"/>
          <w:color w:val="3B3B3A"/>
          <w:szCs w:val="24"/>
        </w:rPr>
        <w:t xml:space="preserve"> the discharge of official duty;</w:t>
      </w:r>
      <w:r w:rsidR="00C36F69" w:rsidRPr="00321FC0">
        <w:rPr>
          <w:rFonts w:cs="Times New Roman"/>
          <w:color w:val="3B3B3A"/>
          <w:szCs w:val="24"/>
        </w:rPr>
        <w:t xml:space="preserve"> </w:t>
      </w:r>
    </w:p>
    <w:p w:rsidR="00D46597" w:rsidRPr="00321FC0" w:rsidRDefault="00D46597" w:rsidP="00D46597">
      <w:pPr>
        <w:ind w:left="720"/>
        <w:rPr>
          <w:rFonts w:cs="Times New Roman"/>
          <w:color w:val="3B3B3A"/>
          <w:szCs w:val="24"/>
        </w:rPr>
      </w:pPr>
    </w:p>
    <w:p w:rsidR="00D46597" w:rsidRPr="00321FC0" w:rsidRDefault="00D46597" w:rsidP="00D46597">
      <w:pPr>
        <w:ind w:left="720"/>
        <w:rPr>
          <w:rFonts w:cs="Times New Roman"/>
          <w:color w:val="3B3B3A"/>
          <w:szCs w:val="24"/>
        </w:rPr>
      </w:pPr>
      <w:r w:rsidRPr="00321FC0">
        <w:rPr>
          <w:rFonts w:cs="Times New Roman"/>
          <w:color w:val="3B3B3A"/>
          <w:szCs w:val="24"/>
        </w:rPr>
        <w:t>004.05B Divulge or to make known in any manner th</w:t>
      </w:r>
      <w:r w:rsidR="00C36F69" w:rsidRPr="00321FC0">
        <w:rPr>
          <w:rFonts w:cs="Times New Roman"/>
          <w:color w:val="3B3B3A"/>
          <w:szCs w:val="24"/>
        </w:rPr>
        <w:t>e amount or source of income, profits, losses, expenditures, or any particular item</w:t>
      </w:r>
      <w:r w:rsidRPr="00321FC0">
        <w:rPr>
          <w:rFonts w:cs="Times New Roman"/>
          <w:color w:val="3B3B3A"/>
          <w:szCs w:val="24"/>
        </w:rPr>
        <w:t xml:space="preserve"> disclosed in any return;</w:t>
      </w:r>
      <w:r w:rsidR="00C36F69" w:rsidRPr="00321FC0">
        <w:rPr>
          <w:rFonts w:cs="Times New Roman"/>
          <w:color w:val="3B3B3A"/>
          <w:szCs w:val="24"/>
        </w:rPr>
        <w:t xml:space="preserve"> or </w:t>
      </w:r>
    </w:p>
    <w:p w:rsidR="00D46597" w:rsidRPr="00321FC0" w:rsidRDefault="00D46597" w:rsidP="00D46597">
      <w:pPr>
        <w:ind w:left="720"/>
        <w:rPr>
          <w:rFonts w:cs="Times New Roman"/>
          <w:color w:val="3B3B3A"/>
          <w:szCs w:val="24"/>
        </w:rPr>
      </w:pPr>
    </w:p>
    <w:p w:rsidR="00C36F69" w:rsidRPr="00C36F69" w:rsidRDefault="00D46597" w:rsidP="00D46597">
      <w:pPr>
        <w:ind w:left="720"/>
        <w:rPr>
          <w:rFonts w:cs="Times New Roman"/>
          <w:szCs w:val="24"/>
        </w:rPr>
      </w:pPr>
      <w:r w:rsidRPr="00321FC0">
        <w:rPr>
          <w:rFonts w:cs="Times New Roman"/>
          <w:color w:val="3B3B3A"/>
          <w:szCs w:val="24"/>
        </w:rPr>
        <w:t>004.05C P</w:t>
      </w:r>
      <w:r w:rsidR="00C36F69" w:rsidRPr="00321FC0">
        <w:rPr>
          <w:rFonts w:cs="Times New Roman"/>
          <w:color w:val="3B3B3A"/>
          <w:szCs w:val="24"/>
        </w:rPr>
        <w:t>ermit</w:t>
      </w:r>
      <w:r w:rsidR="00C36F69" w:rsidRPr="00C36F69">
        <w:rPr>
          <w:rFonts w:cs="Times New Roman"/>
          <w:color w:val="3B3B3A"/>
          <w:szCs w:val="24"/>
        </w:rPr>
        <w:t xml:space="preserve"> any return, copy of a return, or any book containing any abstract or </w:t>
      </w:r>
      <w:r w:rsidR="00C36F69">
        <w:rPr>
          <w:rFonts w:cs="Times New Roman"/>
          <w:color w:val="3B3B3A"/>
          <w:szCs w:val="24"/>
        </w:rPr>
        <w:t>items</w:t>
      </w:r>
      <w:r w:rsidR="00C36F69" w:rsidRPr="00C36F69">
        <w:rPr>
          <w:rFonts w:cs="Times New Roman"/>
          <w:color w:val="3B3B3A"/>
          <w:szCs w:val="24"/>
        </w:rPr>
        <w:t xml:space="preserve"> of a return to be seen or examined by any person not connected with the </w:t>
      </w:r>
      <w:r w:rsidR="003A6DAC">
        <w:rPr>
          <w:rFonts w:cs="Times New Roman"/>
          <w:color w:val="3B3B3A"/>
          <w:szCs w:val="24"/>
        </w:rPr>
        <w:t>Department</w:t>
      </w:r>
      <w:r w:rsidR="00C36F69" w:rsidRPr="00C36F69">
        <w:rPr>
          <w:rFonts w:cs="Times New Roman"/>
          <w:color w:val="3B3B3A"/>
          <w:szCs w:val="24"/>
        </w:rPr>
        <w:t>.</w:t>
      </w:r>
    </w:p>
    <w:p w:rsidR="005F1448" w:rsidRDefault="005F1448" w:rsidP="000671F3"/>
    <w:p w:rsidR="00300435" w:rsidRDefault="00300435" w:rsidP="000671F3">
      <w:proofErr w:type="gramStart"/>
      <w:r>
        <w:t>(Neb. Rev. Stat. § 81-3722._____.)</w:t>
      </w:r>
      <w:proofErr w:type="gramEnd"/>
    </w:p>
    <w:p w:rsidR="00300435" w:rsidRDefault="00300435">
      <w:r>
        <w:br w:type="page"/>
      </w:r>
    </w:p>
    <w:p w:rsidR="00973C59" w:rsidRPr="00E75CA2" w:rsidRDefault="00973C59" w:rsidP="00973C59">
      <w:pPr>
        <w:pStyle w:val="Heading2"/>
        <w:rPr>
          <w:rFonts w:ascii="Times New Roman" w:hAnsi="Times New Roman"/>
          <w:i w:val="0"/>
          <w:sz w:val="24"/>
          <w:szCs w:val="24"/>
          <w:lang w:bidi="ar-SA"/>
        </w:rPr>
      </w:pPr>
      <w:bookmarkStart w:id="3" w:name="004"/>
      <w:bookmarkStart w:id="4" w:name="_Toc249347493"/>
      <w:r w:rsidRPr="00E75CA2">
        <w:rPr>
          <w:rFonts w:ascii="Times New Roman" w:hAnsi="Times New Roman"/>
          <w:i w:val="0"/>
          <w:sz w:val="24"/>
          <w:szCs w:val="24"/>
          <w:lang w:bidi="ar-SA"/>
        </w:rPr>
        <w:t>REG-68-00</w:t>
      </w:r>
      <w:r>
        <w:rPr>
          <w:rFonts w:ascii="Times New Roman" w:hAnsi="Times New Roman"/>
          <w:i w:val="0"/>
          <w:sz w:val="24"/>
          <w:szCs w:val="24"/>
          <w:lang w:bidi="ar-SA"/>
        </w:rPr>
        <w:t>5</w:t>
      </w:r>
      <w:r w:rsidRPr="00E75CA2">
        <w:rPr>
          <w:rFonts w:ascii="Times New Roman" w:hAnsi="Times New Roman"/>
          <w:i w:val="0"/>
          <w:sz w:val="24"/>
          <w:szCs w:val="24"/>
          <w:lang w:bidi="ar-SA"/>
        </w:rPr>
        <w:t xml:space="preserve"> EXEMPTIONS</w:t>
      </w:r>
      <w:bookmarkEnd w:id="3"/>
      <w:bookmarkEnd w:id="4"/>
    </w:p>
    <w:p w:rsidR="00973C59" w:rsidRPr="00973C59" w:rsidRDefault="00973C59" w:rsidP="00973C59">
      <w:pPr>
        <w:spacing w:before="100" w:beforeAutospacing="1" w:after="100" w:afterAutospacing="1"/>
        <w:rPr>
          <w:color w:val="000000"/>
          <w:szCs w:val="24"/>
        </w:rPr>
      </w:pPr>
      <w:r w:rsidRPr="009E5D2F">
        <w:rPr>
          <w:color w:val="000000"/>
          <w:szCs w:val="24"/>
        </w:rPr>
        <w:t>00</w:t>
      </w:r>
      <w:r>
        <w:rPr>
          <w:color w:val="000000"/>
          <w:szCs w:val="24"/>
        </w:rPr>
        <w:t>5</w:t>
      </w:r>
      <w:r w:rsidRPr="009E5D2F">
        <w:rPr>
          <w:color w:val="000000"/>
          <w:szCs w:val="24"/>
        </w:rPr>
        <w:t xml:space="preserve">.01 </w:t>
      </w:r>
      <w:r w:rsidR="00277111">
        <w:rPr>
          <w:b/>
          <w:color w:val="000000"/>
          <w:szCs w:val="24"/>
        </w:rPr>
        <w:t xml:space="preserve">Nonprofit Entities. </w:t>
      </w:r>
      <w:r w:rsidRPr="00973C59">
        <w:rPr>
          <w:color w:val="000000"/>
          <w:szCs w:val="24"/>
        </w:rPr>
        <w:t xml:space="preserve">The same nonprofit entities which are exempt from sales and use taxes under the Nebraska Revenue Act are exempt from the lodging tax once they have received a certificate of exemption. See </w:t>
      </w:r>
      <w:r w:rsidR="00406FC2" w:rsidRPr="001C0013">
        <w:rPr>
          <w:color w:val="000000"/>
          <w:szCs w:val="24"/>
        </w:rPr>
        <w:t xml:space="preserve">316 Neb. Admin. </w:t>
      </w:r>
      <w:proofErr w:type="gramStart"/>
      <w:r w:rsidR="00406FC2" w:rsidRPr="001C0013">
        <w:rPr>
          <w:color w:val="000000"/>
          <w:szCs w:val="24"/>
        </w:rPr>
        <w:t xml:space="preserve">Code, Ch. 1 §§ </w:t>
      </w:r>
      <w:r w:rsidRPr="001C0013">
        <w:rPr>
          <w:color w:val="000000"/>
          <w:szCs w:val="24"/>
        </w:rPr>
        <w:t>090, 091, and 092</w:t>
      </w:r>
      <w:r w:rsidRPr="00973C59">
        <w:rPr>
          <w:color w:val="000000"/>
          <w:szCs w:val="24"/>
        </w:rPr>
        <w:t xml:space="preserve"> for a list of nonprofit organizations and educational institutions that are exempt from the</w:t>
      </w:r>
      <w:r w:rsidRPr="008318AE">
        <w:rPr>
          <w:color w:val="000000"/>
          <w:szCs w:val="24"/>
        </w:rPr>
        <w:t xml:space="preserve"> </w:t>
      </w:r>
      <w:r w:rsidRPr="00973C59">
        <w:rPr>
          <w:color w:val="000000"/>
          <w:szCs w:val="24"/>
        </w:rPr>
        <w:t>lodging tax.</w:t>
      </w:r>
      <w:proofErr w:type="gramEnd"/>
      <w:r w:rsidRPr="00973C59">
        <w:rPr>
          <w:color w:val="000000"/>
          <w:szCs w:val="24"/>
        </w:rPr>
        <w:t xml:space="preserve"> </w:t>
      </w:r>
    </w:p>
    <w:p w:rsidR="00D6166D" w:rsidRDefault="00973C59" w:rsidP="00973C59">
      <w:pPr>
        <w:spacing w:before="100" w:beforeAutospacing="1" w:after="100" w:afterAutospacing="1"/>
        <w:rPr>
          <w:color w:val="000000"/>
          <w:szCs w:val="24"/>
        </w:rPr>
      </w:pPr>
      <w:r w:rsidRPr="00973C59">
        <w:rPr>
          <w:color w:val="000000"/>
          <w:szCs w:val="24"/>
        </w:rPr>
        <w:t xml:space="preserve">005.02 </w:t>
      </w:r>
      <w:r w:rsidR="00277111">
        <w:rPr>
          <w:b/>
          <w:color w:val="000000"/>
          <w:szCs w:val="24"/>
        </w:rPr>
        <w:t xml:space="preserve">Federal Government. </w:t>
      </w:r>
      <w:r w:rsidRPr="00973C59">
        <w:rPr>
          <w:color w:val="000000"/>
          <w:szCs w:val="24"/>
        </w:rPr>
        <w:t xml:space="preserve">The federal government and it instrumentalities are exempt from the lodging tax. See </w:t>
      </w:r>
      <w:r w:rsidR="00406FC2" w:rsidRPr="001C0013">
        <w:rPr>
          <w:color w:val="000000"/>
          <w:szCs w:val="24"/>
        </w:rPr>
        <w:t xml:space="preserve">316 Neb. Admin. </w:t>
      </w:r>
      <w:proofErr w:type="gramStart"/>
      <w:r w:rsidR="00406FC2" w:rsidRPr="001C0013">
        <w:rPr>
          <w:color w:val="000000"/>
          <w:szCs w:val="24"/>
        </w:rPr>
        <w:t xml:space="preserve">Code, Ch. 1 § </w:t>
      </w:r>
      <w:r w:rsidRPr="00973C59">
        <w:rPr>
          <w:color w:val="000000"/>
          <w:szCs w:val="24"/>
        </w:rPr>
        <w:t>072, United States Government and Federal Corporations.</w:t>
      </w:r>
      <w:proofErr w:type="gramEnd"/>
      <w:r w:rsidRPr="00973C59">
        <w:rPr>
          <w:color w:val="000000"/>
          <w:szCs w:val="24"/>
        </w:rPr>
        <w:t xml:space="preserve"> </w:t>
      </w:r>
    </w:p>
    <w:p w:rsidR="00973C59" w:rsidRPr="00973C59" w:rsidRDefault="00D6166D" w:rsidP="009E1AB6">
      <w:pPr>
        <w:spacing w:before="100" w:beforeAutospacing="1" w:after="100" w:afterAutospacing="1"/>
        <w:rPr>
          <w:color w:val="000000"/>
          <w:szCs w:val="24"/>
        </w:rPr>
      </w:pPr>
      <w:r>
        <w:rPr>
          <w:color w:val="000000"/>
          <w:szCs w:val="24"/>
        </w:rPr>
        <w:t xml:space="preserve">005.03 </w:t>
      </w:r>
      <w:r w:rsidR="00277111">
        <w:rPr>
          <w:b/>
          <w:color w:val="000000"/>
          <w:szCs w:val="24"/>
        </w:rPr>
        <w:t xml:space="preserve">Nebraska and Local Governmental Units. </w:t>
      </w:r>
      <w:r w:rsidR="00973C59" w:rsidRPr="00973C59">
        <w:rPr>
          <w:color w:val="000000"/>
          <w:szCs w:val="24"/>
        </w:rPr>
        <w:t>Nebraska governmental units including, but not limited to: the state; any county, city, township, or</w:t>
      </w:r>
      <w:r w:rsidR="00D46597">
        <w:rPr>
          <w:color w:val="000000"/>
          <w:szCs w:val="24"/>
        </w:rPr>
        <w:t xml:space="preserve"> village</w:t>
      </w:r>
      <w:r w:rsidR="00973C59" w:rsidRPr="00973C59">
        <w:rPr>
          <w:color w:val="000000"/>
          <w:szCs w:val="24"/>
        </w:rPr>
        <w:t>; any rural or suburb</w:t>
      </w:r>
      <w:r w:rsidR="00D46597">
        <w:rPr>
          <w:color w:val="000000"/>
          <w:szCs w:val="24"/>
        </w:rPr>
        <w:t>an fire protection district;</w:t>
      </w:r>
      <w:r w:rsidR="00973C59" w:rsidRPr="00973C59">
        <w:rPr>
          <w:color w:val="000000"/>
          <w:szCs w:val="24"/>
        </w:rPr>
        <w:t xml:space="preserve"> any irrigation or reclamation district; or the irrigation division of a public power and irrigation district; are exempt from the lodging tax. </w:t>
      </w:r>
      <w:r w:rsidR="00D46597" w:rsidRPr="00321FC0">
        <w:rPr>
          <w:color w:val="000000"/>
          <w:szCs w:val="24"/>
        </w:rPr>
        <w:t>This exemption does not apply to purchases used in the business of furnishing gas, water, electricity, or heat</w:t>
      </w:r>
      <w:r w:rsidR="009E1AB6">
        <w:rPr>
          <w:color w:val="000000"/>
          <w:szCs w:val="24"/>
        </w:rPr>
        <w:t xml:space="preserve">. </w:t>
      </w:r>
      <w:r w:rsidR="00973C59" w:rsidRPr="00973C59">
        <w:rPr>
          <w:color w:val="000000"/>
          <w:szCs w:val="24"/>
        </w:rPr>
        <w:t xml:space="preserve">See </w:t>
      </w:r>
      <w:r w:rsidR="00406FC2" w:rsidRPr="001C0013">
        <w:rPr>
          <w:color w:val="000000"/>
          <w:szCs w:val="24"/>
        </w:rPr>
        <w:t xml:space="preserve">316 Neb. Admin. </w:t>
      </w:r>
      <w:proofErr w:type="gramStart"/>
      <w:r w:rsidR="00406FC2" w:rsidRPr="001C0013">
        <w:rPr>
          <w:color w:val="000000"/>
          <w:szCs w:val="24"/>
        </w:rPr>
        <w:t xml:space="preserve">Code, Ch. 1 § </w:t>
      </w:r>
      <w:r w:rsidR="00973C59" w:rsidRPr="00973C59">
        <w:rPr>
          <w:color w:val="000000"/>
          <w:szCs w:val="24"/>
        </w:rPr>
        <w:t>093, Governmental Units.</w:t>
      </w:r>
      <w:proofErr w:type="gramEnd"/>
    </w:p>
    <w:p w:rsidR="00973C59" w:rsidRPr="00973C59" w:rsidRDefault="00973C59" w:rsidP="00973C59">
      <w:pPr>
        <w:spacing w:before="100" w:beforeAutospacing="1" w:after="100" w:afterAutospacing="1"/>
        <w:rPr>
          <w:color w:val="000000"/>
          <w:szCs w:val="24"/>
        </w:rPr>
      </w:pPr>
      <w:r w:rsidRPr="00973C59">
        <w:rPr>
          <w:color w:val="000000"/>
          <w:szCs w:val="24"/>
        </w:rPr>
        <w:t>005.0</w:t>
      </w:r>
      <w:r w:rsidR="00D6166D">
        <w:rPr>
          <w:color w:val="000000"/>
          <w:szCs w:val="24"/>
        </w:rPr>
        <w:t>4</w:t>
      </w:r>
      <w:r w:rsidRPr="00973C59">
        <w:rPr>
          <w:color w:val="000000"/>
          <w:szCs w:val="24"/>
        </w:rPr>
        <w:t xml:space="preserve"> </w:t>
      </w:r>
      <w:r w:rsidR="00277111">
        <w:rPr>
          <w:b/>
          <w:color w:val="000000"/>
          <w:szCs w:val="24"/>
        </w:rPr>
        <w:t xml:space="preserve">Exempt Sale Certificates. </w:t>
      </w:r>
      <w:r w:rsidRPr="00973C59">
        <w:rPr>
          <w:color w:val="000000"/>
          <w:szCs w:val="24"/>
        </w:rPr>
        <w:t xml:space="preserve">The exempt nonprofit organization or governmental unit must provide an exempt sale certificate or other adequate proof to the </w:t>
      </w:r>
      <w:proofErr w:type="spellStart"/>
      <w:r w:rsidRPr="00973C59">
        <w:rPr>
          <w:color w:val="000000"/>
          <w:szCs w:val="24"/>
        </w:rPr>
        <w:t>permitholder</w:t>
      </w:r>
      <w:proofErr w:type="spellEnd"/>
      <w:r w:rsidRPr="00973C59">
        <w:rPr>
          <w:color w:val="000000"/>
          <w:szCs w:val="24"/>
        </w:rPr>
        <w:t xml:space="preserve"> to</w:t>
      </w:r>
      <w:r w:rsidR="00D6166D">
        <w:rPr>
          <w:color w:val="000000"/>
          <w:szCs w:val="24"/>
        </w:rPr>
        <w:t xml:space="preserve"> purchase accommodations without paying lodging tax and to</w:t>
      </w:r>
      <w:r w:rsidRPr="00973C59">
        <w:rPr>
          <w:color w:val="000000"/>
          <w:szCs w:val="24"/>
        </w:rPr>
        <w:t xml:space="preserve"> support a deduction from gross receipts on the lodging tax return. See </w:t>
      </w:r>
      <w:r w:rsidR="00406FC2" w:rsidRPr="001C0013">
        <w:rPr>
          <w:color w:val="000000"/>
          <w:szCs w:val="24"/>
        </w:rPr>
        <w:t xml:space="preserve">316 Neb. Admin. </w:t>
      </w:r>
      <w:proofErr w:type="gramStart"/>
      <w:r w:rsidR="00406FC2" w:rsidRPr="001C0013">
        <w:rPr>
          <w:color w:val="000000"/>
          <w:szCs w:val="24"/>
        </w:rPr>
        <w:t xml:space="preserve">Code, Ch. 1 § </w:t>
      </w:r>
      <w:r w:rsidRPr="00973C59">
        <w:rPr>
          <w:color w:val="000000"/>
          <w:szCs w:val="24"/>
        </w:rPr>
        <w:t>014</w:t>
      </w:r>
      <w:r>
        <w:rPr>
          <w:color w:val="000000"/>
          <w:szCs w:val="24"/>
        </w:rPr>
        <w:t>, Exempt Sale Certificate</w:t>
      </w:r>
      <w:r w:rsidRPr="00973C59">
        <w:rPr>
          <w:color w:val="000000"/>
          <w:szCs w:val="24"/>
        </w:rPr>
        <w:t>.</w:t>
      </w:r>
      <w:proofErr w:type="gramEnd"/>
    </w:p>
    <w:p w:rsidR="00973C59" w:rsidRDefault="00973C59" w:rsidP="00973C59">
      <w:pPr>
        <w:spacing w:before="100" w:beforeAutospacing="1" w:after="100" w:afterAutospacing="1"/>
        <w:rPr>
          <w:color w:val="000000"/>
          <w:szCs w:val="24"/>
        </w:rPr>
      </w:pPr>
      <w:r w:rsidRPr="00973C59">
        <w:rPr>
          <w:color w:val="000000"/>
          <w:szCs w:val="24"/>
        </w:rPr>
        <w:t>005.0</w:t>
      </w:r>
      <w:r w:rsidR="00D6166D">
        <w:rPr>
          <w:color w:val="000000"/>
          <w:szCs w:val="24"/>
        </w:rPr>
        <w:t>5</w:t>
      </w:r>
      <w:r w:rsidRPr="00973C59">
        <w:rPr>
          <w:color w:val="000000"/>
          <w:szCs w:val="24"/>
        </w:rPr>
        <w:t xml:space="preserve"> </w:t>
      </w:r>
      <w:r w:rsidR="00277111">
        <w:rPr>
          <w:b/>
          <w:color w:val="000000"/>
          <w:szCs w:val="24"/>
        </w:rPr>
        <w:t xml:space="preserve">Purchases by Employees of Exempt Entities. </w:t>
      </w:r>
      <w:r w:rsidRPr="00973C59">
        <w:rPr>
          <w:color w:val="000000"/>
          <w:szCs w:val="24"/>
        </w:rPr>
        <w:t xml:space="preserve">Purchases by employees of exempt nonprofit organizations or exempt governmental units using their own funds are taxable, even if the </w:t>
      </w:r>
      <w:r w:rsidRPr="00973C59">
        <w:t>purchases are made on behalf of the exempt nonprofit organization or governmental unit, and even if the exempt nonprofit organization or governmental unit will be reimbursing the employees for</w:t>
      </w:r>
      <w:r>
        <w:rPr>
          <w:color w:val="000000"/>
          <w:szCs w:val="24"/>
        </w:rPr>
        <w:t xml:space="preserve"> </w:t>
      </w:r>
      <w:r w:rsidRPr="009E5D2F">
        <w:rPr>
          <w:color w:val="000000"/>
          <w:szCs w:val="24"/>
        </w:rPr>
        <w:t>expenses incurred by the exempt organization or governmental entity.</w:t>
      </w:r>
    </w:p>
    <w:p w:rsidR="00973C59" w:rsidRPr="00A61632" w:rsidRDefault="00973C59" w:rsidP="00973C59">
      <w:pPr>
        <w:spacing w:before="100" w:beforeAutospacing="1" w:after="100" w:afterAutospacing="1"/>
        <w:rPr>
          <w:color w:val="000000"/>
          <w:szCs w:val="24"/>
        </w:rPr>
      </w:pPr>
      <w:proofErr w:type="gramStart"/>
      <w:r w:rsidRPr="00632813">
        <w:rPr>
          <w:iCs/>
          <w:color w:val="000000"/>
          <w:szCs w:val="24"/>
        </w:rPr>
        <w:t>(</w:t>
      </w:r>
      <w:r>
        <w:t>Neb. Rev. Stat. §</w:t>
      </w:r>
      <w:r w:rsidRPr="00A61632">
        <w:rPr>
          <w:iCs/>
          <w:color w:val="000000"/>
          <w:szCs w:val="24"/>
        </w:rPr>
        <w:t xml:space="preserve"> </w:t>
      </w:r>
      <w:r w:rsidRPr="00973C59">
        <w:rPr>
          <w:iCs/>
          <w:color w:val="000000"/>
          <w:szCs w:val="24"/>
        </w:rPr>
        <w:t>81-3722</w:t>
      </w:r>
      <w:r w:rsidRPr="00902D4B">
        <w:rPr>
          <w:iCs/>
          <w:color w:val="000000"/>
          <w:szCs w:val="24"/>
        </w:rPr>
        <w:t>.</w:t>
      </w:r>
      <w:r>
        <w:rPr>
          <w:iCs/>
          <w:color w:val="000000"/>
          <w:szCs w:val="24"/>
          <w:u w:val="single"/>
        </w:rPr>
        <w:t>_____</w:t>
      </w:r>
      <w:r w:rsidRPr="00A61632">
        <w:rPr>
          <w:iCs/>
          <w:color w:val="000000"/>
          <w:szCs w:val="24"/>
        </w:rPr>
        <w:t>.)</w:t>
      </w:r>
      <w:proofErr w:type="gramEnd"/>
    </w:p>
    <w:p w:rsidR="00D6166D" w:rsidRDefault="00D6166D">
      <w:r>
        <w:br w:type="page"/>
      </w:r>
    </w:p>
    <w:p w:rsidR="00300435" w:rsidRDefault="00D6166D" w:rsidP="000671F3">
      <w:pPr>
        <w:rPr>
          <w:b/>
          <w:szCs w:val="24"/>
        </w:rPr>
      </w:pPr>
      <w:r>
        <w:rPr>
          <w:b/>
        </w:rPr>
        <w:t>REG-68-006</w:t>
      </w:r>
      <w:r w:rsidR="00325B27">
        <w:rPr>
          <w:b/>
          <w:szCs w:val="24"/>
        </w:rPr>
        <w:t xml:space="preserve"> DUTIES OF THE DEPARTMENT IN</w:t>
      </w:r>
      <w:r>
        <w:rPr>
          <w:b/>
          <w:szCs w:val="24"/>
        </w:rPr>
        <w:t xml:space="preserve"> ADMINISTER</w:t>
      </w:r>
      <w:r w:rsidR="00325B27">
        <w:rPr>
          <w:b/>
          <w:szCs w:val="24"/>
        </w:rPr>
        <w:t>ING</w:t>
      </w:r>
      <w:r>
        <w:rPr>
          <w:b/>
          <w:szCs w:val="24"/>
        </w:rPr>
        <w:t xml:space="preserve"> THE STATE AND COUNTY LODGING</w:t>
      </w:r>
      <w:r w:rsidR="00325B27">
        <w:rPr>
          <w:b/>
          <w:szCs w:val="24"/>
        </w:rPr>
        <w:t xml:space="preserve"> </w:t>
      </w:r>
      <w:r>
        <w:rPr>
          <w:b/>
          <w:szCs w:val="24"/>
        </w:rPr>
        <w:t>TAXES</w:t>
      </w:r>
    </w:p>
    <w:p w:rsidR="00D6166D" w:rsidRDefault="00D6166D" w:rsidP="000671F3">
      <w:pPr>
        <w:rPr>
          <w:b/>
          <w:szCs w:val="24"/>
        </w:rPr>
      </w:pPr>
    </w:p>
    <w:p w:rsidR="00985D1B" w:rsidRPr="00AA69F9" w:rsidRDefault="00480FBD" w:rsidP="00985D1B">
      <w:pPr>
        <w:pStyle w:val="NormalWeb"/>
        <w:jc w:val="both"/>
        <w:rPr>
          <w:color w:val="3B3B3A"/>
        </w:rPr>
      </w:pPr>
      <w:r>
        <w:rPr>
          <w:color w:val="3B3B3A"/>
        </w:rPr>
        <w:t>006</w:t>
      </w:r>
      <w:r w:rsidR="00985D1B">
        <w:rPr>
          <w:color w:val="3B3B3A"/>
        </w:rPr>
        <w:t>.01</w:t>
      </w:r>
      <w:r w:rsidR="00985D1B" w:rsidRPr="00AA69F9">
        <w:rPr>
          <w:color w:val="3B3B3A"/>
        </w:rPr>
        <w:t xml:space="preserve"> </w:t>
      </w:r>
      <w:r w:rsidR="00985D1B">
        <w:rPr>
          <w:b/>
          <w:color w:val="3B3B3A"/>
        </w:rPr>
        <w:t xml:space="preserve">Collection </w:t>
      </w:r>
      <w:r>
        <w:rPr>
          <w:b/>
          <w:color w:val="3B3B3A"/>
        </w:rPr>
        <w:t>of State and County Lodging</w:t>
      </w:r>
      <w:r w:rsidR="00985D1B">
        <w:rPr>
          <w:b/>
          <w:color w:val="3B3B3A"/>
        </w:rPr>
        <w:t xml:space="preserve"> Taxes. </w:t>
      </w:r>
      <w:r w:rsidR="00985D1B" w:rsidRPr="00AA69F9">
        <w:rPr>
          <w:color w:val="3B3B3A"/>
        </w:rPr>
        <w:t xml:space="preserve">The </w:t>
      </w:r>
      <w:r w:rsidR="00985D1B">
        <w:rPr>
          <w:color w:val="3B3B3A"/>
        </w:rPr>
        <w:t xml:space="preserve">Department </w:t>
      </w:r>
      <w:r w:rsidR="00985D1B" w:rsidRPr="00727C8E">
        <w:rPr>
          <w:color w:val="3B3B3A"/>
        </w:rPr>
        <w:t>must collect</w:t>
      </w:r>
      <w:r>
        <w:rPr>
          <w:color w:val="3B3B3A"/>
        </w:rPr>
        <w:t xml:space="preserve"> both</w:t>
      </w:r>
      <w:r w:rsidR="00985D1B" w:rsidRPr="00727C8E">
        <w:rPr>
          <w:color w:val="3B3B3A"/>
        </w:rPr>
        <w:t xml:space="preserve"> the</w:t>
      </w:r>
      <w:r>
        <w:rPr>
          <w:color w:val="3B3B3A"/>
        </w:rPr>
        <w:t xml:space="preserve"> state and county</w:t>
      </w:r>
      <w:r w:rsidR="00985D1B" w:rsidRPr="00727C8E">
        <w:rPr>
          <w:color w:val="3B3B3A"/>
        </w:rPr>
        <w:t xml:space="preserve"> </w:t>
      </w:r>
      <w:r>
        <w:rPr>
          <w:color w:val="3B3B3A"/>
        </w:rPr>
        <w:t>lodging tax</w:t>
      </w:r>
      <w:r w:rsidR="00B838A7">
        <w:rPr>
          <w:color w:val="3B3B3A"/>
        </w:rPr>
        <w:t>es</w:t>
      </w:r>
      <w:r w:rsidR="00985D1B" w:rsidRPr="00727C8E">
        <w:rPr>
          <w:color w:val="3B3B3A"/>
        </w:rPr>
        <w:t xml:space="preserve"> </w:t>
      </w:r>
      <w:r w:rsidR="00985D1B" w:rsidRPr="00AA69F9">
        <w:rPr>
          <w:color w:val="3B3B3A"/>
        </w:rPr>
        <w:t>in the same manner as state</w:t>
      </w:r>
      <w:r w:rsidR="009E1AB6">
        <w:rPr>
          <w:color w:val="3B3B3A"/>
        </w:rPr>
        <w:t xml:space="preserve"> </w:t>
      </w:r>
      <w:r w:rsidR="009E1AB6" w:rsidRPr="00321FC0">
        <w:rPr>
          <w:color w:val="3B3B3A"/>
        </w:rPr>
        <w:t>and local</w:t>
      </w:r>
      <w:r w:rsidR="00985D1B" w:rsidRPr="00AA69F9">
        <w:rPr>
          <w:color w:val="3B3B3A"/>
        </w:rPr>
        <w:t xml:space="preserve"> sales and use tax</w:t>
      </w:r>
      <w:r w:rsidR="008318AE" w:rsidRPr="004D4387">
        <w:rPr>
          <w:color w:val="3B3B3A"/>
        </w:rPr>
        <w:t>es</w:t>
      </w:r>
      <w:r w:rsidR="00985D1B" w:rsidRPr="004D4387">
        <w:rPr>
          <w:color w:val="3B3B3A"/>
        </w:rPr>
        <w:t xml:space="preserve"> </w:t>
      </w:r>
      <w:r w:rsidR="008318AE" w:rsidRPr="004D4387">
        <w:rPr>
          <w:color w:val="3B3B3A"/>
        </w:rPr>
        <w:t xml:space="preserve">are </w:t>
      </w:r>
      <w:r w:rsidR="00985D1B" w:rsidRPr="00AA69F9">
        <w:rPr>
          <w:color w:val="3B3B3A"/>
        </w:rPr>
        <w:t>collected.</w:t>
      </w:r>
      <w:r>
        <w:rPr>
          <w:color w:val="3B3B3A"/>
        </w:rPr>
        <w:t xml:space="preserve"> All proceeds from the state lodging tax are deposited in the State Visitors Promotion Fund</w:t>
      </w:r>
      <w:r w:rsidR="00B838A7">
        <w:rPr>
          <w:color w:val="3B3B3A"/>
        </w:rPr>
        <w:t xml:space="preserve"> and used as </w:t>
      </w:r>
      <w:r w:rsidR="004D4387">
        <w:rPr>
          <w:color w:val="3B3B3A"/>
        </w:rPr>
        <w:t>provided in Neb. Rev. Stat. § 81</w:t>
      </w:r>
      <w:r w:rsidR="00B838A7">
        <w:rPr>
          <w:color w:val="3B3B3A"/>
        </w:rPr>
        <w:t>-3717.</w:t>
      </w:r>
    </w:p>
    <w:p w:rsidR="00985D1B" w:rsidRDefault="00480FBD" w:rsidP="00985D1B">
      <w:pPr>
        <w:rPr>
          <w:color w:val="3B3B3A"/>
          <w:szCs w:val="24"/>
        </w:rPr>
      </w:pPr>
      <w:proofErr w:type="gramStart"/>
      <w:r>
        <w:rPr>
          <w:color w:val="3B3B3A"/>
          <w:szCs w:val="24"/>
        </w:rPr>
        <w:t>006</w:t>
      </w:r>
      <w:r w:rsidR="00985D1B" w:rsidRPr="00D719EA">
        <w:rPr>
          <w:color w:val="3B3B3A"/>
          <w:szCs w:val="24"/>
        </w:rPr>
        <w:t>.0</w:t>
      </w:r>
      <w:r w:rsidR="00985D1B">
        <w:rPr>
          <w:color w:val="3B3B3A"/>
          <w:szCs w:val="24"/>
        </w:rPr>
        <w:t>2</w:t>
      </w:r>
      <w:r w:rsidR="00985D1B" w:rsidRPr="00D719EA">
        <w:rPr>
          <w:color w:val="3B3B3A"/>
          <w:szCs w:val="24"/>
        </w:rPr>
        <w:t xml:space="preserve"> </w:t>
      </w:r>
      <w:r>
        <w:rPr>
          <w:b/>
          <w:color w:val="3B3B3A"/>
          <w:szCs w:val="24"/>
        </w:rPr>
        <w:t>County Lodging</w:t>
      </w:r>
      <w:r w:rsidR="00985D1B">
        <w:rPr>
          <w:b/>
          <w:color w:val="3B3B3A"/>
          <w:szCs w:val="24"/>
        </w:rPr>
        <w:t xml:space="preserve"> Tax Distribution.</w:t>
      </w:r>
      <w:proofErr w:type="gramEnd"/>
      <w:r w:rsidR="00985D1B">
        <w:rPr>
          <w:b/>
          <w:color w:val="3B3B3A"/>
          <w:szCs w:val="24"/>
        </w:rPr>
        <w:t xml:space="preserve"> </w:t>
      </w:r>
      <w:r w:rsidR="00985D1B" w:rsidRPr="00D719EA">
        <w:rPr>
          <w:color w:val="3B3B3A"/>
          <w:szCs w:val="24"/>
        </w:rPr>
        <w:t xml:space="preserve">Any </w:t>
      </w:r>
      <w:r>
        <w:rPr>
          <w:color w:val="3B3B3A"/>
          <w:szCs w:val="24"/>
        </w:rPr>
        <w:t>county lodging</w:t>
      </w:r>
      <w:r w:rsidR="00985D1B" w:rsidRPr="00D719EA">
        <w:rPr>
          <w:color w:val="3B3B3A"/>
          <w:szCs w:val="24"/>
        </w:rPr>
        <w:t xml:space="preserve"> tax imposed under </w:t>
      </w:r>
      <w:r>
        <w:rPr>
          <w:color w:val="3B3B3A"/>
          <w:szCs w:val="24"/>
        </w:rPr>
        <w:t>Reg-68-001</w:t>
      </w:r>
      <w:r w:rsidR="00985D1B">
        <w:rPr>
          <w:color w:val="3B3B3A"/>
          <w:szCs w:val="24"/>
        </w:rPr>
        <w:t xml:space="preserve"> </w:t>
      </w:r>
      <w:r w:rsidR="00985D1B" w:rsidRPr="00D719EA">
        <w:rPr>
          <w:color w:val="3B3B3A"/>
          <w:szCs w:val="24"/>
        </w:rPr>
        <w:t xml:space="preserve">will be collected and administered by the </w:t>
      </w:r>
      <w:r w:rsidR="00985D1B">
        <w:rPr>
          <w:color w:val="3B3B3A"/>
          <w:szCs w:val="24"/>
        </w:rPr>
        <w:t>Department</w:t>
      </w:r>
      <w:r w:rsidR="00985D1B" w:rsidRPr="00D719EA">
        <w:rPr>
          <w:color w:val="3B3B3A"/>
          <w:szCs w:val="24"/>
        </w:rPr>
        <w:t xml:space="preserve"> </w:t>
      </w:r>
      <w:r w:rsidR="00985D1B" w:rsidRPr="00F51FEA">
        <w:rPr>
          <w:color w:val="3B3B3A"/>
          <w:szCs w:val="24"/>
        </w:rPr>
        <w:t xml:space="preserve">and remitted to the </w:t>
      </w:r>
      <w:r w:rsidRPr="00F51FEA">
        <w:rPr>
          <w:color w:val="3B3B3A"/>
          <w:szCs w:val="24"/>
        </w:rPr>
        <w:t>county</w:t>
      </w:r>
      <w:r w:rsidR="00985D1B" w:rsidRPr="00D719EA">
        <w:rPr>
          <w:color w:val="3B3B3A"/>
          <w:szCs w:val="24"/>
        </w:rPr>
        <w:t>.</w:t>
      </w:r>
    </w:p>
    <w:p w:rsidR="00480FBD" w:rsidRDefault="00480FBD" w:rsidP="00985D1B">
      <w:pPr>
        <w:rPr>
          <w:color w:val="3B3B3A"/>
          <w:szCs w:val="24"/>
        </w:rPr>
      </w:pPr>
    </w:p>
    <w:p w:rsidR="00480FBD" w:rsidRDefault="00480FBD" w:rsidP="00480FBD">
      <w:pPr>
        <w:ind w:left="720"/>
        <w:rPr>
          <w:color w:val="3B3B3A"/>
          <w:szCs w:val="24"/>
        </w:rPr>
      </w:pPr>
      <w:r>
        <w:rPr>
          <w:color w:val="3B3B3A"/>
          <w:szCs w:val="24"/>
        </w:rPr>
        <w:t>006.02A</w:t>
      </w:r>
      <w:r w:rsidR="00692EDA">
        <w:rPr>
          <w:color w:val="3B3B3A"/>
          <w:szCs w:val="24"/>
        </w:rPr>
        <w:t xml:space="preserve"> Counties</w:t>
      </w:r>
      <w:r w:rsidR="003A6DAC">
        <w:rPr>
          <w:color w:val="3B3B3A"/>
          <w:szCs w:val="24"/>
        </w:rPr>
        <w:t xml:space="preserve"> must deposit all amounts receiv</w:t>
      </w:r>
      <w:r w:rsidR="00692EDA">
        <w:rPr>
          <w:color w:val="3B3B3A"/>
          <w:szCs w:val="24"/>
        </w:rPr>
        <w:t>ed in the County Visitors Promotion Fund or the County Visitors Improvement Fund as directed by the ordinances that authorized the imposition of the county lodging tax.</w:t>
      </w:r>
    </w:p>
    <w:p w:rsidR="00692EDA" w:rsidRDefault="00692EDA" w:rsidP="00480FBD">
      <w:pPr>
        <w:ind w:left="720"/>
        <w:rPr>
          <w:color w:val="3B3B3A"/>
          <w:szCs w:val="24"/>
        </w:rPr>
      </w:pPr>
    </w:p>
    <w:p w:rsidR="00692EDA" w:rsidRDefault="00692EDA" w:rsidP="00480FBD">
      <w:pPr>
        <w:ind w:left="720"/>
        <w:rPr>
          <w:color w:val="3B3B3A"/>
          <w:szCs w:val="24"/>
        </w:rPr>
      </w:pPr>
      <w:r>
        <w:rPr>
          <w:color w:val="3B3B3A"/>
          <w:szCs w:val="24"/>
        </w:rPr>
        <w:t>006.02B Amounts deposited in the County Visitors Promotion Fund must be used as provided in Reg-68-</w:t>
      </w:r>
      <w:r>
        <w:rPr>
          <w:color w:val="3B3B3A"/>
        </w:rPr>
        <w:t>001.02C</w:t>
      </w:r>
      <w:r>
        <w:rPr>
          <w:color w:val="3B3B3A"/>
          <w:szCs w:val="24"/>
        </w:rPr>
        <w:t>.</w:t>
      </w:r>
    </w:p>
    <w:p w:rsidR="00692EDA" w:rsidRDefault="00692EDA" w:rsidP="00480FBD">
      <w:pPr>
        <w:ind w:left="720"/>
        <w:rPr>
          <w:color w:val="3B3B3A"/>
          <w:szCs w:val="24"/>
        </w:rPr>
      </w:pPr>
    </w:p>
    <w:p w:rsidR="00692EDA" w:rsidRPr="00D719EA" w:rsidRDefault="00692EDA" w:rsidP="00480FBD">
      <w:pPr>
        <w:ind w:left="720"/>
        <w:rPr>
          <w:color w:val="3B3B3A"/>
          <w:szCs w:val="24"/>
        </w:rPr>
      </w:pPr>
      <w:r>
        <w:rPr>
          <w:color w:val="3B3B3A"/>
          <w:szCs w:val="24"/>
        </w:rPr>
        <w:t>006.02C Amounts deposited in the County Visitors Improvement Fund must be used as provided</w:t>
      </w:r>
      <w:r w:rsidR="00B838A7">
        <w:rPr>
          <w:color w:val="3B3B3A"/>
          <w:szCs w:val="24"/>
        </w:rPr>
        <w:t xml:space="preserve"> in Reg-68-</w:t>
      </w:r>
      <w:r w:rsidR="00B838A7">
        <w:rPr>
          <w:color w:val="3B3B3A"/>
        </w:rPr>
        <w:t>001.03C</w:t>
      </w:r>
    </w:p>
    <w:p w:rsidR="00985D1B" w:rsidRPr="00CA137D" w:rsidRDefault="00B838A7" w:rsidP="00985D1B">
      <w:pPr>
        <w:spacing w:before="100" w:beforeAutospacing="1" w:after="100" w:afterAutospacing="1"/>
        <w:jc w:val="both"/>
        <w:rPr>
          <w:color w:val="3B3B3A"/>
          <w:szCs w:val="24"/>
        </w:rPr>
      </w:pPr>
      <w:r>
        <w:rPr>
          <w:rFonts w:eastAsia="Times New Roman"/>
          <w:color w:val="3B3B3A"/>
          <w:szCs w:val="24"/>
        </w:rPr>
        <w:t>006.03</w:t>
      </w:r>
      <w:r w:rsidR="00985D1B" w:rsidRPr="006F19E5">
        <w:rPr>
          <w:rFonts w:eastAsia="Times New Roman"/>
          <w:color w:val="3B3B3A"/>
          <w:szCs w:val="24"/>
        </w:rPr>
        <w:t xml:space="preserve"> </w:t>
      </w:r>
      <w:proofErr w:type="gramStart"/>
      <w:r w:rsidR="00985D1B" w:rsidRPr="006F19E5">
        <w:rPr>
          <w:rFonts w:eastAsia="Times New Roman"/>
          <w:b/>
          <w:color w:val="3B3B3A"/>
          <w:szCs w:val="24"/>
        </w:rPr>
        <w:t>Notice</w:t>
      </w:r>
      <w:proofErr w:type="gramEnd"/>
      <w:r w:rsidR="00985D1B" w:rsidRPr="006F19E5">
        <w:rPr>
          <w:rFonts w:eastAsia="Times New Roman"/>
          <w:b/>
          <w:color w:val="3B3B3A"/>
          <w:szCs w:val="24"/>
        </w:rPr>
        <w:t xml:space="preserve"> to Retailers. </w:t>
      </w:r>
      <w:r w:rsidR="00985D1B" w:rsidRPr="006F19E5">
        <w:rPr>
          <w:rFonts w:eastAsia="Times New Roman"/>
          <w:color w:val="3B3B3A"/>
          <w:szCs w:val="24"/>
        </w:rPr>
        <w:t xml:space="preserve">The Department must provide 60 days’ notice to affected retailers of any adoption or termination of a </w:t>
      </w:r>
      <w:r>
        <w:rPr>
          <w:rFonts w:eastAsia="Times New Roman"/>
          <w:color w:val="3B3B3A"/>
          <w:szCs w:val="24"/>
        </w:rPr>
        <w:t xml:space="preserve">county lodging </w:t>
      </w:r>
      <w:r w:rsidR="00985D1B" w:rsidRPr="006F19E5">
        <w:rPr>
          <w:rFonts w:eastAsia="Times New Roman"/>
          <w:color w:val="3B3B3A"/>
          <w:szCs w:val="24"/>
        </w:rPr>
        <w:t>tax</w:t>
      </w:r>
      <w:r>
        <w:rPr>
          <w:rFonts w:eastAsia="Times New Roman"/>
          <w:color w:val="3B3B3A"/>
          <w:szCs w:val="24"/>
        </w:rPr>
        <w:t xml:space="preserve"> or a change in rate</w:t>
      </w:r>
      <w:r w:rsidR="00985D1B" w:rsidRPr="00CA137D">
        <w:rPr>
          <w:rFonts w:eastAsia="Times New Roman"/>
          <w:color w:val="3B3B3A"/>
          <w:szCs w:val="24"/>
        </w:rPr>
        <w:t>.</w:t>
      </w:r>
      <w:r w:rsidR="00985D1B" w:rsidRPr="00CA137D">
        <w:rPr>
          <w:color w:val="3B3B3A"/>
        </w:rPr>
        <w:t xml:space="preserve"> </w:t>
      </w:r>
      <w:r w:rsidR="00985D1B" w:rsidRPr="00CA137D">
        <w:rPr>
          <w:color w:val="3B3B3A"/>
          <w:szCs w:val="24"/>
        </w:rPr>
        <w:t>The Department may provide notice to retailers using the website of the Department or by other electronic means.</w:t>
      </w:r>
    </w:p>
    <w:p w:rsidR="00D6166D" w:rsidRPr="00B838A7" w:rsidRDefault="00B838A7" w:rsidP="000671F3">
      <w:proofErr w:type="gramStart"/>
      <w:r w:rsidRPr="00B838A7">
        <w:t>(Neb. Rev. Stat. §§ 81-3715, 81-3716</w:t>
      </w:r>
      <w:r w:rsidR="00663BA1">
        <w:t xml:space="preserve">, </w:t>
      </w:r>
      <w:r w:rsidR="00663BA1" w:rsidRPr="00321FC0">
        <w:t>81</w:t>
      </w:r>
      <w:r>
        <w:t>-3717, 81-3720, 81-3722, and 81-3723._____.)</w:t>
      </w:r>
      <w:proofErr w:type="gramEnd"/>
    </w:p>
    <w:sectPr w:rsidR="00D6166D" w:rsidRPr="00B838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A7" w:rsidRDefault="00B838A7" w:rsidP="00BC7346">
      <w:r>
        <w:separator/>
      </w:r>
    </w:p>
  </w:endnote>
  <w:endnote w:type="continuationSeparator" w:id="0">
    <w:p w:rsidR="00B838A7" w:rsidRDefault="00B838A7" w:rsidP="00BC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393670"/>
      <w:docPartObj>
        <w:docPartGallery w:val="Page Numbers (Bottom of Page)"/>
        <w:docPartUnique/>
      </w:docPartObj>
    </w:sdtPr>
    <w:sdtEndPr>
      <w:rPr>
        <w:noProof/>
      </w:rPr>
    </w:sdtEndPr>
    <w:sdtContent>
      <w:p w:rsidR="00B838A7" w:rsidRDefault="00B838A7" w:rsidP="00BC7346">
        <w:pPr>
          <w:pStyle w:val="Footer"/>
          <w:ind w:firstLine="4320"/>
          <w:jc w:val="center"/>
        </w:pPr>
        <w:r>
          <w:fldChar w:fldCharType="begin"/>
        </w:r>
        <w:r>
          <w:instrText xml:space="preserve"> PAGE   \* MERGEFORMAT </w:instrText>
        </w:r>
        <w:r>
          <w:fldChar w:fldCharType="separate"/>
        </w:r>
        <w:r w:rsidR="00033178">
          <w:rPr>
            <w:noProof/>
          </w:rPr>
          <w:t>1</w:t>
        </w:r>
        <w:r>
          <w:rPr>
            <w:noProof/>
          </w:rPr>
          <w:fldChar w:fldCharType="end"/>
        </w:r>
        <w:r>
          <w:rPr>
            <w:noProof/>
          </w:rPr>
          <w:tab/>
        </w:r>
        <w:r>
          <w:rPr>
            <w:noProof/>
          </w:rPr>
          <w:tab/>
          <w:t>Title 316, Chapter 68</w:t>
        </w:r>
      </w:p>
    </w:sdtContent>
  </w:sdt>
  <w:p w:rsidR="00B838A7" w:rsidRDefault="00E218ED" w:rsidP="00BC7346">
    <w:pPr>
      <w:pStyle w:val="Footer"/>
      <w:tabs>
        <w:tab w:val="clear" w:pos="4680"/>
        <w:tab w:val="clear" w:pos="9360"/>
        <w:tab w:val="left" w:pos="7406"/>
      </w:tabs>
    </w:pPr>
    <w:r>
      <w:t>February 9</w:t>
    </w:r>
    <w:r w:rsidR="00EC4635">
      <w:t>,</w:t>
    </w:r>
    <w:r w:rsidR="00B838A7">
      <w:t xml:space="preserve"> 201</w:t>
    </w:r>
    <w:r w:rsidR="00EC4635">
      <w:t>5</w:t>
    </w:r>
    <w:r w:rsidR="00B838A7">
      <w:t xml:space="preserve">                                                                             </w:t>
    </w:r>
    <w:r w:rsidR="005B3EFA">
      <w:t xml:space="preserve">         </w:t>
    </w:r>
    <w:r w:rsidR="00B838A7">
      <w:t xml:space="preserve"> Lodging Tax Regulations</w:t>
    </w:r>
    <w:r w:rsidR="005B3EFA">
      <w:tab/>
    </w:r>
    <w:r w:rsidR="00B838A7">
      <w:tab/>
    </w:r>
    <w:r w:rsidR="00B838A7">
      <w:tab/>
    </w:r>
    <w:r w:rsidR="00B838A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A7" w:rsidRDefault="00B838A7" w:rsidP="00BC7346">
      <w:r>
        <w:separator/>
      </w:r>
    </w:p>
  </w:footnote>
  <w:footnote w:type="continuationSeparator" w:id="0">
    <w:p w:rsidR="00B838A7" w:rsidRDefault="00B838A7" w:rsidP="00BC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410B4FC7CC546488B1CD52F1CF6B1D3"/>
      </w:placeholder>
      <w:dataBinding w:prefixMappings="xmlns:ns0='http://schemas.openxmlformats.org/package/2006/metadata/core-properties' xmlns:ns1='http://purl.org/dc/elements/1.1/'" w:xpath="/ns0:coreProperties[1]/ns1:title[1]" w:storeItemID="{6C3C8BC8-F283-45AE-878A-BAB7291924A1}"/>
      <w:text/>
    </w:sdtPr>
    <w:sdtEndPr/>
    <w:sdtContent>
      <w:p w:rsidR="00B838A7" w:rsidRDefault="00B838A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LODGING TAX REGULATIONS</w:t>
        </w:r>
      </w:p>
    </w:sdtContent>
  </w:sdt>
  <w:p w:rsidR="00B838A7" w:rsidRDefault="00B8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966"/>
    <w:multiLevelType w:val="multilevel"/>
    <w:tmpl w:val="82F21F82"/>
    <w:lvl w:ilvl="0">
      <w:start w:val="1"/>
      <w:numFmt w:val="decimalZero"/>
      <w:lvlText w:val="%1"/>
      <w:lvlJc w:val="left"/>
      <w:pPr>
        <w:ind w:left="720" w:hanging="720"/>
      </w:pPr>
      <w:rPr>
        <w:rFonts w:hint="default"/>
      </w:rPr>
    </w:lvl>
    <w:lvl w:ilvl="1">
      <w:start w:val="1"/>
      <w:numFmt w:val="decimalZero"/>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46"/>
    <w:rsid w:val="00001F00"/>
    <w:rsid w:val="00010B8A"/>
    <w:rsid w:val="00010ED8"/>
    <w:rsid w:val="00032406"/>
    <w:rsid w:val="00033178"/>
    <w:rsid w:val="000671F3"/>
    <w:rsid w:val="00077CA5"/>
    <w:rsid w:val="000D4162"/>
    <w:rsid w:val="000F34C4"/>
    <w:rsid w:val="00132DA8"/>
    <w:rsid w:val="00197931"/>
    <w:rsid w:val="001C0013"/>
    <w:rsid w:val="00206468"/>
    <w:rsid w:val="00213AA5"/>
    <w:rsid w:val="00277111"/>
    <w:rsid w:val="0029244C"/>
    <w:rsid w:val="002968CF"/>
    <w:rsid w:val="002B04EC"/>
    <w:rsid w:val="00300435"/>
    <w:rsid w:val="0031588F"/>
    <w:rsid w:val="00321FC0"/>
    <w:rsid w:val="00325B27"/>
    <w:rsid w:val="00327F23"/>
    <w:rsid w:val="003314A4"/>
    <w:rsid w:val="003507B0"/>
    <w:rsid w:val="003522DB"/>
    <w:rsid w:val="003864DC"/>
    <w:rsid w:val="003934FC"/>
    <w:rsid w:val="003A6DAC"/>
    <w:rsid w:val="003F6A40"/>
    <w:rsid w:val="00406FC2"/>
    <w:rsid w:val="00447CD0"/>
    <w:rsid w:val="00472B0D"/>
    <w:rsid w:val="00480FBD"/>
    <w:rsid w:val="004D4387"/>
    <w:rsid w:val="004E7964"/>
    <w:rsid w:val="00562FB5"/>
    <w:rsid w:val="005807F7"/>
    <w:rsid w:val="00590398"/>
    <w:rsid w:val="00592B7D"/>
    <w:rsid w:val="00594590"/>
    <w:rsid w:val="005A108A"/>
    <w:rsid w:val="005B3EFA"/>
    <w:rsid w:val="005D54A1"/>
    <w:rsid w:val="005E4E4F"/>
    <w:rsid w:val="005F0EF2"/>
    <w:rsid w:val="005F1448"/>
    <w:rsid w:val="00614570"/>
    <w:rsid w:val="00614626"/>
    <w:rsid w:val="006219BA"/>
    <w:rsid w:val="006538BC"/>
    <w:rsid w:val="00663BA1"/>
    <w:rsid w:val="00684BB1"/>
    <w:rsid w:val="00692EDA"/>
    <w:rsid w:val="006C7E8C"/>
    <w:rsid w:val="006F4DD0"/>
    <w:rsid w:val="00721B38"/>
    <w:rsid w:val="007511B7"/>
    <w:rsid w:val="007927CE"/>
    <w:rsid w:val="007A477F"/>
    <w:rsid w:val="007E010E"/>
    <w:rsid w:val="00816D0A"/>
    <w:rsid w:val="00825852"/>
    <w:rsid w:val="008318AE"/>
    <w:rsid w:val="00875531"/>
    <w:rsid w:val="008A2705"/>
    <w:rsid w:val="008C3B1B"/>
    <w:rsid w:val="008D1913"/>
    <w:rsid w:val="008E5928"/>
    <w:rsid w:val="008F18CA"/>
    <w:rsid w:val="009317FF"/>
    <w:rsid w:val="00973C59"/>
    <w:rsid w:val="00985D1B"/>
    <w:rsid w:val="009864B8"/>
    <w:rsid w:val="009879D0"/>
    <w:rsid w:val="009C1D55"/>
    <w:rsid w:val="009E1AB6"/>
    <w:rsid w:val="009E7973"/>
    <w:rsid w:val="00A00F78"/>
    <w:rsid w:val="00A26A28"/>
    <w:rsid w:val="00A33A05"/>
    <w:rsid w:val="00A3770E"/>
    <w:rsid w:val="00A97EFE"/>
    <w:rsid w:val="00AE229C"/>
    <w:rsid w:val="00AE602B"/>
    <w:rsid w:val="00AF65A3"/>
    <w:rsid w:val="00B05544"/>
    <w:rsid w:val="00B63844"/>
    <w:rsid w:val="00B66F83"/>
    <w:rsid w:val="00B838A7"/>
    <w:rsid w:val="00B956A3"/>
    <w:rsid w:val="00BA40AA"/>
    <w:rsid w:val="00BC7346"/>
    <w:rsid w:val="00BD0B0E"/>
    <w:rsid w:val="00C027EA"/>
    <w:rsid w:val="00C30DB2"/>
    <w:rsid w:val="00C36F2C"/>
    <w:rsid w:val="00C36F69"/>
    <w:rsid w:val="00C4273F"/>
    <w:rsid w:val="00C42D18"/>
    <w:rsid w:val="00C44C28"/>
    <w:rsid w:val="00C824BA"/>
    <w:rsid w:val="00C8627E"/>
    <w:rsid w:val="00CC03B5"/>
    <w:rsid w:val="00CC43B9"/>
    <w:rsid w:val="00D46597"/>
    <w:rsid w:val="00D472EC"/>
    <w:rsid w:val="00D50394"/>
    <w:rsid w:val="00D6166D"/>
    <w:rsid w:val="00D77A9B"/>
    <w:rsid w:val="00D83337"/>
    <w:rsid w:val="00DB51EF"/>
    <w:rsid w:val="00DC2E81"/>
    <w:rsid w:val="00DE16DA"/>
    <w:rsid w:val="00E1486A"/>
    <w:rsid w:val="00E170D7"/>
    <w:rsid w:val="00E218ED"/>
    <w:rsid w:val="00E25E20"/>
    <w:rsid w:val="00E43EEE"/>
    <w:rsid w:val="00E67A83"/>
    <w:rsid w:val="00EC4635"/>
    <w:rsid w:val="00EC7822"/>
    <w:rsid w:val="00F13811"/>
    <w:rsid w:val="00F51FEA"/>
    <w:rsid w:val="00FC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3C59"/>
    <w:pPr>
      <w:spacing w:before="320" w:line="360" w:lineRule="auto"/>
      <w:jc w:val="both"/>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346"/>
    <w:pPr>
      <w:tabs>
        <w:tab w:val="center" w:pos="4680"/>
        <w:tab w:val="right" w:pos="9360"/>
      </w:tabs>
    </w:pPr>
  </w:style>
  <w:style w:type="character" w:customStyle="1" w:styleId="HeaderChar">
    <w:name w:val="Header Char"/>
    <w:basedOn w:val="DefaultParagraphFont"/>
    <w:link w:val="Header"/>
    <w:uiPriority w:val="99"/>
    <w:rsid w:val="00BC7346"/>
  </w:style>
  <w:style w:type="paragraph" w:styleId="Footer">
    <w:name w:val="footer"/>
    <w:basedOn w:val="Normal"/>
    <w:link w:val="FooterChar"/>
    <w:uiPriority w:val="99"/>
    <w:unhideWhenUsed/>
    <w:rsid w:val="00BC7346"/>
    <w:pPr>
      <w:tabs>
        <w:tab w:val="center" w:pos="4680"/>
        <w:tab w:val="right" w:pos="9360"/>
      </w:tabs>
    </w:pPr>
  </w:style>
  <w:style w:type="character" w:customStyle="1" w:styleId="FooterChar">
    <w:name w:val="Footer Char"/>
    <w:basedOn w:val="DefaultParagraphFont"/>
    <w:link w:val="Footer"/>
    <w:uiPriority w:val="99"/>
    <w:rsid w:val="00BC7346"/>
  </w:style>
  <w:style w:type="paragraph" w:styleId="BalloonText">
    <w:name w:val="Balloon Text"/>
    <w:basedOn w:val="Normal"/>
    <w:link w:val="BalloonTextChar"/>
    <w:uiPriority w:val="99"/>
    <w:semiHidden/>
    <w:unhideWhenUsed/>
    <w:rsid w:val="00BC7346"/>
    <w:rPr>
      <w:rFonts w:ascii="Tahoma" w:hAnsi="Tahoma" w:cs="Tahoma"/>
      <w:sz w:val="16"/>
      <w:szCs w:val="16"/>
    </w:rPr>
  </w:style>
  <w:style w:type="character" w:customStyle="1" w:styleId="BalloonTextChar">
    <w:name w:val="Balloon Text Char"/>
    <w:basedOn w:val="DefaultParagraphFont"/>
    <w:link w:val="BalloonText"/>
    <w:uiPriority w:val="99"/>
    <w:semiHidden/>
    <w:rsid w:val="00BC7346"/>
    <w:rPr>
      <w:rFonts w:ascii="Tahoma" w:hAnsi="Tahoma" w:cs="Tahoma"/>
      <w:sz w:val="16"/>
      <w:szCs w:val="16"/>
    </w:rPr>
  </w:style>
  <w:style w:type="paragraph" w:styleId="NormalWeb">
    <w:name w:val="Normal (Web)"/>
    <w:basedOn w:val="Normal"/>
    <w:uiPriority w:val="99"/>
    <w:unhideWhenUsed/>
    <w:rsid w:val="00DB51EF"/>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032406"/>
    <w:rPr>
      <w:sz w:val="20"/>
      <w:szCs w:val="20"/>
    </w:rPr>
  </w:style>
  <w:style w:type="character" w:customStyle="1" w:styleId="FootnoteTextChar">
    <w:name w:val="Footnote Text Char"/>
    <w:basedOn w:val="DefaultParagraphFont"/>
    <w:link w:val="FootnoteText"/>
    <w:uiPriority w:val="99"/>
    <w:semiHidden/>
    <w:rsid w:val="00032406"/>
    <w:rPr>
      <w:sz w:val="20"/>
      <w:szCs w:val="20"/>
    </w:rPr>
  </w:style>
  <w:style w:type="character" w:styleId="FootnoteReference">
    <w:name w:val="footnote reference"/>
    <w:basedOn w:val="DefaultParagraphFont"/>
    <w:uiPriority w:val="99"/>
    <w:semiHidden/>
    <w:unhideWhenUsed/>
    <w:rsid w:val="00032406"/>
    <w:rPr>
      <w:vertAlign w:val="superscript"/>
    </w:rPr>
  </w:style>
  <w:style w:type="paragraph" w:styleId="CommentText">
    <w:name w:val="annotation text"/>
    <w:basedOn w:val="Normal"/>
    <w:link w:val="CommentTextChar"/>
    <w:uiPriority w:val="99"/>
    <w:unhideWhenUsed/>
    <w:rsid w:val="000671F3"/>
    <w:pPr>
      <w:spacing w:after="120"/>
      <w:jc w:val="both"/>
    </w:pPr>
    <w:rPr>
      <w:rFonts w:eastAsia="Times New Roman" w:cs="Times New Roman"/>
      <w:sz w:val="20"/>
      <w:lang w:bidi="en-US"/>
    </w:rPr>
  </w:style>
  <w:style w:type="character" w:customStyle="1" w:styleId="CommentTextChar">
    <w:name w:val="Comment Text Char"/>
    <w:basedOn w:val="DefaultParagraphFont"/>
    <w:link w:val="CommentText"/>
    <w:uiPriority w:val="99"/>
    <w:rsid w:val="000671F3"/>
    <w:rPr>
      <w:rFonts w:eastAsia="Times New Roman" w:cs="Times New Roman"/>
      <w:sz w:val="20"/>
      <w:lang w:bidi="en-US"/>
    </w:rPr>
  </w:style>
  <w:style w:type="character" w:customStyle="1" w:styleId="Heading2Char">
    <w:name w:val="Heading 2 Char"/>
    <w:basedOn w:val="DefaultParagraphFont"/>
    <w:link w:val="Heading2"/>
    <w:uiPriority w:val="9"/>
    <w:rsid w:val="00973C59"/>
    <w:rPr>
      <w:rFonts w:ascii="Cambria" w:eastAsia="Times New Roman" w:hAnsi="Cambria" w:cs="Times New Roman"/>
      <w:b/>
      <w:bCs/>
      <w:i/>
      <w:iCs/>
      <w:sz w:val="28"/>
      <w:szCs w:val="28"/>
      <w:lang w:bidi="en-US"/>
    </w:rPr>
  </w:style>
  <w:style w:type="character" w:styleId="Hyperlink">
    <w:name w:val="Hyperlink"/>
    <w:basedOn w:val="DefaultParagraphFont"/>
    <w:uiPriority w:val="99"/>
    <w:semiHidden/>
    <w:unhideWhenUsed/>
    <w:rsid w:val="00292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3C59"/>
    <w:pPr>
      <w:spacing w:before="320" w:line="360" w:lineRule="auto"/>
      <w:jc w:val="both"/>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346"/>
    <w:pPr>
      <w:tabs>
        <w:tab w:val="center" w:pos="4680"/>
        <w:tab w:val="right" w:pos="9360"/>
      </w:tabs>
    </w:pPr>
  </w:style>
  <w:style w:type="character" w:customStyle="1" w:styleId="HeaderChar">
    <w:name w:val="Header Char"/>
    <w:basedOn w:val="DefaultParagraphFont"/>
    <w:link w:val="Header"/>
    <w:uiPriority w:val="99"/>
    <w:rsid w:val="00BC7346"/>
  </w:style>
  <w:style w:type="paragraph" w:styleId="Footer">
    <w:name w:val="footer"/>
    <w:basedOn w:val="Normal"/>
    <w:link w:val="FooterChar"/>
    <w:uiPriority w:val="99"/>
    <w:unhideWhenUsed/>
    <w:rsid w:val="00BC7346"/>
    <w:pPr>
      <w:tabs>
        <w:tab w:val="center" w:pos="4680"/>
        <w:tab w:val="right" w:pos="9360"/>
      </w:tabs>
    </w:pPr>
  </w:style>
  <w:style w:type="character" w:customStyle="1" w:styleId="FooterChar">
    <w:name w:val="Footer Char"/>
    <w:basedOn w:val="DefaultParagraphFont"/>
    <w:link w:val="Footer"/>
    <w:uiPriority w:val="99"/>
    <w:rsid w:val="00BC7346"/>
  </w:style>
  <w:style w:type="paragraph" w:styleId="BalloonText">
    <w:name w:val="Balloon Text"/>
    <w:basedOn w:val="Normal"/>
    <w:link w:val="BalloonTextChar"/>
    <w:uiPriority w:val="99"/>
    <w:semiHidden/>
    <w:unhideWhenUsed/>
    <w:rsid w:val="00BC7346"/>
    <w:rPr>
      <w:rFonts w:ascii="Tahoma" w:hAnsi="Tahoma" w:cs="Tahoma"/>
      <w:sz w:val="16"/>
      <w:szCs w:val="16"/>
    </w:rPr>
  </w:style>
  <w:style w:type="character" w:customStyle="1" w:styleId="BalloonTextChar">
    <w:name w:val="Balloon Text Char"/>
    <w:basedOn w:val="DefaultParagraphFont"/>
    <w:link w:val="BalloonText"/>
    <w:uiPriority w:val="99"/>
    <w:semiHidden/>
    <w:rsid w:val="00BC7346"/>
    <w:rPr>
      <w:rFonts w:ascii="Tahoma" w:hAnsi="Tahoma" w:cs="Tahoma"/>
      <w:sz w:val="16"/>
      <w:szCs w:val="16"/>
    </w:rPr>
  </w:style>
  <w:style w:type="paragraph" w:styleId="NormalWeb">
    <w:name w:val="Normal (Web)"/>
    <w:basedOn w:val="Normal"/>
    <w:uiPriority w:val="99"/>
    <w:unhideWhenUsed/>
    <w:rsid w:val="00DB51EF"/>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032406"/>
    <w:rPr>
      <w:sz w:val="20"/>
      <w:szCs w:val="20"/>
    </w:rPr>
  </w:style>
  <w:style w:type="character" w:customStyle="1" w:styleId="FootnoteTextChar">
    <w:name w:val="Footnote Text Char"/>
    <w:basedOn w:val="DefaultParagraphFont"/>
    <w:link w:val="FootnoteText"/>
    <w:uiPriority w:val="99"/>
    <w:semiHidden/>
    <w:rsid w:val="00032406"/>
    <w:rPr>
      <w:sz w:val="20"/>
      <w:szCs w:val="20"/>
    </w:rPr>
  </w:style>
  <w:style w:type="character" w:styleId="FootnoteReference">
    <w:name w:val="footnote reference"/>
    <w:basedOn w:val="DefaultParagraphFont"/>
    <w:uiPriority w:val="99"/>
    <w:semiHidden/>
    <w:unhideWhenUsed/>
    <w:rsid w:val="00032406"/>
    <w:rPr>
      <w:vertAlign w:val="superscript"/>
    </w:rPr>
  </w:style>
  <w:style w:type="paragraph" w:styleId="CommentText">
    <w:name w:val="annotation text"/>
    <w:basedOn w:val="Normal"/>
    <w:link w:val="CommentTextChar"/>
    <w:uiPriority w:val="99"/>
    <w:unhideWhenUsed/>
    <w:rsid w:val="000671F3"/>
    <w:pPr>
      <w:spacing w:after="120"/>
      <w:jc w:val="both"/>
    </w:pPr>
    <w:rPr>
      <w:rFonts w:eastAsia="Times New Roman" w:cs="Times New Roman"/>
      <w:sz w:val="20"/>
      <w:lang w:bidi="en-US"/>
    </w:rPr>
  </w:style>
  <w:style w:type="character" w:customStyle="1" w:styleId="CommentTextChar">
    <w:name w:val="Comment Text Char"/>
    <w:basedOn w:val="DefaultParagraphFont"/>
    <w:link w:val="CommentText"/>
    <w:uiPriority w:val="99"/>
    <w:rsid w:val="000671F3"/>
    <w:rPr>
      <w:rFonts w:eastAsia="Times New Roman" w:cs="Times New Roman"/>
      <w:sz w:val="20"/>
      <w:lang w:bidi="en-US"/>
    </w:rPr>
  </w:style>
  <w:style w:type="character" w:customStyle="1" w:styleId="Heading2Char">
    <w:name w:val="Heading 2 Char"/>
    <w:basedOn w:val="DefaultParagraphFont"/>
    <w:link w:val="Heading2"/>
    <w:uiPriority w:val="9"/>
    <w:rsid w:val="00973C59"/>
    <w:rPr>
      <w:rFonts w:ascii="Cambria" w:eastAsia="Times New Roman" w:hAnsi="Cambria" w:cs="Times New Roman"/>
      <w:b/>
      <w:bCs/>
      <w:i/>
      <w:iCs/>
      <w:sz w:val="28"/>
      <w:szCs w:val="28"/>
      <w:lang w:bidi="en-US"/>
    </w:rPr>
  </w:style>
  <w:style w:type="character" w:styleId="Hyperlink">
    <w:name w:val="Hyperlink"/>
    <w:basedOn w:val="DefaultParagraphFont"/>
    <w:uiPriority w:val="99"/>
    <w:semiHidden/>
    <w:unhideWhenUsed/>
    <w:rsid w:val="0029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10B4FC7CC546488B1CD52F1CF6B1D3"/>
        <w:category>
          <w:name w:val="General"/>
          <w:gallery w:val="placeholder"/>
        </w:category>
        <w:types>
          <w:type w:val="bbPlcHdr"/>
        </w:types>
        <w:behaviors>
          <w:behavior w:val="content"/>
        </w:behaviors>
        <w:guid w:val="{0F05A295-3069-45F8-89F1-AB34F09495F6}"/>
      </w:docPartPr>
      <w:docPartBody>
        <w:p w:rsidR="0005464D" w:rsidRDefault="002B42E4" w:rsidP="002B42E4">
          <w:pPr>
            <w:pStyle w:val="7410B4FC7CC546488B1CD52F1CF6B1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E4"/>
    <w:rsid w:val="0005464D"/>
    <w:rsid w:val="002B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0B4FC7CC546488B1CD52F1CF6B1D3">
    <w:name w:val="7410B4FC7CC546488B1CD52F1CF6B1D3"/>
    <w:rsid w:val="002B42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0B4FC7CC546488B1CD52F1CF6B1D3">
    <w:name w:val="7410B4FC7CC546488B1CD52F1CF6B1D3"/>
    <w:rsid w:val="002B4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741C-6A98-4AE2-9610-217C41F8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3122</Words>
  <Characters>17799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LODGING TAX REGULATIONS</vt:lpstr>
    </vt:vector>
  </TitlesOfParts>
  <Company>Nebraska Department of Revenue</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LODGING TAX REGULATIONS</dc:title>
  <dc:creator>Kilpatrick, George</dc:creator>
  <cp:lastModifiedBy>Bess Boesiger</cp:lastModifiedBy>
  <cp:revision>2</cp:revision>
  <dcterms:created xsi:type="dcterms:W3CDTF">2015-07-08T16:17:00Z</dcterms:created>
  <dcterms:modified xsi:type="dcterms:W3CDTF">2015-07-08T16:17:00Z</dcterms:modified>
</cp:coreProperties>
</file>