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39" w:rsidRPr="0007001C" w:rsidRDefault="00372D39" w:rsidP="008E4AB8">
      <w:pPr>
        <w:pBdr>
          <w:top w:val="single" w:sz="12" w:space="1" w:color="auto"/>
          <w:left w:val="single" w:sz="12" w:space="4" w:color="auto"/>
          <w:bottom w:val="single" w:sz="12" w:space="1" w:color="auto"/>
          <w:right w:val="single" w:sz="12" w:space="4" w:color="auto"/>
        </w:pBdr>
        <w:tabs>
          <w:tab w:val="left" w:pos="0"/>
        </w:tabs>
        <w:ind w:right="-90"/>
        <w:jc w:val="center"/>
        <w:rPr>
          <w:bCs/>
          <w:sz w:val="72"/>
        </w:rPr>
      </w:pPr>
      <w:bookmarkStart w:id="0" w:name="_GoBack"/>
      <w:bookmarkEnd w:id="0"/>
      <w:r w:rsidRPr="0007001C">
        <w:rPr>
          <w:bCs/>
          <w:sz w:val="72"/>
        </w:rPr>
        <w:t xml:space="preserve">2015 </w:t>
      </w:r>
    </w:p>
    <w:p w:rsidR="008E4AB8" w:rsidRPr="0007001C" w:rsidRDefault="008E4AB8" w:rsidP="008E4AB8">
      <w:pPr>
        <w:pBdr>
          <w:top w:val="single" w:sz="12" w:space="1" w:color="auto"/>
          <w:left w:val="single" w:sz="12" w:space="4" w:color="auto"/>
          <w:bottom w:val="single" w:sz="12" w:space="1" w:color="auto"/>
          <w:right w:val="single" w:sz="12" w:space="4" w:color="auto"/>
        </w:pBdr>
        <w:tabs>
          <w:tab w:val="left" w:pos="0"/>
        </w:tabs>
        <w:ind w:right="-90"/>
        <w:jc w:val="center"/>
        <w:rPr>
          <w:bCs/>
          <w:sz w:val="72"/>
        </w:rPr>
      </w:pPr>
      <w:r w:rsidRPr="0007001C">
        <w:rPr>
          <w:bCs/>
          <w:sz w:val="72"/>
        </w:rPr>
        <w:t>STATE OF NEBRASKA</w:t>
      </w:r>
    </w:p>
    <w:p w:rsidR="008E4AB8" w:rsidRPr="0007001C" w:rsidRDefault="008E4AB8" w:rsidP="008E4AB8">
      <w:pPr>
        <w:pBdr>
          <w:top w:val="single" w:sz="12" w:space="1" w:color="auto"/>
          <w:left w:val="single" w:sz="12" w:space="4" w:color="auto"/>
          <w:bottom w:val="single" w:sz="12" w:space="1" w:color="auto"/>
          <w:right w:val="single" w:sz="12" w:space="4" w:color="auto"/>
        </w:pBdr>
        <w:tabs>
          <w:tab w:val="left" w:pos="0"/>
        </w:tabs>
        <w:ind w:right="-90"/>
        <w:jc w:val="center"/>
        <w:rPr>
          <w:bCs/>
          <w:sz w:val="72"/>
        </w:rPr>
      </w:pPr>
      <w:r w:rsidRPr="0007001C">
        <w:rPr>
          <w:noProof/>
          <w:sz w:val="72"/>
        </w:rPr>
        <w:drawing>
          <wp:inline distT="0" distB="0" distL="0" distR="0" wp14:anchorId="1E1E57A1" wp14:editId="0D14770F">
            <wp:extent cx="914400" cy="914400"/>
            <wp:effectExtent l="0" t="0" r="0" b="0"/>
            <wp:docPr id="1" name="Picture 1" descr="seal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1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E4AB8" w:rsidRPr="0007001C" w:rsidRDefault="008E4AB8" w:rsidP="008E4AB8">
      <w:pPr>
        <w:pBdr>
          <w:top w:val="single" w:sz="12" w:space="1" w:color="auto"/>
          <w:left w:val="single" w:sz="12" w:space="4" w:color="auto"/>
          <w:bottom w:val="single" w:sz="12" w:space="1" w:color="auto"/>
          <w:right w:val="single" w:sz="12" w:space="4" w:color="auto"/>
        </w:pBdr>
        <w:tabs>
          <w:tab w:val="left" w:pos="0"/>
        </w:tabs>
        <w:ind w:right="-90"/>
        <w:jc w:val="center"/>
        <w:rPr>
          <w:bCs/>
          <w:sz w:val="72"/>
        </w:rPr>
      </w:pPr>
      <w:r w:rsidRPr="0007001C">
        <w:rPr>
          <w:bCs/>
          <w:sz w:val="72"/>
        </w:rPr>
        <w:t>Rules and Regulations</w:t>
      </w:r>
      <w:r w:rsidRPr="0007001C">
        <w:rPr>
          <w:bCs/>
          <w:sz w:val="72"/>
        </w:rPr>
        <w:br/>
      </w:r>
    </w:p>
    <w:p w:rsidR="008E4AB8" w:rsidRPr="0007001C" w:rsidRDefault="008E4AB8" w:rsidP="008E4AB8">
      <w:pPr>
        <w:pBdr>
          <w:top w:val="single" w:sz="12" w:space="1" w:color="auto"/>
          <w:left w:val="single" w:sz="12" w:space="4" w:color="auto"/>
          <w:bottom w:val="single" w:sz="12" w:space="1" w:color="auto"/>
          <w:right w:val="single" w:sz="12" w:space="4" w:color="auto"/>
        </w:pBdr>
        <w:tabs>
          <w:tab w:val="left" w:pos="0"/>
        </w:tabs>
        <w:ind w:right="-90"/>
        <w:jc w:val="center"/>
        <w:rPr>
          <w:bCs/>
          <w:sz w:val="72"/>
        </w:rPr>
      </w:pPr>
      <w:r w:rsidRPr="0007001C">
        <w:rPr>
          <w:bCs/>
          <w:sz w:val="72"/>
        </w:rPr>
        <w:t>Relating to</w:t>
      </w:r>
    </w:p>
    <w:p w:rsidR="008E4AB8" w:rsidRPr="0007001C" w:rsidRDefault="008E4AB8" w:rsidP="008E4AB8">
      <w:pPr>
        <w:pBdr>
          <w:top w:val="single" w:sz="12" w:space="1" w:color="auto"/>
          <w:left w:val="single" w:sz="12" w:space="4" w:color="auto"/>
          <w:bottom w:val="single" w:sz="12" w:space="1" w:color="auto"/>
          <w:right w:val="single" w:sz="12" w:space="4" w:color="auto"/>
        </w:pBdr>
        <w:tabs>
          <w:tab w:val="left" w:pos="0"/>
        </w:tabs>
        <w:ind w:right="-90"/>
        <w:jc w:val="center"/>
        <w:rPr>
          <w:bCs/>
          <w:sz w:val="72"/>
        </w:rPr>
      </w:pPr>
    </w:p>
    <w:p w:rsidR="008E4AB8" w:rsidRPr="0007001C" w:rsidRDefault="008E4AB8" w:rsidP="008E4AB8">
      <w:pPr>
        <w:pBdr>
          <w:top w:val="single" w:sz="12" w:space="1" w:color="auto"/>
          <w:left w:val="single" w:sz="12" w:space="4" w:color="auto"/>
          <w:bottom w:val="single" w:sz="12" w:space="1" w:color="auto"/>
          <w:right w:val="single" w:sz="12" w:space="4" w:color="auto"/>
        </w:pBdr>
        <w:tabs>
          <w:tab w:val="left" w:pos="0"/>
        </w:tabs>
        <w:ind w:right="-90"/>
        <w:jc w:val="center"/>
        <w:rPr>
          <w:bCs/>
        </w:rPr>
      </w:pPr>
      <w:r w:rsidRPr="0007001C">
        <w:rPr>
          <w:bCs/>
          <w:sz w:val="72"/>
        </w:rPr>
        <w:t>Sign Language Interpreters</w:t>
      </w:r>
    </w:p>
    <w:p w:rsidR="008E4AB8" w:rsidRPr="0007001C" w:rsidRDefault="008E4AB8" w:rsidP="008E4AB8">
      <w:pPr>
        <w:pBdr>
          <w:top w:val="single" w:sz="12" w:space="1" w:color="auto"/>
          <w:left w:val="single" w:sz="12" w:space="4" w:color="auto"/>
          <w:bottom w:val="single" w:sz="12" w:space="1" w:color="auto"/>
          <w:right w:val="single" w:sz="12" w:space="4" w:color="auto"/>
        </w:pBdr>
        <w:tabs>
          <w:tab w:val="left" w:pos="0"/>
        </w:tabs>
        <w:ind w:right="-90"/>
        <w:jc w:val="both"/>
        <w:rPr>
          <w:bCs/>
        </w:rPr>
      </w:pPr>
    </w:p>
    <w:p w:rsidR="008E4AB8" w:rsidRPr="0007001C" w:rsidRDefault="008E4AB8" w:rsidP="008E4AB8">
      <w:pPr>
        <w:pBdr>
          <w:top w:val="single" w:sz="12" w:space="1" w:color="auto"/>
          <w:left w:val="single" w:sz="12" w:space="4" w:color="auto"/>
          <w:bottom w:val="single" w:sz="12" w:space="1" w:color="auto"/>
          <w:right w:val="single" w:sz="12" w:space="4" w:color="auto"/>
        </w:pBdr>
        <w:tabs>
          <w:tab w:val="left" w:pos="0"/>
        </w:tabs>
        <w:ind w:right="-90"/>
        <w:jc w:val="both"/>
        <w:rPr>
          <w:bCs/>
        </w:rPr>
      </w:pPr>
    </w:p>
    <w:p w:rsidR="008E4AB8" w:rsidRPr="0007001C" w:rsidRDefault="008E4AB8" w:rsidP="008E4AB8">
      <w:pPr>
        <w:pBdr>
          <w:top w:val="single" w:sz="12" w:space="1" w:color="auto"/>
          <w:left w:val="single" w:sz="12" w:space="4" w:color="auto"/>
          <w:bottom w:val="single" w:sz="12" w:space="1" w:color="auto"/>
          <w:right w:val="single" w:sz="12" w:space="4" w:color="auto"/>
        </w:pBdr>
        <w:tabs>
          <w:tab w:val="left" w:pos="0"/>
        </w:tabs>
        <w:ind w:right="-90"/>
        <w:jc w:val="center"/>
        <w:rPr>
          <w:bCs/>
          <w:sz w:val="52"/>
        </w:rPr>
      </w:pPr>
      <w:r w:rsidRPr="0007001C">
        <w:rPr>
          <w:bCs/>
          <w:sz w:val="52"/>
        </w:rPr>
        <w:t xml:space="preserve">Nebraska Commission for the </w:t>
      </w:r>
      <w:r w:rsidRPr="0007001C">
        <w:rPr>
          <w:bCs/>
          <w:sz w:val="52"/>
        </w:rPr>
        <w:br/>
        <w:t>Deaf and Hard of Hearing</w:t>
      </w:r>
    </w:p>
    <w:p w:rsidR="008E4AB8" w:rsidRPr="0007001C" w:rsidRDefault="008E4AB8" w:rsidP="008E4AB8">
      <w:pPr>
        <w:pBdr>
          <w:top w:val="single" w:sz="12" w:space="1" w:color="auto"/>
          <w:left w:val="single" w:sz="12" w:space="4" w:color="auto"/>
          <w:bottom w:val="single" w:sz="12" w:space="1" w:color="auto"/>
          <w:right w:val="single" w:sz="12" w:space="4" w:color="auto"/>
        </w:pBdr>
        <w:tabs>
          <w:tab w:val="left" w:pos="0"/>
        </w:tabs>
        <w:ind w:right="-90"/>
        <w:jc w:val="both"/>
        <w:rPr>
          <w:bCs/>
        </w:rPr>
      </w:pPr>
    </w:p>
    <w:p w:rsidR="008E4AB8" w:rsidRPr="0007001C" w:rsidRDefault="008E4AB8" w:rsidP="008E4AB8">
      <w:pPr>
        <w:pBdr>
          <w:top w:val="single" w:sz="12" w:space="1" w:color="auto"/>
          <w:left w:val="single" w:sz="12" w:space="4" w:color="auto"/>
          <w:bottom w:val="single" w:sz="12" w:space="1" w:color="auto"/>
          <w:right w:val="single" w:sz="12" w:space="4" w:color="auto"/>
        </w:pBdr>
        <w:tabs>
          <w:tab w:val="left" w:pos="0"/>
        </w:tabs>
        <w:ind w:right="-90"/>
        <w:jc w:val="both"/>
        <w:rPr>
          <w:bCs/>
        </w:rPr>
      </w:pPr>
    </w:p>
    <w:p w:rsidR="008E4AB8" w:rsidRPr="0007001C" w:rsidRDefault="008E4AB8" w:rsidP="008E4AB8">
      <w:pPr>
        <w:pBdr>
          <w:top w:val="single" w:sz="12" w:space="1" w:color="auto"/>
          <w:left w:val="single" w:sz="12" w:space="4" w:color="auto"/>
          <w:bottom w:val="single" w:sz="12" w:space="1" w:color="auto"/>
          <w:right w:val="single" w:sz="12" w:space="4" w:color="auto"/>
        </w:pBdr>
        <w:tabs>
          <w:tab w:val="left" w:pos="0"/>
        </w:tabs>
        <w:ind w:right="-90"/>
        <w:jc w:val="both"/>
        <w:rPr>
          <w:bCs/>
        </w:rPr>
      </w:pPr>
      <w:r w:rsidRPr="0007001C">
        <w:rPr>
          <w:bCs/>
        </w:rPr>
        <w:tab/>
      </w:r>
      <w:r w:rsidRPr="0007001C">
        <w:rPr>
          <w:bCs/>
        </w:rPr>
        <w:tab/>
      </w:r>
      <w:r w:rsidRPr="0007001C">
        <w:rPr>
          <w:bCs/>
        </w:rPr>
        <w:tab/>
        <w:t>Nebraska Commission for the Deaf and Hard of Hearing</w:t>
      </w:r>
    </w:p>
    <w:p w:rsidR="008E4AB8" w:rsidRPr="0007001C" w:rsidRDefault="008E4AB8" w:rsidP="008E4AB8">
      <w:pPr>
        <w:pBdr>
          <w:top w:val="single" w:sz="12" w:space="1" w:color="auto"/>
          <w:left w:val="single" w:sz="12" w:space="4" w:color="auto"/>
          <w:bottom w:val="single" w:sz="12" w:space="1" w:color="auto"/>
          <w:right w:val="single" w:sz="12" w:space="4" w:color="auto"/>
        </w:pBdr>
        <w:tabs>
          <w:tab w:val="left" w:pos="0"/>
        </w:tabs>
        <w:ind w:right="-90"/>
        <w:jc w:val="both"/>
        <w:rPr>
          <w:bCs/>
        </w:rPr>
      </w:pPr>
      <w:r w:rsidRPr="0007001C">
        <w:rPr>
          <w:bCs/>
        </w:rPr>
        <w:tab/>
      </w:r>
      <w:r w:rsidRPr="0007001C">
        <w:rPr>
          <w:bCs/>
        </w:rPr>
        <w:tab/>
      </w:r>
      <w:r w:rsidRPr="0007001C">
        <w:rPr>
          <w:bCs/>
        </w:rPr>
        <w:tab/>
        <w:t>4600 Valley Road, Ste. 420</w:t>
      </w:r>
    </w:p>
    <w:p w:rsidR="008E4AB8" w:rsidRPr="0007001C" w:rsidRDefault="008E4AB8" w:rsidP="008E4AB8">
      <w:pPr>
        <w:pBdr>
          <w:top w:val="single" w:sz="12" w:space="1" w:color="auto"/>
          <w:left w:val="single" w:sz="12" w:space="4" w:color="auto"/>
          <w:bottom w:val="single" w:sz="12" w:space="1" w:color="auto"/>
          <w:right w:val="single" w:sz="12" w:space="4" w:color="auto"/>
        </w:pBdr>
        <w:tabs>
          <w:tab w:val="left" w:pos="0"/>
        </w:tabs>
        <w:ind w:right="-90"/>
        <w:rPr>
          <w:bCs/>
        </w:rPr>
      </w:pPr>
      <w:r w:rsidRPr="0007001C">
        <w:rPr>
          <w:bCs/>
        </w:rPr>
        <w:tab/>
      </w:r>
      <w:r w:rsidRPr="0007001C">
        <w:rPr>
          <w:bCs/>
        </w:rPr>
        <w:tab/>
      </w:r>
      <w:r w:rsidRPr="0007001C">
        <w:rPr>
          <w:bCs/>
        </w:rPr>
        <w:tab/>
        <w:t>Lincoln, NE 68510-4844</w:t>
      </w:r>
    </w:p>
    <w:p w:rsidR="008E4AB8" w:rsidRPr="0007001C" w:rsidRDefault="008E4AB8" w:rsidP="008E4AB8">
      <w:pPr>
        <w:pBdr>
          <w:top w:val="single" w:sz="12" w:space="1" w:color="auto"/>
          <w:left w:val="single" w:sz="12" w:space="4" w:color="auto"/>
          <w:bottom w:val="single" w:sz="12" w:space="1" w:color="auto"/>
          <w:right w:val="single" w:sz="12" w:space="4" w:color="auto"/>
        </w:pBdr>
        <w:tabs>
          <w:tab w:val="left" w:pos="0"/>
        </w:tabs>
        <w:ind w:right="-90"/>
        <w:rPr>
          <w:bCs/>
        </w:rPr>
        <w:sectPr w:rsidR="008E4AB8" w:rsidRPr="0007001C" w:rsidSect="008E4AB8">
          <w:footerReference w:type="even" r:id="rId10"/>
          <w:footerReference w:type="default" r:id="rId11"/>
          <w:pgSz w:w="12240" w:h="15840" w:code="1"/>
          <w:pgMar w:top="2160" w:right="1440" w:bottom="2880" w:left="1440" w:header="720" w:footer="720" w:gutter="0"/>
          <w:cols w:space="720"/>
          <w:docGrid w:linePitch="360"/>
        </w:sectPr>
      </w:pPr>
      <w:r w:rsidRPr="0007001C">
        <w:rPr>
          <w:bCs/>
        </w:rPr>
        <w:tab/>
      </w:r>
      <w:r w:rsidRPr="0007001C">
        <w:rPr>
          <w:bCs/>
        </w:rPr>
        <w:tab/>
      </w:r>
      <w:r w:rsidRPr="0007001C">
        <w:rPr>
          <w:bCs/>
        </w:rPr>
        <w:tab/>
      </w:r>
      <w:hyperlink r:id="rId12" w:history="1">
        <w:r w:rsidRPr="0007001C">
          <w:rPr>
            <w:bCs/>
            <w:u w:val="single"/>
          </w:rPr>
          <w:t>www.ncdhh.ne.gov</w:t>
        </w:r>
      </w:hyperlink>
      <w:r w:rsidRPr="0007001C">
        <w:rPr>
          <w:bCs/>
        </w:rPr>
        <w:t xml:space="preserve">   </w:t>
      </w:r>
    </w:p>
    <w:p w:rsidR="002B0BBE" w:rsidRPr="0007001C" w:rsidRDefault="002B0BBE" w:rsidP="002B0BBE">
      <w:pPr>
        <w:tabs>
          <w:tab w:val="left" w:pos="0"/>
        </w:tabs>
        <w:ind w:right="-90"/>
        <w:rPr>
          <w:b/>
          <w:caps/>
        </w:rPr>
      </w:pPr>
      <w:r w:rsidRPr="0007001C">
        <w:rPr>
          <w:b/>
          <w:caps/>
        </w:rPr>
        <w:lastRenderedPageBreak/>
        <w:t>Title 96 – NEBRASKA COMMISSION FOR THE DEAF AND HARD OF HEARING</w:t>
      </w:r>
    </w:p>
    <w:p w:rsidR="002B0BBE" w:rsidRPr="0007001C" w:rsidRDefault="002B0BBE" w:rsidP="002B0BBE">
      <w:pPr>
        <w:tabs>
          <w:tab w:val="left" w:pos="0"/>
        </w:tabs>
        <w:ind w:right="-90"/>
        <w:rPr>
          <w:b/>
          <w:caps/>
        </w:rPr>
      </w:pPr>
    </w:p>
    <w:p w:rsidR="002B0BBE" w:rsidRPr="0007001C" w:rsidRDefault="002B0BBE" w:rsidP="002B0BBE">
      <w:pPr>
        <w:tabs>
          <w:tab w:val="left" w:pos="0"/>
        </w:tabs>
        <w:ind w:right="-90"/>
        <w:rPr>
          <w:b/>
          <w:caps/>
        </w:rPr>
      </w:pPr>
      <w:r w:rsidRPr="0007001C">
        <w:rPr>
          <w:b/>
          <w:caps/>
        </w:rPr>
        <w:t>CHAPTER 1 – REGULATIONS AND PROCEDURES FOR THE PRACTICE AND APPOINTMENT OF SIGN LANGUAGE INTERPRETERS</w:t>
      </w:r>
    </w:p>
    <w:p w:rsidR="002B0BBE" w:rsidRPr="0007001C" w:rsidRDefault="002B0BBE" w:rsidP="002B0BBE">
      <w:pPr>
        <w:tabs>
          <w:tab w:val="left" w:pos="0"/>
        </w:tabs>
        <w:ind w:right="1440"/>
        <w:rPr>
          <w:b/>
        </w:rPr>
      </w:pPr>
    </w:p>
    <w:p w:rsidR="002B0BBE" w:rsidRPr="0007001C" w:rsidRDefault="002B0BBE" w:rsidP="002B0BBE">
      <w:pPr>
        <w:pStyle w:val="Heading1"/>
        <w:jc w:val="center"/>
        <w:rPr>
          <w:b/>
          <w:bCs/>
        </w:rPr>
      </w:pPr>
      <w:r w:rsidRPr="0007001C">
        <w:rPr>
          <w:b/>
          <w:bCs/>
        </w:rPr>
        <w:t>ALPHABETICAL TABLE OF CONTENTS</w:t>
      </w:r>
    </w:p>
    <w:p w:rsidR="007110F5" w:rsidRPr="0007001C" w:rsidRDefault="007110F5" w:rsidP="007110F5"/>
    <w:p w:rsidR="007110F5" w:rsidRPr="0007001C" w:rsidRDefault="002B0BBE" w:rsidP="007110F5">
      <w:pPr>
        <w:pStyle w:val="Heading4"/>
        <w:tabs>
          <w:tab w:val="left" w:pos="3240"/>
          <w:tab w:val="left" w:pos="7020"/>
        </w:tabs>
        <w:ind w:firstLine="0"/>
        <w:rPr>
          <w:bCs w:val="0"/>
        </w:rPr>
      </w:pPr>
      <w:r w:rsidRPr="0007001C">
        <w:rPr>
          <w:bCs w:val="0"/>
          <w:u w:val="single"/>
        </w:rPr>
        <w:t>SUBJECT</w:t>
      </w:r>
      <w:r w:rsidRPr="0007001C">
        <w:rPr>
          <w:bCs w:val="0"/>
        </w:rPr>
        <w:tab/>
      </w:r>
      <w:r w:rsidRPr="0007001C">
        <w:rPr>
          <w:bCs w:val="0"/>
          <w:u w:val="single"/>
        </w:rPr>
        <w:t>STATUTORY</w:t>
      </w:r>
      <w:r w:rsidRPr="0007001C">
        <w:rPr>
          <w:u w:val="single"/>
        </w:rPr>
        <w:t xml:space="preserve"> AUTHORITY</w:t>
      </w:r>
      <w:r w:rsidRPr="0007001C">
        <w:rPr>
          <w:bCs w:val="0"/>
        </w:rPr>
        <w:tab/>
      </w:r>
      <w:r w:rsidRPr="0007001C">
        <w:rPr>
          <w:bCs w:val="0"/>
          <w:u w:val="single"/>
        </w:rPr>
        <w:t xml:space="preserve">CODE </w:t>
      </w:r>
      <w:r w:rsidRPr="0007001C">
        <w:rPr>
          <w:u w:val="single"/>
        </w:rPr>
        <w:t>SECTION</w:t>
      </w:r>
    </w:p>
    <w:p w:rsidR="007110F5" w:rsidRPr="0007001C" w:rsidRDefault="007110F5" w:rsidP="002B0BBE">
      <w:pPr>
        <w:tabs>
          <w:tab w:val="left" w:pos="0"/>
        </w:tabs>
        <w:ind w:right="1440"/>
        <w:rPr>
          <w:b/>
        </w:rPr>
      </w:pPr>
    </w:p>
    <w:p w:rsidR="000A260C" w:rsidRPr="0007001C" w:rsidRDefault="000A260C" w:rsidP="000A260C">
      <w:pPr>
        <w:tabs>
          <w:tab w:val="left" w:pos="0"/>
          <w:tab w:val="left" w:pos="4140"/>
          <w:tab w:val="left" w:pos="7830"/>
        </w:tabs>
        <w:rPr>
          <w:b/>
          <w:u w:val="single"/>
        </w:rPr>
      </w:pPr>
      <w:r w:rsidRPr="0007001C">
        <w:rPr>
          <w:b/>
          <w:u w:val="single"/>
        </w:rPr>
        <w:t>Application Process for</w:t>
      </w:r>
      <w:r w:rsidRPr="0007001C">
        <w:rPr>
          <w:b/>
          <w:u w:val="single"/>
        </w:rPr>
        <w:tab/>
      </w:r>
      <w:r w:rsidRPr="0007001C">
        <w:rPr>
          <w:u w:val="single"/>
          <w:lang w:val="en"/>
        </w:rPr>
        <w:t>§</w:t>
      </w:r>
      <w:r w:rsidRPr="0007001C">
        <w:rPr>
          <w:b/>
          <w:u w:val="single"/>
        </w:rPr>
        <w:t>20-156(2)</w:t>
      </w:r>
      <w:r w:rsidRPr="0007001C">
        <w:rPr>
          <w:b/>
          <w:u w:val="single"/>
        </w:rPr>
        <w:tab/>
        <w:t>004</w:t>
      </w:r>
      <w:r w:rsidR="00CE51E0" w:rsidRPr="0007001C">
        <w:rPr>
          <w:b/>
          <w:u w:val="single"/>
        </w:rPr>
        <w:t>.02</w:t>
      </w:r>
    </w:p>
    <w:p w:rsidR="000A260C" w:rsidRPr="0007001C" w:rsidRDefault="000A260C" w:rsidP="000A260C">
      <w:pPr>
        <w:tabs>
          <w:tab w:val="left" w:pos="0"/>
          <w:tab w:val="left" w:pos="4140"/>
          <w:tab w:val="left" w:pos="7830"/>
        </w:tabs>
        <w:rPr>
          <w:b/>
          <w:u w:val="single"/>
        </w:rPr>
      </w:pPr>
      <w:r w:rsidRPr="0007001C">
        <w:rPr>
          <w:b/>
          <w:u w:val="single"/>
        </w:rPr>
        <w:t xml:space="preserve">Obtaining Business License; </w:t>
      </w:r>
    </w:p>
    <w:p w:rsidR="000A260C" w:rsidRPr="0007001C" w:rsidRDefault="000A260C" w:rsidP="000A260C">
      <w:pPr>
        <w:tabs>
          <w:tab w:val="left" w:pos="0"/>
          <w:tab w:val="left" w:pos="4140"/>
          <w:tab w:val="left" w:pos="7830"/>
        </w:tabs>
        <w:rPr>
          <w:b/>
        </w:rPr>
      </w:pPr>
      <w:r w:rsidRPr="0007001C">
        <w:rPr>
          <w:b/>
          <w:u w:val="single"/>
        </w:rPr>
        <w:t>VRI Providers</w:t>
      </w:r>
    </w:p>
    <w:p w:rsidR="000A260C" w:rsidRPr="0007001C" w:rsidRDefault="000A260C" w:rsidP="002B0BBE">
      <w:pPr>
        <w:tabs>
          <w:tab w:val="left" w:pos="0"/>
        </w:tabs>
        <w:ind w:right="1440"/>
        <w:rPr>
          <w:b/>
        </w:rPr>
      </w:pPr>
    </w:p>
    <w:p w:rsidR="002B0BBE" w:rsidRPr="0007001C" w:rsidRDefault="002B0BBE" w:rsidP="007110F5">
      <w:pPr>
        <w:tabs>
          <w:tab w:val="left" w:pos="0"/>
          <w:tab w:val="left" w:pos="4140"/>
          <w:tab w:val="left" w:pos="7830"/>
        </w:tabs>
        <w:rPr>
          <w:b/>
        </w:rPr>
      </w:pPr>
      <w:r w:rsidRPr="0007001C">
        <w:rPr>
          <w:b/>
        </w:rPr>
        <w:t>Application Process for</w:t>
      </w:r>
      <w:r w:rsidRPr="0007001C">
        <w:rPr>
          <w:b/>
        </w:rPr>
        <w:tab/>
      </w:r>
      <w:r w:rsidRPr="0007001C">
        <w:rPr>
          <w:u w:val="single"/>
          <w:lang w:val="en"/>
        </w:rPr>
        <w:t>§</w:t>
      </w:r>
      <w:r w:rsidRPr="0007001C">
        <w:rPr>
          <w:b/>
        </w:rPr>
        <w:t>20-156(2)</w:t>
      </w:r>
      <w:r w:rsidRPr="0007001C">
        <w:rPr>
          <w:b/>
        </w:rPr>
        <w:tab/>
      </w:r>
      <w:r w:rsidRPr="0007001C">
        <w:rPr>
          <w:b/>
          <w:strike/>
        </w:rPr>
        <w:t>004</w:t>
      </w:r>
      <w:r w:rsidR="007110F5" w:rsidRPr="0007001C">
        <w:rPr>
          <w:b/>
          <w:strike/>
        </w:rPr>
        <w:t xml:space="preserve"> </w:t>
      </w:r>
      <w:r w:rsidR="007110F5" w:rsidRPr="0007001C">
        <w:rPr>
          <w:b/>
          <w:u w:val="single"/>
        </w:rPr>
        <w:t>003.0</w:t>
      </w:r>
      <w:r w:rsidR="00CE51E0" w:rsidRPr="0007001C">
        <w:rPr>
          <w:b/>
          <w:u w:val="single"/>
        </w:rPr>
        <w:t>2</w:t>
      </w:r>
    </w:p>
    <w:p w:rsidR="002B0BBE" w:rsidRPr="0007001C" w:rsidRDefault="007110F5" w:rsidP="002B0BBE">
      <w:pPr>
        <w:tabs>
          <w:tab w:val="left" w:pos="0"/>
          <w:tab w:val="left" w:pos="4140"/>
          <w:tab w:val="left" w:pos="7830"/>
        </w:tabs>
        <w:rPr>
          <w:b/>
        </w:rPr>
      </w:pPr>
      <w:r w:rsidRPr="0007001C">
        <w:rPr>
          <w:b/>
        </w:rPr>
        <w:t xml:space="preserve">Obtaining </w:t>
      </w:r>
      <w:r w:rsidR="002B0BBE" w:rsidRPr="0007001C">
        <w:rPr>
          <w:b/>
        </w:rPr>
        <w:t>License or</w:t>
      </w:r>
      <w:r w:rsidRPr="0007001C">
        <w:rPr>
          <w:b/>
        </w:rPr>
        <w:t xml:space="preserve"> </w:t>
      </w:r>
      <w:r w:rsidRPr="0007001C">
        <w:rPr>
          <w:b/>
        </w:rPr>
        <w:br/>
      </w:r>
      <w:r w:rsidR="002B0BBE" w:rsidRPr="0007001C">
        <w:rPr>
          <w:b/>
        </w:rPr>
        <w:t>a Temporary Permit</w:t>
      </w:r>
      <w:r w:rsidRPr="0007001C">
        <w:rPr>
          <w:b/>
          <w:u w:val="single"/>
        </w:rPr>
        <w:t xml:space="preserve">; </w:t>
      </w:r>
    </w:p>
    <w:p w:rsidR="007110F5" w:rsidRPr="0007001C" w:rsidRDefault="007110F5" w:rsidP="002B0BBE">
      <w:pPr>
        <w:tabs>
          <w:tab w:val="left" w:pos="0"/>
          <w:tab w:val="left" w:pos="4140"/>
          <w:tab w:val="left" w:pos="7830"/>
        </w:tabs>
        <w:rPr>
          <w:b/>
          <w:u w:val="single"/>
        </w:rPr>
      </w:pPr>
      <w:r w:rsidRPr="0007001C">
        <w:rPr>
          <w:b/>
          <w:u w:val="single"/>
        </w:rPr>
        <w:t>Interpreters/Transliterators</w:t>
      </w:r>
    </w:p>
    <w:p w:rsidR="002B0BBE" w:rsidRPr="0007001C" w:rsidRDefault="002B0BBE" w:rsidP="002B0BBE">
      <w:pPr>
        <w:tabs>
          <w:tab w:val="left" w:pos="4140"/>
          <w:tab w:val="left" w:pos="7830"/>
        </w:tabs>
        <w:rPr>
          <w:b/>
          <w:bCs/>
          <w:strike/>
        </w:rPr>
      </w:pPr>
    </w:p>
    <w:p w:rsidR="002B0BBE" w:rsidRPr="0007001C" w:rsidRDefault="002B0BBE" w:rsidP="002B0BBE">
      <w:pPr>
        <w:tabs>
          <w:tab w:val="left" w:pos="4140"/>
          <w:tab w:val="left" w:pos="7830"/>
        </w:tabs>
        <w:rPr>
          <w:b/>
        </w:rPr>
      </w:pPr>
      <w:r w:rsidRPr="0007001C">
        <w:rPr>
          <w:b/>
          <w:bCs/>
        </w:rPr>
        <w:t>Appeal Rights</w:t>
      </w:r>
      <w:r w:rsidR="00DC130F" w:rsidRPr="0007001C">
        <w:rPr>
          <w:b/>
          <w:bCs/>
          <w:u w:val="single"/>
        </w:rPr>
        <w:t xml:space="preserve"> For</w:t>
      </w:r>
      <w:r w:rsidRPr="0007001C">
        <w:rPr>
          <w:b/>
          <w:bCs/>
        </w:rPr>
        <w:tab/>
      </w:r>
      <w:r w:rsidRPr="0007001C">
        <w:rPr>
          <w:u w:val="single"/>
          <w:lang w:val="en"/>
        </w:rPr>
        <w:t>§</w:t>
      </w:r>
      <w:r w:rsidRPr="0007001C">
        <w:rPr>
          <w:b/>
        </w:rPr>
        <w:t>20-156(5)</w:t>
      </w:r>
      <w:r w:rsidRPr="0007001C">
        <w:rPr>
          <w:b/>
        </w:rPr>
        <w:tab/>
      </w:r>
      <w:r w:rsidRPr="0007001C">
        <w:rPr>
          <w:b/>
          <w:bCs/>
          <w:strike/>
        </w:rPr>
        <w:t>013</w:t>
      </w:r>
      <w:r w:rsidR="0083068C" w:rsidRPr="0007001C">
        <w:rPr>
          <w:b/>
        </w:rPr>
        <w:t xml:space="preserve"> </w:t>
      </w:r>
      <w:r w:rsidR="0083068C" w:rsidRPr="0007001C">
        <w:rPr>
          <w:b/>
          <w:u w:val="single"/>
        </w:rPr>
        <w:t>003.10</w:t>
      </w:r>
    </w:p>
    <w:p w:rsidR="007110F5" w:rsidRPr="0007001C" w:rsidRDefault="007110F5" w:rsidP="007110F5">
      <w:pPr>
        <w:tabs>
          <w:tab w:val="left" w:pos="0"/>
          <w:tab w:val="left" w:pos="4140"/>
          <w:tab w:val="left" w:pos="7830"/>
        </w:tabs>
        <w:rPr>
          <w:b/>
          <w:u w:val="single"/>
        </w:rPr>
      </w:pPr>
      <w:r w:rsidRPr="0007001C">
        <w:rPr>
          <w:b/>
          <w:u w:val="single"/>
        </w:rPr>
        <w:t>Interpreters/Transliterators</w:t>
      </w:r>
    </w:p>
    <w:p w:rsidR="007110F5" w:rsidRPr="0007001C" w:rsidRDefault="007110F5" w:rsidP="002B0BBE">
      <w:pPr>
        <w:tabs>
          <w:tab w:val="left" w:pos="4140"/>
          <w:tab w:val="left" w:pos="7830"/>
        </w:tabs>
        <w:rPr>
          <w:b/>
          <w:bCs/>
        </w:rPr>
      </w:pPr>
    </w:p>
    <w:p w:rsidR="007110F5" w:rsidRPr="0007001C" w:rsidRDefault="007110F5" w:rsidP="007110F5">
      <w:pPr>
        <w:tabs>
          <w:tab w:val="left" w:pos="4140"/>
          <w:tab w:val="left" w:pos="7830"/>
        </w:tabs>
        <w:rPr>
          <w:b/>
          <w:u w:val="single"/>
        </w:rPr>
      </w:pPr>
      <w:r w:rsidRPr="0007001C">
        <w:rPr>
          <w:b/>
          <w:bCs/>
          <w:u w:val="single"/>
        </w:rPr>
        <w:t>Appeal Rights</w:t>
      </w:r>
      <w:r w:rsidR="00DC130F" w:rsidRPr="0007001C">
        <w:rPr>
          <w:b/>
          <w:bCs/>
          <w:u w:val="single"/>
        </w:rPr>
        <w:t xml:space="preserve"> For</w:t>
      </w:r>
      <w:r w:rsidRPr="0007001C">
        <w:rPr>
          <w:b/>
          <w:bCs/>
          <w:u w:val="single"/>
        </w:rPr>
        <w:tab/>
      </w:r>
      <w:r w:rsidRPr="0007001C">
        <w:rPr>
          <w:u w:val="single"/>
          <w:lang w:val="en"/>
        </w:rPr>
        <w:t>§</w:t>
      </w:r>
      <w:r w:rsidRPr="0007001C">
        <w:rPr>
          <w:b/>
          <w:u w:val="single"/>
        </w:rPr>
        <w:t>20-156(5)</w:t>
      </w:r>
      <w:r w:rsidRPr="0007001C">
        <w:rPr>
          <w:b/>
          <w:u w:val="single"/>
        </w:rPr>
        <w:tab/>
      </w:r>
      <w:r w:rsidR="0083068C" w:rsidRPr="0007001C">
        <w:rPr>
          <w:b/>
          <w:u w:val="single"/>
        </w:rPr>
        <w:t>004.09</w:t>
      </w:r>
    </w:p>
    <w:p w:rsidR="007110F5" w:rsidRPr="0007001C" w:rsidRDefault="007110F5" w:rsidP="007110F5">
      <w:pPr>
        <w:tabs>
          <w:tab w:val="left" w:pos="0"/>
          <w:tab w:val="left" w:pos="4140"/>
          <w:tab w:val="left" w:pos="7830"/>
        </w:tabs>
        <w:rPr>
          <w:b/>
          <w:u w:val="single"/>
        </w:rPr>
      </w:pPr>
      <w:r w:rsidRPr="0007001C">
        <w:rPr>
          <w:b/>
          <w:u w:val="single"/>
        </w:rPr>
        <w:t>VRI Providers</w:t>
      </w:r>
    </w:p>
    <w:p w:rsidR="00B2350E" w:rsidRPr="0007001C" w:rsidRDefault="00B2350E" w:rsidP="00B2350E">
      <w:pPr>
        <w:keepNext/>
        <w:tabs>
          <w:tab w:val="left" w:pos="4140"/>
          <w:tab w:val="left" w:pos="7830"/>
        </w:tabs>
        <w:outlineLvl w:val="1"/>
        <w:rPr>
          <w:b/>
          <w:bCs/>
          <w:u w:val="single"/>
        </w:rPr>
      </w:pPr>
    </w:p>
    <w:p w:rsidR="00B2350E" w:rsidRPr="0007001C" w:rsidRDefault="00B2350E" w:rsidP="00B2350E">
      <w:pPr>
        <w:keepNext/>
        <w:tabs>
          <w:tab w:val="left" w:pos="4140"/>
          <w:tab w:val="left" w:pos="7830"/>
        </w:tabs>
        <w:outlineLvl w:val="1"/>
        <w:rPr>
          <w:b/>
          <w:bCs/>
          <w:u w:val="single"/>
        </w:rPr>
      </w:pPr>
      <w:r w:rsidRPr="0007001C">
        <w:rPr>
          <w:b/>
          <w:bCs/>
          <w:u w:val="single"/>
        </w:rPr>
        <w:t>Business License Reinstatement</w:t>
      </w:r>
      <w:r w:rsidRPr="0007001C">
        <w:rPr>
          <w:b/>
          <w:bCs/>
          <w:u w:val="single"/>
        </w:rPr>
        <w:tab/>
      </w:r>
      <w:r w:rsidRPr="0007001C">
        <w:rPr>
          <w:u w:val="single"/>
          <w:lang w:val="en"/>
        </w:rPr>
        <w:t>§</w:t>
      </w:r>
      <w:r w:rsidRPr="0007001C">
        <w:rPr>
          <w:b/>
          <w:bCs/>
          <w:u w:val="single"/>
        </w:rPr>
        <w:t>20-156(2)</w:t>
      </w:r>
      <w:r w:rsidRPr="0007001C">
        <w:rPr>
          <w:b/>
          <w:bCs/>
          <w:u w:val="single"/>
        </w:rPr>
        <w:tab/>
        <w:t>004.08</w:t>
      </w:r>
    </w:p>
    <w:p w:rsidR="007110F5" w:rsidRPr="0007001C" w:rsidRDefault="007110F5" w:rsidP="002B0BBE">
      <w:pPr>
        <w:tabs>
          <w:tab w:val="left" w:pos="4140"/>
          <w:tab w:val="left" w:pos="7830"/>
        </w:tabs>
        <w:rPr>
          <w:b/>
          <w:bCs/>
        </w:rPr>
      </w:pPr>
    </w:p>
    <w:p w:rsidR="002B0BBE" w:rsidRPr="0007001C" w:rsidRDefault="002B0BBE" w:rsidP="002B0BBE">
      <w:pPr>
        <w:tabs>
          <w:tab w:val="left" w:pos="0"/>
          <w:tab w:val="left" w:pos="4140"/>
          <w:tab w:val="left" w:pos="7830"/>
        </w:tabs>
        <w:rPr>
          <w:b/>
          <w:bCs/>
        </w:rPr>
      </w:pPr>
      <w:r w:rsidRPr="0007001C">
        <w:rPr>
          <w:b/>
          <w:bCs/>
        </w:rPr>
        <w:t>Continuing Education</w:t>
      </w:r>
      <w:r w:rsidR="007110F5" w:rsidRPr="0007001C">
        <w:rPr>
          <w:b/>
          <w:bCs/>
          <w:u w:val="single"/>
        </w:rPr>
        <w:t>;</w:t>
      </w:r>
      <w:r w:rsidRPr="0007001C">
        <w:rPr>
          <w:b/>
          <w:bCs/>
        </w:rPr>
        <w:tab/>
      </w:r>
      <w:r w:rsidRPr="0007001C">
        <w:rPr>
          <w:u w:val="single"/>
          <w:lang w:val="en"/>
        </w:rPr>
        <w:t>§</w:t>
      </w:r>
      <w:r w:rsidRPr="0007001C">
        <w:rPr>
          <w:b/>
          <w:bCs/>
        </w:rPr>
        <w:t>20-156(1)</w:t>
      </w:r>
      <w:r w:rsidRPr="0007001C">
        <w:rPr>
          <w:b/>
          <w:bCs/>
        </w:rPr>
        <w:tab/>
      </w:r>
      <w:r w:rsidRPr="0007001C">
        <w:rPr>
          <w:b/>
          <w:bCs/>
          <w:strike/>
        </w:rPr>
        <w:t>006</w:t>
      </w:r>
      <w:r w:rsidR="0083068C" w:rsidRPr="0007001C">
        <w:rPr>
          <w:b/>
          <w:bCs/>
        </w:rPr>
        <w:t xml:space="preserve"> </w:t>
      </w:r>
      <w:r w:rsidR="0083068C" w:rsidRPr="0007001C">
        <w:rPr>
          <w:b/>
          <w:u w:val="single"/>
        </w:rPr>
        <w:t>003.04</w:t>
      </w:r>
    </w:p>
    <w:p w:rsidR="007110F5" w:rsidRPr="0007001C" w:rsidRDefault="007110F5" w:rsidP="007110F5">
      <w:pPr>
        <w:tabs>
          <w:tab w:val="left" w:pos="0"/>
          <w:tab w:val="left" w:pos="4140"/>
          <w:tab w:val="left" w:pos="7830"/>
        </w:tabs>
        <w:rPr>
          <w:b/>
          <w:u w:val="single"/>
        </w:rPr>
      </w:pPr>
      <w:r w:rsidRPr="0007001C">
        <w:rPr>
          <w:b/>
          <w:u w:val="single"/>
        </w:rPr>
        <w:t>Interpreters/Transliterators</w:t>
      </w:r>
    </w:p>
    <w:p w:rsidR="002B0BBE" w:rsidRPr="0007001C" w:rsidRDefault="002B0BBE" w:rsidP="002B0BBE">
      <w:pPr>
        <w:pStyle w:val="Heading3"/>
        <w:tabs>
          <w:tab w:val="left" w:pos="360"/>
          <w:tab w:val="left" w:pos="4140"/>
          <w:tab w:val="left" w:pos="7830"/>
        </w:tabs>
        <w:ind w:left="0"/>
        <w:rPr>
          <w:bCs w:val="0"/>
        </w:rPr>
      </w:pPr>
    </w:p>
    <w:p w:rsidR="002B0BBE" w:rsidRPr="0007001C" w:rsidRDefault="002B0BBE" w:rsidP="002B0BBE">
      <w:pPr>
        <w:pStyle w:val="Heading4"/>
        <w:tabs>
          <w:tab w:val="left" w:pos="0"/>
          <w:tab w:val="left" w:pos="4140"/>
          <w:tab w:val="left" w:pos="7830"/>
        </w:tabs>
        <w:ind w:firstLine="0"/>
        <w:rPr>
          <w:bCs w:val="0"/>
        </w:rPr>
      </w:pPr>
      <w:r w:rsidRPr="0007001C">
        <w:rPr>
          <w:bCs w:val="0"/>
        </w:rPr>
        <w:t>Definitions</w:t>
      </w:r>
      <w:r w:rsidRPr="0007001C">
        <w:rPr>
          <w:bCs w:val="0"/>
        </w:rPr>
        <w:tab/>
      </w:r>
      <w:r w:rsidRPr="0007001C">
        <w:rPr>
          <w:u w:val="single"/>
          <w:lang w:val="en"/>
        </w:rPr>
        <w:t>§</w:t>
      </w:r>
      <w:r w:rsidRPr="0007001C">
        <w:rPr>
          <w:bCs w:val="0"/>
        </w:rPr>
        <w:t>20-151</w:t>
      </w:r>
      <w:r w:rsidRPr="0007001C">
        <w:rPr>
          <w:bCs w:val="0"/>
        </w:rPr>
        <w:tab/>
        <w:t>002</w:t>
      </w:r>
    </w:p>
    <w:p w:rsidR="000A260C" w:rsidRPr="0007001C" w:rsidRDefault="000A260C" w:rsidP="000A260C"/>
    <w:p w:rsidR="002B0BBE" w:rsidRPr="0007001C" w:rsidRDefault="002B0BBE" w:rsidP="002B0BBE">
      <w:pPr>
        <w:pStyle w:val="Heading2"/>
        <w:tabs>
          <w:tab w:val="left" w:pos="4140"/>
          <w:tab w:val="left" w:pos="7830"/>
        </w:tabs>
        <w:ind w:left="0"/>
        <w:jc w:val="left"/>
        <w:rPr>
          <w:strike/>
        </w:rPr>
      </w:pPr>
      <w:r w:rsidRPr="0007001C">
        <w:rPr>
          <w:strike/>
        </w:rPr>
        <w:t xml:space="preserve">Disciplinary Action Against </w:t>
      </w:r>
      <w:r w:rsidRPr="0007001C">
        <w:rPr>
          <w:strike/>
        </w:rPr>
        <w:tab/>
      </w:r>
      <w:r w:rsidRPr="0007001C">
        <w:rPr>
          <w:strike/>
          <w:u w:val="single"/>
          <w:lang w:val="en"/>
        </w:rPr>
        <w:t>§</w:t>
      </w:r>
      <w:r w:rsidRPr="0007001C">
        <w:rPr>
          <w:strike/>
        </w:rPr>
        <w:t>20-156(4)</w:t>
      </w:r>
      <w:r w:rsidRPr="0007001C">
        <w:rPr>
          <w:strike/>
        </w:rPr>
        <w:tab/>
        <w:t>010</w:t>
      </w:r>
    </w:p>
    <w:p w:rsidR="000A260C" w:rsidRPr="0007001C" w:rsidRDefault="002B0BBE" w:rsidP="000A260C">
      <w:pPr>
        <w:pStyle w:val="Heading2"/>
        <w:tabs>
          <w:tab w:val="left" w:pos="4140"/>
          <w:tab w:val="left" w:pos="7830"/>
        </w:tabs>
        <w:ind w:left="0"/>
        <w:jc w:val="left"/>
        <w:rPr>
          <w:strike/>
        </w:rPr>
      </w:pPr>
      <w:r w:rsidRPr="0007001C">
        <w:rPr>
          <w:strike/>
        </w:rPr>
        <w:t>An Interpreter</w:t>
      </w:r>
    </w:p>
    <w:p w:rsidR="002B0BBE" w:rsidRPr="0007001C" w:rsidRDefault="002B0BBE" w:rsidP="002B0BBE"/>
    <w:p w:rsidR="0083068C" w:rsidRPr="0007001C" w:rsidRDefault="0083068C" w:rsidP="0083068C">
      <w:pPr>
        <w:pStyle w:val="Heading3"/>
        <w:tabs>
          <w:tab w:val="left" w:pos="4140"/>
          <w:tab w:val="left" w:pos="7830"/>
        </w:tabs>
        <w:ind w:left="0"/>
        <w:rPr>
          <w:u w:val="single"/>
        </w:rPr>
      </w:pPr>
      <w:r w:rsidRPr="0007001C">
        <w:rPr>
          <w:u w:val="single"/>
        </w:rPr>
        <w:t>Eligibility Criteria</w:t>
      </w:r>
      <w:r w:rsidRPr="0007001C">
        <w:rPr>
          <w:bCs w:val="0"/>
          <w:u w:val="single"/>
        </w:rPr>
        <w:t xml:space="preserve"> to</w:t>
      </w:r>
      <w:r w:rsidRPr="0007001C">
        <w:rPr>
          <w:u w:val="single"/>
        </w:rPr>
        <w:tab/>
      </w:r>
      <w:r w:rsidRPr="0007001C">
        <w:rPr>
          <w:u w:val="single"/>
          <w:lang w:val="en"/>
        </w:rPr>
        <w:t>§</w:t>
      </w:r>
      <w:r w:rsidRPr="0007001C">
        <w:rPr>
          <w:u w:val="single"/>
        </w:rPr>
        <w:t>20-156(1)</w:t>
      </w:r>
      <w:r w:rsidRPr="0007001C">
        <w:rPr>
          <w:u w:val="single"/>
        </w:rPr>
        <w:tab/>
        <w:t>004.01</w:t>
      </w:r>
    </w:p>
    <w:p w:rsidR="0083068C" w:rsidRPr="0007001C" w:rsidRDefault="0083068C" w:rsidP="0083068C">
      <w:pPr>
        <w:pStyle w:val="Heading4"/>
        <w:tabs>
          <w:tab w:val="left" w:pos="0"/>
          <w:tab w:val="left" w:pos="4140"/>
          <w:tab w:val="left" w:pos="7830"/>
        </w:tabs>
        <w:ind w:firstLine="0"/>
        <w:rPr>
          <w:bCs w:val="0"/>
          <w:u w:val="single"/>
        </w:rPr>
      </w:pPr>
      <w:r w:rsidRPr="0007001C">
        <w:rPr>
          <w:bCs w:val="0"/>
          <w:u w:val="single"/>
        </w:rPr>
        <w:t>Obtain a Business License;</w:t>
      </w:r>
    </w:p>
    <w:p w:rsidR="0083068C" w:rsidRPr="0007001C" w:rsidRDefault="0083068C" w:rsidP="0083068C">
      <w:pPr>
        <w:pStyle w:val="Heading4"/>
        <w:tabs>
          <w:tab w:val="left" w:pos="0"/>
          <w:tab w:val="left" w:pos="4140"/>
          <w:tab w:val="left" w:pos="7830"/>
        </w:tabs>
        <w:ind w:firstLine="0"/>
        <w:rPr>
          <w:b w:val="0"/>
          <w:u w:val="single"/>
        </w:rPr>
      </w:pPr>
      <w:r w:rsidRPr="0007001C">
        <w:rPr>
          <w:bCs w:val="0"/>
          <w:u w:val="single"/>
        </w:rPr>
        <w:t>VRI Provider</w:t>
      </w:r>
    </w:p>
    <w:p w:rsidR="0083068C" w:rsidRPr="0007001C" w:rsidRDefault="0083068C" w:rsidP="002B0BBE"/>
    <w:p w:rsidR="007110F5" w:rsidRPr="0007001C" w:rsidRDefault="007110F5" w:rsidP="002B0BBE"/>
    <w:p w:rsidR="000A260C" w:rsidRPr="0007001C" w:rsidRDefault="000A260C" w:rsidP="000A260C">
      <w:pPr>
        <w:keepNext/>
        <w:jc w:val="center"/>
        <w:outlineLvl w:val="0"/>
        <w:rPr>
          <w:b/>
          <w:bCs/>
          <w:u w:val="single"/>
        </w:rPr>
      </w:pPr>
      <w:r w:rsidRPr="0007001C">
        <w:rPr>
          <w:b/>
          <w:bCs/>
          <w:u w:val="single"/>
        </w:rPr>
        <w:lastRenderedPageBreak/>
        <w:t>ALPHABETICAL TABLE OF CONTENTS (CONTINUED)</w:t>
      </w:r>
    </w:p>
    <w:p w:rsidR="000A260C" w:rsidRPr="0007001C" w:rsidRDefault="000A260C" w:rsidP="000A260C">
      <w:pPr>
        <w:keepNext/>
        <w:jc w:val="center"/>
        <w:outlineLvl w:val="0"/>
        <w:rPr>
          <w:b/>
          <w:bCs/>
          <w:u w:val="single"/>
        </w:rPr>
      </w:pPr>
    </w:p>
    <w:p w:rsidR="000A260C" w:rsidRPr="0007001C" w:rsidRDefault="000A260C" w:rsidP="000A260C">
      <w:pPr>
        <w:keepNext/>
        <w:tabs>
          <w:tab w:val="left" w:pos="3240"/>
          <w:tab w:val="left" w:pos="7020"/>
        </w:tabs>
        <w:outlineLvl w:val="3"/>
        <w:rPr>
          <w:b/>
        </w:rPr>
      </w:pPr>
      <w:r w:rsidRPr="0007001C">
        <w:rPr>
          <w:b/>
          <w:u w:val="single"/>
        </w:rPr>
        <w:t>SUBJECT</w:t>
      </w:r>
      <w:r w:rsidRPr="0007001C">
        <w:rPr>
          <w:b/>
        </w:rPr>
        <w:tab/>
      </w:r>
      <w:r w:rsidRPr="0007001C">
        <w:rPr>
          <w:b/>
          <w:u w:val="single"/>
        </w:rPr>
        <w:t>STATUTORY</w:t>
      </w:r>
      <w:r w:rsidRPr="0007001C">
        <w:rPr>
          <w:b/>
          <w:bCs/>
          <w:u w:val="single"/>
        </w:rPr>
        <w:t xml:space="preserve"> AUTHORITY</w:t>
      </w:r>
      <w:r w:rsidRPr="0007001C">
        <w:rPr>
          <w:b/>
        </w:rPr>
        <w:tab/>
      </w:r>
      <w:r w:rsidRPr="0007001C">
        <w:rPr>
          <w:b/>
          <w:u w:val="single"/>
        </w:rPr>
        <w:t xml:space="preserve">CODE </w:t>
      </w:r>
      <w:r w:rsidRPr="0007001C">
        <w:rPr>
          <w:b/>
          <w:bCs/>
          <w:u w:val="single"/>
        </w:rPr>
        <w:t>SECTION</w:t>
      </w:r>
    </w:p>
    <w:p w:rsidR="000A260C" w:rsidRPr="0007001C" w:rsidRDefault="000A260C" w:rsidP="007110F5">
      <w:pPr>
        <w:pStyle w:val="Heading3"/>
        <w:tabs>
          <w:tab w:val="left" w:pos="4140"/>
          <w:tab w:val="left" w:pos="7830"/>
        </w:tabs>
        <w:ind w:left="0"/>
        <w:rPr>
          <w:u w:val="single"/>
        </w:rPr>
      </w:pPr>
    </w:p>
    <w:p w:rsidR="0083068C" w:rsidRPr="0007001C" w:rsidRDefault="0083068C" w:rsidP="0083068C">
      <w:pPr>
        <w:pStyle w:val="Heading3"/>
        <w:tabs>
          <w:tab w:val="left" w:pos="4140"/>
          <w:tab w:val="left" w:pos="7830"/>
        </w:tabs>
        <w:ind w:left="0"/>
      </w:pPr>
      <w:r w:rsidRPr="0007001C">
        <w:t>Eligibility Criteria</w:t>
      </w:r>
      <w:r w:rsidRPr="0007001C">
        <w:rPr>
          <w:bCs w:val="0"/>
        </w:rPr>
        <w:t xml:space="preserve"> to</w:t>
      </w:r>
      <w:r w:rsidRPr="0007001C">
        <w:tab/>
      </w:r>
      <w:r w:rsidRPr="0007001C">
        <w:rPr>
          <w:u w:val="single"/>
          <w:lang w:val="en"/>
        </w:rPr>
        <w:t>§</w:t>
      </w:r>
      <w:r w:rsidRPr="0007001C">
        <w:t>20-156(1)</w:t>
      </w:r>
      <w:r w:rsidRPr="0007001C">
        <w:tab/>
      </w:r>
      <w:r w:rsidRPr="0007001C">
        <w:rPr>
          <w:strike/>
        </w:rPr>
        <w:t>003</w:t>
      </w:r>
      <w:r w:rsidRPr="0007001C">
        <w:t xml:space="preserve"> </w:t>
      </w:r>
      <w:r w:rsidRPr="0007001C">
        <w:rPr>
          <w:bCs w:val="0"/>
          <w:u w:val="single"/>
        </w:rPr>
        <w:t>003.01</w:t>
      </w:r>
    </w:p>
    <w:p w:rsidR="0083068C" w:rsidRPr="0007001C" w:rsidRDefault="0083068C" w:rsidP="0083068C">
      <w:pPr>
        <w:pStyle w:val="Heading4"/>
        <w:tabs>
          <w:tab w:val="left" w:pos="0"/>
          <w:tab w:val="left" w:pos="4140"/>
          <w:tab w:val="left" w:pos="7830"/>
        </w:tabs>
        <w:ind w:firstLine="0"/>
        <w:rPr>
          <w:bCs w:val="0"/>
        </w:rPr>
      </w:pPr>
      <w:r w:rsidRPr="0007001C">
        <w:rPr>
          <w:bCs w:val="0"/>
        </w:rPr>
        <w:t>Obtain a License or</w:t>
      </w:r>
    </w:p>
    <w:p w:rsidR="0083068C" w:rsidRPr="0007001C" w:rsidRDefault="0083068C" w:rsidP="0083068C">
      <w:pPr>
        <w:rPr>
          <w:b/>
          <w:bCs/>
          <w:u w:val="single"/>
        </w:rPr>
      </w:pPr>
      <w:r w:rsidRPr="0007001C">
        <w:rPr>
          <w:b/>
        </w:rPr>
        <w:t>a Temporary Permit</w:t>
      </w:r>
      <w:r w:rsidRPr="0007001C">
        <w:rPr>
          <w:b/>
          <w:bCs/>
          <w:u w:val="single"/>
        </w:rPr>
        <w:t>;</w:t>
      </w:r>
    </w:p>
    <w:p w:rsidR="0083068C" w:rsidRPr="0007001C" w:rsidRDefault="0083068C" w:rsidP="0083068C">
      <w:pPr>
        <w:tabs>
          <w:tab w:val="left" w:pos="0"/>
          <w:tab w:val="left" w:pos="4140"/>
          <w:tab w:val="left" w:pos="7830"/>
        </w:tabs>
        <w:rPr>
          <w:b/>
          <w:u w:val="single"/>
        </w:rPr>
      </w:pPr>
      <w:r w:rsidRPr="0007001C">
        <w:rPr>
          <w:b/>
          <w:u w:val="single"/>
        </w:rPr>
        <w:t>Interpreters/Transliterators</w:t>
      </w:r>
    </w:p>
    <w:p w:rsidR="002B0BBE" w:rsidRPr="0007001C" w:rsidRDefault="002B0BBE" w:rsidP="002B0BBE"/>
    <w:p w:rsidR="002B0BBE" w:rsidRPr="0007001C" w:rsidRDefault="002B0BBE" w:rsidP="002B0BBE">
      <w:pPr>
        <w:pStyle w:val="Heading4"/>
        <w:tabs>
          <w:tab w:val="left" w:pos="0"/>
          <w:tab w:val="left" w:pos="4140"/>
          <w:tab w:val="left" w:pos="7830"/>
        </w:tabs>
        <w:ind w:firstLine="0"/>
        <w:rPr>
          <w:bCs w:val="0"/>
        </w:rPr>
      </w:pPr>
      <w:r w:rsidRPr="0007001C">
        <w:rPr>
          <w:bCs w:val="0"/>
        </w:rPr>
        <w:t>Fees</w:t>
      </w:r>
      <w:r w:rsidR="007110F5" w:rsidRPr="0007001C">
        <w:rPr>
          <w:bCs w:val="0"/>
          <w:u w:val="single"/>
        </w:rPr>
        <w:t>;</w:t>
      </w:r>
      <w:r w:rsidRPr="0007001C">
        <w:rPr>
          <w:bCs w:val="0"/>
        </w:rPr>
        <w:tab/>
      </w:r>
      <w:r w:rsidRPr="0007001C">
        <w:rPr>
          <w:u w:val="single"/>
          <w:lang w:val="en"/>
        </w:rPr>
        <w:t>§</w:t>
      </w:r>
      <w:r w:rsidRPr="0007001C">
        <w:rPr>
          <w:bCs w:val="0"/>
        </w:rPr>
        <w:t>20-156(2)</w:t>
      </w:r>
      <w:r w:rsidRPr="0007001C">
        <w:rPr>
          <w:bCs w:val="0"/>
        </w:rPr>
        <w:tab/>
      </w:r>
      <w:r w:rsidRPr="0007001C">
        <w:rPr>
          <w:strike/>
        </w:rPr>
        <w:t>005</w:t>
      </w:r>
      <w:r w:rsidR="0083068C" w:rsidRPr="0007001C">
        <w:rPr>
          <w:bCs w:val="0"/>
        </w:rPr>
        <w:t xml:space="preserve"> </w:t>
      </w:r>
      <w:r w:rsidR="0083068C" w:rsidRPr="0007001C">
        <w:rPr>
          <w:bCs w:val="0"/>
          <w:u w:val="single"/>
        </w:rPr>
        <w:t>003.03</w:t>
      </w:r>
    </w:p>
    <w:p w:rsidR="007110F5" w:rsidRPr="0007001C" w:rsidRDefault="007110F5" w:rsidP="007110F5">
      <w:pPr>
        <w:tabs>
          <w:tab w:val="left" w:pos="0"/>
          <w:tab w:val="left" w:pos="4140"/>
          <w:tab w:val="left" w:pos="7830"/>
        </w:tabs>
        <w:rPr>
          <w:b/>
          <w:u w:val="single"/>
        </w:rPr>
      </w:pPr>
      <w:r w:rsidRPr="0007001C">
        <w:rPr>
          <w:b/>
          <w:u w:val="single"/>
        </w:rPr>
        <w:t>Interpreters/Transliterators</w:t>
      </w:r>
    </w:p>
    <w:p w:rsidR="007110F5" w:rsidRPr="0007001C" w:rsidRDefault="007110F5" w:rsidP="007110F5"/>
    <w:p w:rsidR="007110F5" w:rsidRPr="0007001C" w:rsidRDefault="007110F5" w:rsidP="007110F5">
      <w:pPr>
        <w:pStyle w:val="Heading4"/>
        <w:tabs>
          <w:tab w:val="left" w:pos="0"/>
          <w:tab w:val="left" w:pos="4140"/>
          <w:tab w:val="left" w:pos="7830"/>
        </w:tabs>
        <w:ind w:firstLine="0"/>
        <w:rPr>
          <w:bCs w:val="0"/>
          <w:u w:val="single"/>
        </w:rPr>
      </w:pPr>
      <w:r w:rsidRPr="0007001C">
        <w:rPr>
          <w:bCs w:val="0"/>
          <w:u w:val="single"/>
        </w:rPr>
        <w:t xml:space="preserve">Fees; </w:t>
      </w:r>
      <w:r w:rsidR="000A260C" w:rsidRPr="0007001C">
        <w:rPr>
          <w:bCs w:val="0"/>
          <w:u w:val="single"/>
        </w:rPr>
        <w:t>VRI Providers</w:t>
      </w:r>
      <w:r w:rsidRPr="0007001C">
        <w:rPr>
          <w:bCs w:val="0"/>
          <w:u w:val="single"/>
        </w:rPr>
        <w:tab/>
      </w:r>
      <w:r w:rsidRPr="0007001C">
        <w:rPr>
          <w:u w:val="single"/>
          <w:lang w:val="en"/>
        </w:rPr>
        <w:t>§</w:t>
      </w:r>
      <w:r w:rsidRPr="0007001C">
        <w:rPr>
          <w:bCs w:val="0"/>
          <w:u w:val="single"/>
        </w:rPr>
        <w:t>20-156(2)</w:t>
      </w:r>
      <w:r w:rsidRPr="0007001C">
        <w:rPr>
          <w:bCs w:val="0"/>
          <w:u w:val="single"/>
        </w:rPr>
        <w:tab/>
      </w:r>
      <w:r w:rsidR="0083068C" w:rsidRPr="0007001C">
        <w:rPr>
          <w:bCs w:val="0"/>
          <w:u w:val="single"/>
        </w:rPr>
        <w:t>004.03</w:t>
      </w:r>
    </w:p>
    <w:p w:rsidR="007110F5" w:rsidRPr="0007001C" w:rsidRDefault="007110F5" w:rsidP="007110F5">
      <w:pPr>
        <w:tabs>
          <w:tab w:val="left" w:pos="0"/>
          <w:tab w:val="left" w:pos="4140"/>
          <w:tab w:val="left" w:pos="7830"/>
        </w:tabs>
        <w:rPr>
          <w:b/>
          <w:u w:val="single"/>
        </w:rPr>
      </w:pPr>
    </w:p>
    <w:p w:rsidR="00DC130F" w:rsidRPr="0007001C" w:rsidRDefault="00DC130F" w:rsidP="002B0BBE">
      <w:pPr>
        <w:tabs>
          <w:tab w:val="left" w:pos="0"/>
          <w:tab w:val="left" w:pos="4140"/>
          <w:tab w:val="left" w:pos="7830"/>
        </w:tabs>
        <w:rPr>
          <w:b/>
          <w:u w:val="single"/>
        </w:rPr>
      </w:pPr>
      <w:r w:rsidRPr="0007001C">
        <w:rPr>
          <w:b/>
          <w:u w:val="single"/>
        </w:rPr>
        <w:t xml:space="preserve">Interpreter/Transliterators </w:t>
      </w:r>
      <w:r w:rsidRPr="0007001C">
        <w:rPr>
          <w:b/>
          <w:u w:val="single"/>
        </w:rPr>
        <w:tab/>
      </w:r>
      <w:r w:rsidRPr="0007001C">
        <w:rPr>
          <w:b/>
          <w:u w:val="single"/>
          <w:lang w:val="en"/>
        </w:rPr>
        <w:t>§</w:t>
      </w:r>
      <w:r w:rsidRPr="0007001C">
        <w:rPr>
          <w:b/>
          <w:bCs/>
          <w:u w:val="single"/>
        </w:rPr>
        <w:t>20-151</w:t>
      </w:r>
      <w:r w:rsidRPr="0007001C">
        <w:rPr>
          <w:b/>
          <w:u w:val="single"/>
        </w:rPr>
        <w:tab/>
        <w:t>003</w:t>
      </w:r>
    </w:p>
    <w:p w:rsidR="00DC130F" w:rsidRPr="0007001C" w:rsidRDefault="00DC130F" w:rsidP="002B0BBE">
      <w:pPr>
        <w:tabs>
          <w:tab w:val="left" w:pos="0"/>
          <w:tab w:val="left" w:pos="4140"/>
          <w:tab w:val="left" w:pos="7830"/>
        </w:tabs>
        <w:rPr>
          <w:b/>
        </w:rPr>
      </w:pPr>
    </w:p>
    <w:p w:rsidR="002B0BBE" w:rsidRPr="0007001C" w:rsidRDefault="002B0BBE" w:rsidP="002B0BBE">
      <w:pPr>
        <w:tabs>
          <w:tab w:val="left" w:pos="0"/>
          <w:tab w:val="left" w:pos="4140"/>
          <w:tab w:val="left" w:pos="7830"/>
        </w:tabs>
        <w:rPr>
          <w:b/>
        </w:rPr>
      </w:pPr>
      <w:r w:rsidRPr="0007001C">
        <w:rPr>
          <w:b/>
        </w:rPr>
        <w:t>Investigating Complaints</w:t>
      </w:r>
      <w:r w:rsidRPr="0007001C">
        <w:rPr>
          <w:b/>
        </w:rPr>
        <w:tab/>
      </w:r>
      <w:r w:rsidRPr="0007001C">
        <w:rPr>
          <w:b/>
          <w:u w:val="single"/>
          <w:lang w:val="en"/>
        </w:rPr>
        <w:t>§</w:t>
      </w:r>
      <w:r w:rsidRPr="0007001C">
        <w:rPr>
          <w:b/>
        </w:rPr>
        <w:t>20-156(4)</w:t>
      </w:r>
      <w:r w:rsidRPr="0007001C">
        <w:rPr>
          <w:b/>
        </w:rPr>
        <w:tab/>
      </w:r>
      <w:r w:rsidRPr="0007001C">
        <w:rPr>
          <w:b/>
          <w:bCs/>
          <w:strike/>
        </w:rPr>
        <w:t>009</w:t>
      </w:r>
      <w:r w:rsidR="0083068C" w:rsidRPr="0007001C">
        <w:rPr>
          <w:b/>
        </w:rPr>
        <w:t xml:space="preserve"> </w:t>
      </w:r>
      <w:r w:rsidR="0083068C" w:rsidRPr="0007001C">
        <w:rPr>
          <w:b/>
          <w:u w:val="single"/>
        </w:rPr>
        <w:t>003.07</w:t>
      </w:r>
    </w:p>
    <w:p w:rsidR="002B0BBE" w:rsidRPr="0007001C" w:rsidRDefault="002B0BBE" w:rsidP="002B0BBE">
      <w:pPr>
        <w:pStyle w:val="IndexHeading"/>
        <w:tabs>
          <w:tab w:val="left" w:pos="0"/>
          <w:tab w:val="left" w:pos="4140"/>
          <w:tab w:val="left" w:pos="7830"/>
        </w:tabs>
        <w:rPr>
          <w:rFonts w:ascii="Times New Roman" w:hAnsi="Times New Roman" w:cs="Times New Roman"/>
          <w:bCs w:val="0"/>
        </w:rPr>
      </w:pPr>
      <w:r w:rsidRPr="0007001C">
        <w:rPr>
          <w:rFonts w:ascii="Times New Roman" w:hAnsi="Times New Roman" w:cs="Times New Roman"/>
          <w:bCs w:val="0"/>
        </w:rPr>
        <w:t>and Disciplinary Actions</w:t>
      </w:r>
      <w:r w:rsidR="000A260C" w:rsidRPr="0007001C">
        <w:rPr>
          <w:rFonts w:ascii="Times New Roman" w:hAnsi="Times New Roman" w:cs="Times New Roman"/>
          <w:bCs w:val="0"/>
          <w:u w:val="single"/>
        </w:rPr>
        <w:t xml:space="preserve">; </w:t>
      </w:r>
    </w:p>
    <w:p w:rsidR="000A260C" w:rsidRPr="0007001C" w:rsidRDefault="000A260C" w:rsidP="000A260C">
      <w:pPr>
        <w:pStyle w:val="Index1"/>
      </w:pPr>
      <w:r w:rsidRPr="0007001C">
        <w:rPr>
          <w:b/>
          <w:u w:val="single"/>
        </w:rPr>
        <w:t>Interpreters/Transliterators</w:t>
      </w:r>
    </w:p>
    <w:p w:rsidR="002B0BBE" w:rsidRPr="0007001C" w:rsidRDefault="002B0BBE" w:rsidP="002B0BBE">
      <w:pPr>
        <w:pStyle w:val="IndexHeading"/>
        <w:tabs>
          <w:tab w:val="left" w:pos="0"/>
          <w:tab w:val="left" w:pos="4140"/>
          <w:tab w:val="left" w:pos="7830"/>
        </w:tabs>
        <w:rPr>
          <w:rFonts w:ascii="Times New Roman" w:hAnsi="Times New Roman" w:cs="Times New Roman"/>
          <w:bCs w:val="0"/>
        </w:rPr>
      </w:pPr>
    </w:p>
    <w:p w:rsidR="000A260C" w:rsidRPr="0007001C" w:rsidRDefault="000A260C" w:rsidP="000A260C">
      <w:pPr>
        <w:tabs>
          <w:tab w:val="left" w:pos="0"/>
          <w:tab w:val="left" w:pos="4140"/>
          <w:tab w:val="left" w:pos="7830"/>
        </w:tabs>
        <w:rPr>
          <w:b/>
          <w:u w:val="single"/>
        </w:rPr>
      </w:pPr>
      <w:r w:rsidRPr="0007001C">
        <w:rPr>
          <w:b/>
          <w:u w:val="single"/>
        </w:rPr>
        <w:t>Investigating Complaints</w:t>
      </w:r>
      <w:r w:rsidRPr="0007001C">
        <w:rPr>
          <w:b/>
          <w:u w:val="single"/>
        </w:rPr>
        <w:tab/>
      </w:r>
      <w:r w:rsidRPr="0007001C">
        <w:rPr>
          <w:u w:val="single"/>
          <w:lang w:val="en"/>
        </w:rPr>
        <w:t>§</w:t>
      </w:r>
      <w:r w:rsidRPr="0007001C">
        <w:rPr>
          <w:b/>
          <w:u w:val="single"/>
        </w:rPr>
        <w:t>20-156(4)</w:t>
      </w:r>
      <w:r w:rsidRPr="0007001C">
        <w:rPr>
          <w:b/>
          <w:u w:val="single"/>
        </w:rPr>
        <w:tab/>
      </w:r>
      <w:r w:rsidR="0083068C" w:rsidRPr="0007001C">
        <w:rPr>
          <w:b/>
          <w:u w:val="single"/>
        </w:rPr>
        <w:t>004.06</w:t>
      </w:r>
    </w:p>
    <w:p w:rsidR="000A260C" w:rsidRPr="0007001C" w:rsidRDefault="000A260C" w:rsidP="000A260C">
      <w:pPr>
        <w:pStyle w:val="IndexHeading"/>
        <w:tabs>
          <w:tab w:val="left" w:pos="0"/>
          <w:tab w:val="left" w:pos="4140"/>
          <w:tab w:val="left" w:pos="7830"/>
        </w:tabs>
        <w:rPr>
          <w:rFonts w:ascii="Times New Roman" w:hAnsi="Times New Roman" w:cs="Times New Roman"/>
          <w:bCs w:val="0"/>
          <w:u w:val="single"/>
        </w:rPr>
      </w:pPr>
      <w:r w:rsidRPr="0007001C">
        <w:rPr>
          <w:rFonts w:ascii="Times New Roman" w:hAnsi="Times New Roman" w:cs="Times New Roman"/>
          <w:bCs w:val="0"/>
          <w:u w:val="single"/>
        </w:rPr>
        <w:t>and Disciplinary Actions;</w:t>
      </w:r>
    </w:p>
    <w:p w:rsidR="000A260C" w:rsidRPr="0007001C" w:rsidRDefault="000A260C" w:rsidP="000A260C">
      <w:pPr>
        <w:pStyle w:val="Heading4"/>
        <w:tabs>
          <w:tab w:val="left" w:pos="0"/>
          <w:tab w:val="left" w:pos="4140"/>
          <w:tab w:val="left" w:pos="7830"/>
        </w:tabs>
        <w:ind w:firstLine="0"/>
        <w:rPr>
          <w:b w:val="0"/>
          <w:u w:val="single"/>
        </w:rPr>
      </w:pPr>
      <w:r w:rsidRPr="0007001C">
        <w:rPr>
          <w:bCs w:val="0"/>
          <w:u w:val="single"/>
        </w:rPr>
        <w:t>VRI Provider</w:t>
      </w:r>
      <w:r w:rsidR="0083068C" w:rsidRPr="0007001C">
        <w:rPr>
          <w:bCs w:val="0"/>
          <w:u w:val="single"/>
        </w:rPr>
        <w:t>s</w:t>
      </w:r>
    </w:p>
    <w:p w:rsidR="000A260C" w:rsidRPr="0007001C" w:rsidRDefault="000A260C" w:rsidP="000A260C">
      <w:pPr>
        <w:pStyle w:val="Index1"/>
      </w:pPr>
    </w:p>
    <w:p w:rsidR="002B0BBE" w:rsidRPr="0007001C" w:rsidRDefault="002B0BBE" w:rsidP="002B0BBE">
      <w:pPr>
        <w:tabs>
          <w:tab w:val="left" w:pos="1980"/>
          <w:tab w:val="left" w:pos="4140"/>
          <w:tab w:val="left" w:pos="7830"/>
        </w:tabs>
        <w:rPr>
          <w:b/>
        </w:rPr>
      </w:pPr>
      <w:r w:rsidRPr="0007001C">
        <w:rPr>
          <w:b/>
        </w:rPr>
        <w:t>License Expiration</w:t>
      </w:r>
      <w:r w:rsidR="000A260C" w:rsidRPr="0007001C">
        <w:rPr>
          <w:b/>
          <w:u w:val="single"/>
        </w:rPr>
        <w:t>;</w:t>
      </w:r>
      <w:r w:rsidRPr="0007001C">
        <w:rPr>
          <w:b/>
        </w:rPr>
        <w:tab/>
      </w:r>
      <w:r w:rsidRPr="0007001C">
        <w:rPr>
          <w:u w:val="single"/>
          <w:lang w:val="en"/>
        </w:rPr>
        <w:t>§</w:t>
      </w:r>
      <w:r w:rsidRPr="0007001C">
        <w:rPr>
          <w:b/>
        </w:rPr>
        <w:t>20-156(4)</w:t>
      </w:r>
      <w:r w:rsidRPr="0007001C">
        <w:rPr>
          <w:b/>
        </w:rPr>
        <w:tab/>
      </w:r>
      <w:r w:rsidRPr="0007001C">
        <w:rPr>
          <w:b/>
          <w:bCs/>
          <w:strike/>
        </w:rPr>
        <w:t>008</w:t>
      </w:r>
      <w:r w:rsidR="0083068C" w:rsidRPr="0007001C">
        <w:rPr>
          <w:b/>
        </w:rPr>
        <w:t xml:space="preserve"> </w:t>
      </w:r>
      <w:r w:rsidR="0083068C" w:rsidRPr="0007001C">
        <w:rPr>
          <w:b/>
          <w:u w:val="single"/>
        </w:rPr>
        <w:t>003.06</w:t>
      </w:r>
    </w:p>
    <w:p w:rsidR="000A260C" w:rsidRPr="0007001C" w:rsidRDefault="000A260C" w:rsidP="000A260C">
      <w:pPr>
        <w:pStyle w:val="Index1"/>
      </w:pPr>
      <w:r w:rsidRPr="0007001C">
        <w:rPr>
          <w:b/>
          <w:u w:val="single"/>
        </w:rPr>
        <w:t>Interpreters/Transliterators</w:t>
      </w:r>
    </w:p>
    <w:p w:rsidR="000A260C" w:rsidRPr="0007001C" w:rsidRDefault="000A260C" w:rsidP="000A260C">
      <w:pPr>
        <w:tabs>
          <w:tab w:val="left" w:pos="1980"/>
          <w:tab w:val="left" w:pos="4140"/>
          <w:tab w:val="left" w:pos="7830"/>
        </w:tabs>
        <w:rPr>
          <w:b/>
          <w:u w:val="single"/>
        </w:rPr>
      </w:pPr>
      <w:r w:rsidRPr="0007001C">
        <w:rPr>
          <w:b/>
        </w:rPr>
        <w:br/>
      </w:r>
      <w:r w:rsidRPr="0007001C">
        <w:rPr>
          <w:b/>
          <w:u w:val="single"/>
        </w:rPr>
        <w:t>License Expiration;</w:t>
      </w:r>
      <w:r w:rsidRPr="0007001C">
        <w:rPr>
          <w:b/>
          <w:u w:val="single"/>
        </w:rPr>
        <w:tab/>
      </w:r>
      <w:r w:rsidRPr="0007001C">
        <w:rPr>
          <w:u w:val="single"/>
          <w:lang w:val="en"/>
        </w:rPr>
        <w:t>§</w:t>
      </w:r>
      <w:r w:rsidR="0083068C" w:rsidRPr="0007001C">
        <w:rPr>
          <w:b/>
          <w:u w:val="single"/>
        </w:rPr>
        <w:t>20-156(4)</w:t>
      </w:r>
      <w:r w:rsidR="0083068C" w:rsidRPr="0007001C">
        <w:rPr>
          <w:b/>
          <w:u w:val="single"/>
        </w:rPr>
        <w:tab/>
        <w:t>004.05</w:t>
      </w:r>
    </w:p>
    <w:p w:rsidR="000A260C" w:rsidRPr="0007001C" w:rsidRDefault="000A260C" w:rsidP="000A260C">
      <w:pPr>
        <w:pStyle w:val="Index1"/>
        <w:rPr>
          <w:u w:val="single"/>
        </w:rPr>
      </w:pPr>
      <w:r w:rsidRPr="0007001C">
        <w:rPr>
          <w:b/>
          <w:u w:val="single"/>
        </w:rPr>
        <w:t>VRI Providers</w:t>
      </w:r>
    </w:p>
    <w:p w:rsidR="000A260C" w:rsidRPr="0007001C" w:rsidRDefault="000A260C" w:rsidP="002B0BBE">
      <w:pPr>
        <w:keepNext/>
        <w:tabs>
          <w:tab w:val="left" w:pos="4140"/>
          <w:tab w:val="left" w:pos="7830"/>
        </w:tabs>
        <w:outlineLvl w:val="1"/>
        <w:rPr>
          <w:b/>
          <w:bCs/>
        </w:rPr>
      </w:pPr>
    </w:p>
    <w:p w:rsidR="002B0BBE" w:rsidRPr="0007001C" w:rsidRDefault="002B0BBE" w:rsidP="002B0BBE">
      <w:pPr>
        <w:keepNext/>
        <w:tabs>
          <w:tab w:val="left" w:pos="4140"/>
          <w:tab w:val="left" w:pos="7830"/>
        </w:tabs>
        <w:outlineLvl w:val="1"/>
        <w:rPr>
          <w:b/>
          <w:bCs/>
        </w:rPr>
      </w:pPr>
      <w:r w:rsidRPr="0007001C">
        <w:rPr>
          <w:b/>
          <w:bCs/>
        </w:rPr>
        <w:t>License Reinstatement</w:t>
      </w:r>
      <w:r w:rsidR="000A260C" w:rsidRPr="0007001C">
        <w:rPr>
          <w:b/>
          <w:bCs/>
          <w:u w:val="single"/>
        </w:rPr>
        <w:t>;</w:t>
      </w:r>
      <w:r w:rsidRPr="0007001C">
        <w:rPr>
          <w:b/>
          <w:bCs/>
        </w:rPr>
        <w:tab/>
      </w:r>
      <w:r w:rsidRPr="0007001C">
        <w:rPr>
          <w:u w:val="single"/>
          <w:lang w:val="en"/>
        </w:rPr>
        <w:t>§</w:t>
      </w:r>
      <w:r w:rsidRPr="0007001C">
        <w:rPr>
          <w:b/>
          <w:bCs/>
        </w:rPr>
        <w:t>20-156(2)</w:t>
      </w:r>
      <w:r w:rsidRPr="0007001C">
        <w:rPr>
          <w:b/>
          <w:bCs/>
        </w:rPr>
        <w:tab/>
      </w:r>
      <w:r w:rsidRPr="0007001C">
        <w:rPr>
          <w:b/>
          <w:bCs/>
          <w:strike/>
        </w:rPr>
        <w:t>012</w:t>
      </w:r>
      <w:r w:rsidR="0083068C" w:rsidRPr="0007001C">
        <w:rPr>
          <w:b/>
          <w:bCs/>
        </w:rPr>
        <w:t xml:space="preserve"> </w:t>
      </w:r>
      <w:r w:rsidR="0083068C" w:rsidRPr="0007001C">
        <w:rPr>
          <w:b/>
          <w:u w:val="single"/>
        </w:rPr>
        <w:t>003.09</w:t>
      </w:r>
    </w:p>
    <w:p w:rsidR="000A260C" w:rsidRPr="0007001C" w:rsidRDefault="000A260C" w:rsidP="000A260C">
      <w:pPr>
        <w:pStyle w:val="Index1"/>
      </w:pPr>
      <w:r w:rsidRPr="0007001C">
        <w:rPr>
          <w:b/>
          <w:u w:val="single"/>
        </w:rPr>
        <w:t>Interpreters/Transliterators</w:t>
      </w:r>
    </w:p>
    <w:p w:rsidR="000A260C" w:rsidRPr="0007001C" w:rsidRDefault="000A260C" w:rsidP="002B0BBE">
      <w:pPr>
        <w:keepNext/>
        <w:tabs>
          <w:tab w:val="left" w:pos="4140"/>
          <w:tab w:val="left" w:pos="7830"/>
        </w:tabs>
        <w:outlineLvl w:val="1"/>
        <w:rPr>
          <w:b/>
          <w:bCs/>
        </w:rPr>
      </w:pPr>
    </w:p>
    <w:p w:rsidR="002B0BBE" w:rsidRPr="0007001C" w:rsidRDefault="000A260C" w:rsidP="002B0BBE">
      <w:pPr>
        <w:keepNext/>
        <w:tabs>
          <w:tab w:val="left" w:pos="0"/>
          <w:tab w:val="left" w:pos="4140"/>
          <w:tab w:val="left" w:pos="7830"/>
        </w:tabs>
        <w:outlineLvl w:val="3"/>
        <w:rPr>
          <w:b/>
        </w:rPr>
      </w:pPr>
      <w:r w:rsidRPr="0007001C">
        <w:rPr>
          <w:b/>
        </w:rPr>
        <w:t>Process for License Renewal;</w:t>
      </w:r>
      <w:r w:rsidR="002B0BBE" w:rsidRPr="0007001C">
        <w:rPr>
          <w:b/>
        </w:rPr>
        <w:t xml:space="preserve"> </w:t>
      </w:r>
      <w:r w:rsidR="002B0BBE" w:rsidRPr="0007001C">
        <w:rPr>
          <w:b/>
        </w:rPr>
        <w:tab/>
      </w:r>
      <w:r w:rsidR="002B0BBE" w:rsidRPr="0007001C">
        <w:rPr>
          <w:u w:val="single"/>
          <w:lang w:val="en"/>
        </w:rPr>
        <w:t>§</w:t>
      </w:r>
      <w:r w:rsidR="002B0BBE" w:rsidRPr="0007001C">
        <w:rPr>
          <w:b/>
        </w:rPr>
        <w:t>20-156(2)</w:t>
      </w:r>
      <w:r w:rsidR="002B0BBE" w:rsidRPr="0007001C">
        <w:rPr>
          <w:b/>
        </w:rPr>
        <w:tab/>
      </w:r>
      <w:r w:rsidR="002B0BBE" w:rsidRPr="0007001C">
        <w:rPr>
          <w:b/>
          <w:bCs/>
          <w:strike/>
        </w:rPr>
        <w:t>007</w:t>
      </w:r>
      <w:r w:rsidR="0083068C" w:rsidRPr="0007001C">
        <w:rPr>
          <w:b/>
        </w:rPr>
        <w:t xml:space="preserve"> </w:t>
      </w:r>
      <w:r w:rsidR="0083068C" w:rsidRPr="0007001C">
        <w:rPr>
          <w:b/>
          <w:u w:val="single"/>
        </w:rPr>
        <w:t>003.05</w:t>
      </w:r>
    </w:p>
    <w:p w:rsidR="000A260C" w:rsidRPr="0007001C" w:rsidRDefault="000A260C" w:rsidP="000A260C">
      <w:pPr>
        <w:pStyle w:val="Index1"/>
      </w:pPr>
      <w:r w:rsidRPr="0007001C">
        <w:rPr>
          <w:b/>
          <w:u w:val="single"/>
        </w:rPr>
        <w:t>Interpreters/Transliterators</w:t>
      </w:r>
    </w:p>
    <w:p w:rsidR="00DC130F" w:rsidRPr="0007001C" w:rsidRDefault="00DC130F" w:rsidP="00DC130F">
      <w:pPr>
        <w:keepNext/>
        <w:jc w:val="center"/>
        <w:outlineLvl w:val="0"/>
        <w:rPr>
          <w:b/>
          <w:bCs/>
          <w:u w:val="single"/>
        </w:rPr>
      </w:pPr>
      <w:r w:rsidRPr="0007001C">
        <w:rPr>
          <w:b/>
          <w:bCs/>
          <w:u w:val="single"/>
        </w:rPr>
        <w:lastRenderedPageBreak/>
        <w:t>ALPHABETICAL TABLE OF CONTENTS (CONTINUED)</w:t>
      </w:r>
    </w:p>
    <w:p w:rsidR="00DC130F" w:rsidRPr="0007001C" w:rsidRDefault="00DC130F" w:rsidP="00DC130F">
      <w:pPr>
        <w:keepNext/>
        <w:jc w:val="center"/>
        <w:outlineLvl w:val="0"/>
        <w:rPr>
          <w:b/>
          <w:bCs/>
          <w:u w:val="single"/>
        </w:rPr>
      </w:pPr>
    </w:p>
    <w:p w:rsidR="00DC130F" w:rsidRPr="0007001C" w:rsidRDefault="00DC130F" w:rsidP="00DC130F">
      <w:pPr>
        <w:keepNext/>
        <w:tabs>
          <w:tab w:val="left" w:pos="3240"/>
          <w:tab w:val="left" w:pos="7020"/>
        </w:tabs>
        <w:outlineLvl w:val="3"/>
        <w:rPr>
          <w:b/>
        </w:rPr>
      </w:pPr>
      <w:r w:rsidRPr="0007001C">
        <w:rPr>
          <w:b/>
          <w:u w:val="single"/>
        </w:rPr>
        <w:t>SUBJECT</w:t>
      </w:r>
      <w:r w:rsidRPr="0007001C">
        <w:rPr>
          <w:b/>
        </w:rPr>
        <w:tab/>
      </w:r>
      <w:r w:rsidRPr="0007001C">
        <w:rPr>
          <w:b/>
          <w:u w:val="single"/>
        </w:rPr>
        <w:t>STATUTORY</w:t>
      </w:r>
      <w:r w:rsidRPr="0007001C">
        <w:rPr>
          <w:b/>
          <w:bCs/>
          <w:u w:val="single"/>
        </w:rPr>
        <w:t xml:space="preserve"> AUTHORITY</w:t>
      </w:r>
      <w:r w:rsidRPr="0007001C">
        <w:rPr>
          <w:b/>
        </w:rPr>
        <w:tab/>
      </w:r>
      <w:r w:rsidRPr="0007001C">
        <w:rPr>
          <w:b/>
          <w:u w:val="single"/>
        </w:rPr>
        <w:t xml:space="preserve">CODE </w:t>
      </w:r>
      <w:r w:rsidRPr="0007001C">
        <w:rPr>
          <w:b/>
          <w:bCs/>
          <w:u w:val="single"/>
        </w:rPr>
        <w:t>SECTION</w:t>
      </w:r>
    </w:p>
    <w:p w:rsidR="000A260C" w:rsidRPr="0007001C" w:rsidRDefault="000A260C" w:rsidP="002B0BBE">
      <w:pPr>
        <w:keepNext/>
        <w:tabs>
          <w:tab w:val="left" w:pos="0"/>
          <w:tab w:val="left" w:pos="4140"/>
          <w:tab w:val="left" w:pos="7830"/>
        </w:tabs>
        <w:outlineLvl w:val="3"/>
        <w:rPr>
          <w:b/>
        </w:rPr>
      </w:pPr>
    </w:p>
    <w:p w:rsidR="000A260C" w:rsidRPr="0007001C" w:rsidRDefault="000A260C" w:rsidP="000A260C">
      <w:pPr>
        <w:keepNext/>
        <w:tabs>
          <w:tab w:val="left" w:pos="0"/>
          <w:tab w:val="left" w:pos="4140"/>
          <w:tab w:val="left" w:pos="7830"/>
        </w:tabs>
        <w:outlineLvl w:val="3"/>
        <w:rPr>
          <w:b/>
          <w:u w:val="single"/>
        </w:rPr>
      </w:pPr>
      <w:r w:rsidRPr="0007001C">
        <w:rPr>
          <w:b/>
          <w:u w:val="single"/>
        </w:rPr>
        <w:t xml:space="preserve">Process for License Renewal; </w:t>
      </w:r>
      <w:r w:rsidRPr="0007001C">
        <w:rPr>
          <w:b/>
          <w:u w:val="single"/>
        </w:rPr>
        <w:tab/>
      </w:r>
      <w:r w:rsidRPr="0007001C">
        <w:rPr>
          <w:u w:val="single"/>
          <w:lang w:val="en"/>
        </w:rPr>
        <w:t>§</w:t>
      </w:r>
      <w:r w:rsidR="0083068C" w:rsidRPr="0007001C">
        <w:rPr>
          <w:b/>
          <w:u w:val="single"/>
        </w:rPr>
        <w:t>20-156(2)</w:t>
      </w:r>
      <w:r w:rsidR="0083068C" w:rsidRPr="0007001C">
        <w:rPr>
          <w:b/>
          <w:u w:val="single"/>
        </w:rPr>
        <w:tab/>
        <w:t>004.04</w:t>
      </w:r>
    </w:p>
    <w:p w:rsidR="000A260C" w:rsidRPr="0007001C" w:rsidRDefault="000A260C" w:rsidP="000A260C">
      <w:pPr>
        <w:pStyle w:val="Index1"/>
        <w:rPr>
          <w:b/>
          <w:u w:val="single"/>
        </w:rPr>
      </w:pPr>
      <w:r w:rsidRPr="0007001C">
        <w:rPr>
          <w:b/>
          <w:u w:val="single"/>
        </w:rPr>
        <w:t>VRI Providers</w:t>
      </w:r>
    </w:p>
    <w:p w:rsidR="000A260C" w:rsidRPr="0007001C" w:rsidRDefault="000A260C" w:rsidP="000A260C"/>
    <w:p w:rsidR="000A260C" w:rsidRPr="0007001C" w:rsidRDefault="000A260C" w:rsidP="000A260C">
      <w:pPr>
        <w:keepNext/>
        <w:tabs>
          <w:tab w:val="left" w:pos="4140"/>
          <w:tab w:val="left" w:pos="7830"/>
        </w:tabs>
        <w:outlineLvl w:val="1"/>
        <w:rPr>
          <w:b/>
        </w:rPr>
      </w:pPr>
      <w:r w:rsidRPr="0007001C">
        <w:rPr>
          <w:b/>
        </w:rPr>
        <w:t>Scope of Regulations</w:t>
      </w:r>
      <w:r w:rsidRPr="0007001C">
        <w:rPr>
          <w:b/>
        </w:rPr>
        <w:tab/>
        <w:t>Neb. Rev. Stat.</w:t>
      </w:r>
      <w:r w:rsidRPr="0007001C">
        <w:rPr>
          <w:b/>
        </w:rPr>
        <w:tab/>
        <w:t>001</w:t>
      </w:r>
    </w:p>
    <w:p w:rsidR="000A260C" w:rsidRPr="0007001C" w:rsidRDefault="000A260C" w:rsidP="000A260C">
      <w:pPr>
        <w:keepNext/>
        <w:tabs>
          <w:tab w:val="left" w:pos="4140"/>
          <w:tab w:val="left" w:pos="7830"/>
        </w:tabs>
        <w:outlineLvl w:val="1"/>
        <w:rPr>
          <w:b/>
          <w:bCs/>
        </w:rPr>
      </w:pPr>
      <w:r w:rsidRPr="0007001C">
        <w:rPr>
          <w:b/>
        </w:rPr>
        <w:tab/>
      </w:r>
      <w:r w:rsidRPr="0007001C">
        <w:rPr>
          <w:b/>
          <w:bCs/>
        </w:rPr>
        <w:t xml:space="preserve">LB 22, </w:t>
      </w:r>
      <w:r w:rsidRPr="0007001C">
        <w:rPr>
          <w:u w:val="single"/>
          <w:lang w:val="en"/>
        </w:rPr>
        <w:t>§</w:t>
      </w:r>
      <w:r w:rsidRPr="0007001C">
        <w:rPr>
          <w:b/>
          <w:bCs/>
        </w:rPr>
        <w:t xml:space="preserve">20-150 to </w:t>
      </w:r>
      <w:r w:rsidRPr="0007001C">
        <w:rPr>
          <w:u w:val="single"/>
          <w:lang w:val="en"/>
        </w:rPr>
        <w:t>§</w:t>
      </w:r>
      <w:r w:rsidRPr="0007001C">
        <w:rPr>
          <w:b/>
          <w:bCs/>
        </w:rPr>
        <w:t>20-154,</w:t>
      </w:r>
    </w:p>
    <w:p w:rsidR="000A260C" w:rsidRPr="0007001C" w:rsidRDefault="000A260C" w:rsidP="000A260C">
      <w:pPr>
        <w:tabs>
          <w:tab w:val="left" w:pos="4140"/>
          <w:tab w:val="left" w:pos="7830"/>
        </w:tabs>
        <w:rPr>
          <w:b/>
        </w:rPr>
      </w:pPr>
      <w:r w:rsidRPr="0007001C">
        <w:tab/>
      </w:r>
      <w:r w:rsidRPr="0007001C">
        <w:rPr>
          <w:u w:val="single"/>
          <w:lang w:val="en"/>
        </w:rPr>
        <w:t>§</w:t>
      </w:r>
      <w:r w:rsidRPr="0007001C">
        <w:rPr>
          <w:b/>
        </w:rPr>
        <w:t>20-156, §20-159,</w:t>
      </w:r>
      <w:r w:rsidRPr="0007001C">
        <w:rPr>
          <w:lang w:val="en"/>
        </w:rPr>
        <w:t xml:space="preserve"> </w:t>
      </w:r>
      <w:r w:rsidRPr="0007001C">
        <w:rPr>
          <w:u w:val="single"/>
          <w:lang w:val="en"/>
        </w:rPr>
        <w:t>§</w:t>
      </w:r>
      <w:r w:rsidRPr="0007001C">
        <w:rPr>
          <w:b/>
        </w:rPr>
        <w:t xml:space="preserve">25-2401, </w:t>
      </w:r>
    </w:p>
    <w:p w:rsidR="000A260C" w:rsidRPr="0007001C" w:rsidRDefault="000A260C" w:rsidP="000A260C">
      <w:pPr>
        <w:tabs>
          <w:tab w:val="left" w:pos="4140"/>
          <w:tab w:val="left" w:pos="7830"/>
        </w:tabs>
        <w:rPr>
          <w:b/>
        </w:rPr>
      </w:pPr>
      <w:r w:rsidRPr="0007001C">
        <w:rPr>
          <w:b/>
        </w:rPr>
        <w:tab/>
      </w:r>
      <w:r w:rsidRPr="0007001C">
        <w:rPr>
          <w:u w:val="single"/>
          <w:lang w:val="en"/>
        </w:rPr>
        <w:t>§</w:t>
      </w:r>
      <w:r w:rsidRPr="0007001C">
        <w:rPr>
          <w:b/>
        </w:rPr>
        <w:t xml:space="preserve">25-2404, </w:t>
      </w:r>
      <w:r w:rsidRPr="0007001C">
        <w:rPr>
          <w:u w:val="single"/>
          <w:lang w:val="en"/>
        </w:rPr>
        <w:t>§</w:t>
      </w:r>
      <w:r w:rsidRPr="0007001C">
        <w:rPr>
          <w:b/>
        </w:rPr>
        <w:t xml:space="preserve">25-2405, </w:t>
      </w:r>
      <w:r w:rsidRPr="0007001C">
        <w:rPr>
          <w:u w:val="single"/>
          <w:lang w:val="en"/>
        </w:rPr>
        <w:t>§</w:t>
      </w:r>
      <w:r w:rsidRPr="0007001C">
        <w:rPr>
          <w:b/>
        </w:rPr>
        <w:t xml:space="preserve">55-424, </w:t>
      </w:r>
    </w:p>
    <w:p w:rsidR="000A260C" w:rsidRPr="0007001C" w:rsidRDefault="000A260C" w:rsidP="000A260C">
      <w:pPr>
        <w:keepNext/>
        <w:tabs>
          <w:tab w:val="left" w:pos="0"/>
          <w:tab w:val="left" w:pos="4140"/>
          <w:tab w:val="left" w:pos="7830"/>
        </w:tabs>
        <w:outlineLvl w:val="3"/>
        <w:rPr>
          <w:b/>
          <w:bCs/>
        </w:rPr>
      </w:pPr>
      <w:r w:rsidRPr="0007001C">
        <w:rPr>
          <w:b/>
          <w:bCs/>
        </w:rPr>
        <w:tab/>
      </w:r>
      <w:r w:rsidRPr="0007001C">
        <w:rPr>
          <w:u w:val="single"/>
          <w:lang w:val="en"/>
        </w:rPr>
        <w:t>§</w:t>
      </w:r>
      <w:r w:rsidRPr="0007001C">
        <w:rPr>
          <w:b/>
          <w:bCs/>
        </w:rPr>
        <w:t xml:space="preserve">71-4720(1), </w:t>
      </w:r>
      <w:r w:rsidRPr="0007001C">
        <w:rPr>
          <w:u w:val="single"/>
          <w:lang w:val="en"/>
        </w:rPr>
        <w:t>§</w:t>
      </w:r>
      <w:r w:rsidRPr="0007001C">
        <w:rPr>
          <w:b/>
          <w:bCs/>
        </w:rPr>
        <w:t xml:space="preserve">71-473 </w:t>
      </w:r>
    </w:p>
    <w:p w:rsidR="000A260C" w:rsidRPr="0007001C" w:rsidRDefault="000A260C" w:rsidP="000A260C">
      <w:pPr>
        <w:keepNext/>
        <w:tabs>
          <w:tab w:val="left" w:pos="0"/>
          <w:tab w:val="left" w:pos="4140"/>
          <w:tab w:val="left" w:pos="7830"/>
        </w:tabs>
        <w:outlineLvl w:val="3"/>
        <w:rPr>
          <w:b/>
          <w:bCs/>
          <w:strike/>
        </w:rPr>
      </w:pPr>
    </w:p>
    <w:p w:rsidR="000A260C" w:rsidRPr="0007001C" w:rsidRDefault="000A260C" w:rsidP="000A260C">
      <w:pPr>
        <w:tabs>
          <w:tab w:val="left" w:pos="4140"/>
          <w:tab w:val="left" w:pos="7830"/>
        </w:tabs>
        <w:rPr>
          <w:b/>
          <w:bCs/>
        </w:rPr>
      </w:pPr>
      <w:r w:rsidRPr="0007001C">
        <w:rPr>
          <w:b/>
          <w:bCs/>
          <w:strike/>
        </w:rPr>
        <w:t>Sanctions</w:t>
      </w:r>
      <w:r w:rsidRPr="0007001C">
        <w:rPr>
          <w:b/>
          <w:bCs/>
        </w:rPr>
        <w:t xml:space="preserve"> </w:t>
      </w:r>
      <w:r w:rsidRPr="0007001C">
        <w:rPr>
          <w:b/>
          <w:bCs/>
          <w:u w:val="single"/>
        </w:rPr>
        <w:t>Types of Disciplinary</w:t>
      </w:r>
      <w:r w:rsidRPr="0007001C">
        <w:rPr>
          <w:b/>
          <w:bCs/>
        </w:rPr>
        <w:tab/>
      </w:r>
      <w:r w:rsidRPr="0007001C">
        <w:rPr>
          <w:u w:val="single"/>
          <w:lang w:val="en"/>
        </w:rPr>
        <w:t>§</w:t>
      </w:r>
      <w:r w:rsidRPr="0007001C">
        <w:rPr>
          <w:b/>
        </w:rPr>
        <w:t>20-156(4)</w:t>
      </w:r>
      <w:r w:rsidRPr="0007001C">
        <w:rPr>
          <w:b/>
          <w:bCs/>
        </w:rPr>
        <w:tab/>
      </w:r>
      <w:r w:rsidRPr="0007001C">
        <w:rPr>
          <w:b/>
          <w:bCs/>
          <w:strike/>
        </w:rPr>
        <w:t>011</w:t>
      </w:r>
      <w:r w:rsidR="0083068C" w:rsidRPr="0007001C">
        <w:rPr>
          <w:b/>
          <w:bCs/>
        </w:rPr>
        <w:t xml:space="preserve"> </w:t>
      </w:r>
      <w:r w:rsidR="0083068C" w:rsidRPr="0007001C">
        <w:rPr>
          <w:b/>
          <w:u w:val="single"/>
        </w:rPr>
        <w:t>003.08</w:t>
      </w:r>
    </w:p>
    <w:p w:rsidR="000A260C" w:rsidRPr="0007001C" w:rsidRDefault="000A260C" w:rsidP="000A260C">
      <w:pPr>
        <w:tabs>
          <w:tab w:val="left" w:pos="4140"/>
          <w:tab w:val="left" w:pos="7830"/>
        </w:tabs>
        <w:rPr>
          <w:b/>
          <w:u w:val="single"/>
        </w:rPr>
      </w:pPr>
      <w:r w:rsidRPr="0007001C">
        <w:rPr>
          <w:b/>
          <w:bCs/>
          <w:u w:val="single"/>
        </w:rPr>
        <w:t>Actions;</w:t>
      </w:r>
      <w:r w:rsidRPr="0007001C">
        <w:rPr>
          <w:b/>
          <w:u w:val="single"/>
        </w:rPr>
        <w:t xml:space="preserve"> Interpreters/</w:t>
      </w:r>
    </w:p>
    <w:p w:rsidR="000A260C" w:rsidRPr="0007001C" w:rsidRDefault="000A260C" w:rsidP="000A260C">
      <w:pPr>
        <w:tabs>
          <w:tab w:val="left" w:pos="4140"/>
          <w:tab w:val="left" w:pos="7830"/>
        </w:tabs>
        <w:rPr>
          <w:b/>
          <w:u w:val="single"/>
        </w:rPr>
      </w:pPr>
      <w:r w:rsidRPr="0007001C">
        <w:rPr>
          <w:b/>
          <w:u w:val="single"/>
        </w:rPr>
        <w:t>Transliterators</w:t>
      </w:r>
    </w:p>
    <w:p w:rsidR="000A260C" w:rsidRPr="0007001C" w:rsidRDefault="000A260C" w:rsidP="000A260C">
      <w:pPr>
        <w:tabs>
          <w:tab w:val="left" w:pos="4140"/>
          <w:tab w:val="left" w:pos="7830"/>
        </w:tabs>
        <w:rPr>
          <w:b/>
          <w:bCs/>
          <w:u w:val="single"/>
        </w:rPr>
      </w:pPr>
    </w:p>
    <w:p w:rsidR="000A260C" w:rsidRPr="0007001C" w:rsidRDefault="000A260C" w:rsidP="000A260C">
      <w:pPr>
        <w:tabs>
          <w:tab w:val="left" w:pos="4140"/>
          <w:tab w:val="left" w:pos="7830"/>
        </w:tabs>
        <w:rPr>
          <w:b/>
          <w:bCs/>
          <w:u w:val="single"/>
        </w:rPr>
      </w:pPr>
      <w:r w:rsidRPr="0007001C">
        <w:rPr>
          <w:b/>
          <w:bCs/>
          <w:u w:val="single"/>
        </w:rPr>
        <w:t>Types of Disciplinary</w:t>
      </w:r>
      <w:r w:rsidRPr="0007001C">
        <w:rPr>
          <w:b/>
          <w:bCs/>
          <w:u w:val="single"/>
        </w:rPr>
        <w:tab/>
      </w:r>
      <w:r w:rsidRPr="0007001C">
        <w:rPr>
          <w:u w:val="single"/>
          <w:lang w:val="en"/>
        </w:rPr>
        <w:t>§</w:t>
      </w:r>
      <w:r w:rsidRPr="0007001C">
        <w:rPr>
          <w:b/>
          <w:u w:val="single"/>
        </w:rPr>
        <w:t>20-156(4)</w:t>
      </w:r>
      <w:r w:rsidR="0083068C" w:rsidRPr="0007001C">
        <w:rPr>
          <w:b/>
          <w:bCs/>
          <w:u w:val="single"/>
        </w:rPr>
        <w:tab/>
        <w:t>004.07</w:t>
      </w:r>
    </w:p>
    <w:p w:rsidR="000A260C" w:rsidRPr="0007001C" w:rsidRDefault="000A260C" w:rsidP="000A260C">
      <w:pPr>
        <w:tabs>
          <w:tab w:val="left" w:pos="4140"/>
          <w:tab w:val="left" w:pos="7830"/>
        </w:tabs>
        <w:rPr>
          <w:b/>
          <w:bCs/>
          <w:u w:val="single"/>
        </w:rPr>
      </w:pPr>
      <w:r w:rsidRPr="0007001C">
        <w:rPr>
          <w:b/>
          <w:bCs/>
          <w:u w:val="single"/>
        </w:rPr>
        <w:t>Actions;</w:t>
      </w:r>
      <w:r w:rsidRPr="0007001C">
        <w:rPr>
          <w:b/>
          <w:u w:val="single"/>
        </w:rPr>
        <w:t xml:space="preserve"> VRI Providers</w:t>
      </w:r>
    </w:p>
    <w:p w:rsidR="000A260C" w:rsidRPr="0007001C" w:rsidRDefault="00DC130F">
      <w:pPr>
        <w:spacing w:after="200" w:line="276" w:lineRule="auto"/>
        <w:rPr>
          <w:b/>
          <w:bCs/>
          <w:u w:val="single"/>
        </w:rPr>
      </w:pPr>
      <w:r w:rsidRPr="0007001C">
        <w:rPr>
          <w:b/>
          <w:bCs/>
        </w:rPr>
        <w:br/>
      </w:r>
      <w:r w:rsidRPr="0007001C">
        <w:rPr>
          <w:b/>
          <w:bCs/>
          <w:u w:val="single"/>
        </w:rPr>
        <w:t>VRI Providers</w:t>
      </w:r>
      <w:r w:rsidRPr="0007001C">
        <w:rPr>
          <w:b/>
          <w:bCs/>
          <w:u w:val="single"/>
        </w:rPr>
        <w:tab/>
      </w:r>
      <w:r w:rsidRPr="0007001C">
        <w:rPr>
          <w:b/>
          <w:bCs/>
          <w:u w:val="single"/>
        </w:rPr>
        <w:tab/>
      </w:r>
      <w:r w:rsidRPr="0007001C">
        <w:rPr>
          <w:b/>
          <w:bCs/>
          <w:u w:val="single"/>
        </w:rPr>
        <w:tab/>
      </w:r>
      <w:r w:rsidRPr="0007001C">
        <w:rPr>
          <w:b/>
          <w:bCs/>
          <w:u w:val="single"/>
        </w:rPr>
        <w:tab/>
      </w:r>
      <w:r w:rsidR="00CE51E0" w:rsidRPr="0007001C">
        <w:rPr>
          <w:b/>
          <w:u w:val="single"/>
          <w:lang w:val="en"/>
        </w:rPr>
        <w:t>§</w:t>
      </w:r>
      <w:r w:rsidR="00CE51E0" w:rsidRPr="0007001C">
        <w:rPr>
          <w:b/>
          <w:bCs/>
          <w:u w:val="single"/>
        </w:rPr>
        <w:t>20-151</w:t>
      </w:r>
      <w:r w:rsidR="00CE51E0" w:rsidRPr="0007001C">
        <w:rPr>
          <w:b/>
          <w:bCs/>
          <w:u w:val="single"/>
        </w:rPr>
        <w:tab/>
      </w:r>
      <w:r w:rsidR="00CE51E0" w:rsidRPr="0007001C">
        <w:rPr>
          <w:b/>
          <w:bCs/>
          <w:u w:val="single"/>
        </w:rPr>
        <w:tab/>
      </w:r>
      <w:r w:rsidR="00CE51E0" w:rsidRPr="0007001C">
        <w:rPr>
          <w:b/>
          <w:bCs/>
          <w:u w:val="single"/>
        </w:rPr>
        <w:tab/>
      </w:r>
      <w:r w:rsidR="00CE51E0" w:rsidRPr="0007001C">
        <w:rPr>
          <w:b/>
          <w:bCs/>
          <w:u w:val="single"/>
        </w:rPr>
        <w:tab/>
      </w:r>
      <w:r w:rsidRPr="0007001C">
        <w:rPr>
          <w:b/>
          <w:bCs/>
          <w:u w:val="single"/>
        </w:rPr>
        <w:t>004</w:t>
      </w:r>
      <w:r w:rsidR="000A260C" w:rsidRPr="0007001C">
        <w:rPr>
          <w:b/>
          <w:bCs/>
          <w:u w:val="single"/>
        </w:rPr>
        <w:br w:type="page"/>
      </w:r>
    </w:p>
    <w:p w:rsidR="000A260C" w:rsidRPr="0007001C" w:rsidRDefault="000A260C" w:rsidP="002B0BBE">
      <w:pPr>
        <w:tabs>
          <w:tab w:val="left" w:pos="4140"/>
          <w:tab w:val="left" w:pos="7830"/>
        </w:tabs>
        <w:rPr>
          <w:b/>
          <w:bCs/>
        </w:rPr>
      </w:pPr>
    </w:p>
    <w:p w:rsidR="002B0BBE" w:rsidRPr="0007001C" w:rsidRDefault="002B0BBE" w:rsidP="002B0BBE">
      <w:pPr>
        <w:keepNext/>
        <w:tabs>
          <w:tab w:val="left" w:pos="0"/>
          <w:tab w:val="left" w:pos="4140"/>
          <w:tab w:val="left" w:pos="7020"/>
        </w:tabs>
        <w:outlineLvl w:val="3"/>
        <w:rPr>
          <w:b/>
          <w:bCs/>
        </w:rPr>
      </w:pPr>
      <w:r w:rsidRPr="0007001C">
        <w:rPr>
          <w:b/>
          <w:bCs/>
        </w:rPr>
        <w:t>Title 96 – NEBRASKA COMMISSION FOR THE DEAF AND HARD OF HEARING</w:t>
      </w:r>
    </w:p>
    <w:p w:rsidR="002B0BBE" w:rsidRPr="0007001C" w:rsidRDefault="002B0BBE" w:rsidP="002B0BBE">
      <w:pPr>
        <w:tabs>
          <w:tab w:val="left" w:pos="0"/>
          <w:tab w:val="left" w:pos="4140"/>
        </w:tabs>
        <w:ind w:right="-90"/>
        <w:rPr>
          <w:b/>
          <w:caps/>
        </w:rPr>
      </w:pPr>
    </w:p>
    <w:p w:rsidR="002B0BBE" w:rsidRPr="0007001C" w:rsidRDefault="002B0BBE" w:rsidP="002B0BBE">
      <w:pPr>
        <w:tabs>
          <w:tab w:val="left" w:pos="0"/>
          <w:tab w:val="left" w:pos="4140"/>
        </w:tabs>
        <w:rPr>
          <w:b/>
          <w:caps/>
        </w:rPr>
      </w:pPr>
      <w:r w:rsidRPr="0007001C">
        <w:rPr>
          <w:b/>
          <w:caps/>
        </w:rPr>
        <w:t>CHAPTER 1 – REGULATIONS AND PROCEDURES FOR THE PRACTICE AND APPOINTMENT OF SIGN LANGUAGE INTERPRETERS</w:t>
      </w:r>
    </w:p>
    <w:p w:rsidR="002B0BBE" w:rsidRPr="0007001C" w:rsidRDefault="002B0BBE" w:rsidP="002B0BBE">
      <w:pPr>
        <w:tabs>
          <w:tab w:val="left" w:pos="0"/>
          <w:tab w:val="left" w:pos="4140"/>
        </w:tabs>
        <w:rPr>
          <w:b/>
        </w:rPr>
      </w:pPr>
    </w:p>
    <w:p w:rsidR="002B0BBE" w:rsidRPr="0007001C" w:rsidRDefault="002B0BBE" w:rsidP="002B0BBE">
      <w:pPr>
        <w:tabs>
          <w:tab w:val="left" w:pos="0"/>
          <w:tab w:val="left" w:pos="4140"/>
        </w:tabs>
        <w:jc w:val="center"/>
        <w:rPr>
          <w:b/>
          <w:u w:val="single"/>
        </w:rPr>
      </w:pPr>
      <w:r w:rsidRPr="0007001C">
        <w:rPr>
          <w:b/>
          <w:u w:val="single"/>
        </w:rPr>
        <w:t>NUMERICAL TABLE OF CONTENTS</w:t>
      </w:r>
    </w:p>
    <w:p w:rsidR="002B0BBE" w:rsidRPr="0007001C" w:rsidRDefault="002B0BBE" w:rsidP="002B0BBE">
      <w:pPr>
        <w:tabs>
          <w:tab w:val="left" w:pos="0"/>
          <w:tab w:val="left" w:pos="4140"/>
        </w:tabs>
        <w:jc w:val="center"/>
        <w:rPr>
          <w:b/>
          <w:u w:val="single"/>
        </w:rPr>
      </w:pPr>
    </w:p>
    <w:p w:rsidR="002B0BBE" w:rsidRPr="0007001C" w:rsidRDefault="002B0BBE" w:rsidP="002B0BBE">
      <w:pPr>
        <w:tabs>
          <w:tab w:val="left" w:pos="0"/>
          <w:tab w:val="left" w:pos="3240"/>
          <w:tab w:val="left" w:pos="4140"/>
          <w:tab w:val="left" w:pos="7020"/>
        </w:tabs>
        <w:rPr>
          <w:b/>
        </w:rPr>
      </w:pPr>
      <w:r w:rsidRPr="0007001C">
        <w:rPr>
          <w:b/>
          <w:u w:val="single"/>
        </w:rPr>
        <w:t>SUBJECT</w:t>
      </w:r>
      <w:r w:rsidRPr="0007001C">
        <w:rPr>
          <w:b/>
        </w:rPr>
        <w:tab/>
      </w:r>
      <w:r w:rsidRPr="0007001C">
        <w:rPr>
          <w:b/>
          <w:u w:val="single"/>
        </w:rPr>
        <w:t>STATUTORY AUTHORITY</w:t>
      </w:r>
      <w:r w:rsidRPr="0007001C">
        <w:rPr>
          <w:b/>
        </w:rPr>
        <w:tab/>
      </w:r>
      <w:r w:rsidRPr="0007001C">
        <w:rPr>
          <w:b/>
        </w:rPr>
        <w:tab/>
      </w:r>
      <w:r w:rsidRPr="0007001C">
        <w:rPr>
          <w:b/>
          <w:u w:val="single"/>
        </w:rPr>
        <w:t>CODE SECTION</w:t>
      </w:r>
    </w:p>
    <w:p w:rsidR="002B0BBE" w:rsidRPr="0007001C" w:rsidRDefault="002B0BBE" w:rsidP="002B0BBE">
      <w:pPr>
        <w:tabs>
          <w:tab w:val="left" w:pos="0"/>
          <w:tab w:val="left" w:pos="4140"/>
          <w:tab w:val="left" w:pos="5040"/>
        </w:tabs>
        <w:rPr>
          <w:b/>
        </w:rPr>
      </w:pPr>
    </w:p>
    <w:p w:rsidR="002B0BBE" w:rsidRPr="0007001C" w:rsidRDefault="002B0BBE" w:rsidP="002B0BBE">
      <w:pPr>
        <w:keepNext/>
        <w:tabs>
          <w:tab w:val="left" w:pos="4140"/>
          <w:tab w:val="left" w:pos="7830"/>
        </w:tabs>
        <w:outlineLvl w:val="1"/>
        <w:rPr>
          <w:b/>
        </w:rPr>
      </w:pPr>
      <w:r w:rsidRPr="0007001C">
        <w:rPr>
          <w:b/>
        </w:rPr>
        <w:t>Scope of Regulations</w:t>
      </w:r>
      <w:r w:rsidRPr="0007001C">
        <w:rPr>
          <w:b/>
        </w:rPr>
        <w:tab/>
        <w:t>Neb. Rev. Stat.</w:t>
      </w:r>
      <w:r w:rsidRPr="0007001C">
        <w:rPr>
          <w:b/>
        </w:rPr>
        <w:tab/>
        <w:t>001</w:t>
      </w:r>
    </w:p>
    <w:p w:rsidR="002B0BBE" w:rsidRPr="0007001C" w:rsidRDefault="002B0BBE" w:rsidP="002B0BBE">
      <w:pPr>
        <w:keepNext/>
        <w:tabs>
          <w:tab w:val="left" w:pos="4140"/>
          <w:tab w:val="left" w:pos="7830"/>
        </w:tabs>
        <w:outlineLvl w:val="1"/>
        <w:rPr>
          <w:b/>
          <w:bCs/>
        </w:rPr>
      </w:pPr>
      <w:r w:rsidRPr="0007001C">
        <w:rPr>
          <w:b/>
        </w:rPr>
        <w:tab/>
      </w:r>
      <w:r w:rsidRPr="0007001C">
        <w:rPr>
          <w:b/>
          <w:bCs/>
        </w:rPr>
        <w:t xml:space="preserve">LB 22, </w:t>
      </w:r>
      <w:r w:rsidRPr="0007001C">
        <w:rPr>
          <w:u w:val="single"/>
          <w:lang w:val="en"/>
        </w:rPr>
        <w:t>§</w:t>
      </w:r>
      <w:r w:rsidRPr="0007001C">
        <w:rPr>
          <w:b/>
          <w:bCs/>
        </w:rPr>
        <w:t xml:space="preserve">20-150 to </w:t>
      </w:r>
      <w:r w:rsidRPr="0007001C">
        <w:rPr>
          <w:u w:val="single"/>
          <w:lang w:val="en"/>
        </w:rPr>
        <w:t>§</w:t>
      </w:r>
      <w:r w:rsidRPr="0007001C">
        <w:rPr>
          <w:b/>
          <w:bCs/>
        </w:rPr>
        <w:t>20-154,</w:t>
      </w:r>
    </w:p>
    <w:p w:rsidR="002B0BBE" w:rsidRPr="0007001C" w:rsidRDefault="002B0BBE" w:rsidP="002B0BBE">
      <w:pPr>
        <w:tabs>
          <w:tab w:val="left" w:pos="4140"/>
          <w:tab w:val="left" w:pos="7830"/>
        </w:tabs>
        <w:rPr>
          <w:b/>
        </w:rPr>
      </w:pPr>
      <w:r w:rsidRPr="0007001C">
        <w:tab/>
      </w:r>
      <w:r w:rsidRPr="0007001C">
        <w:rPr>
          <w:u w:val="single"/>
          <w:lang w:val="en"/>
        </w:rPr>
        <w:t>§</w:t>
      </w:r>
      <w:r w:rsidRPr="0007001C">
        <w:rPr>
          <w:b/>
        </w:rPr>
        <w:t>20-156, §20-159,</w:t>
      </w:r>
      <w:r w:rsidRPr="0007001C">
        <w:rPr>
          <w:lang w:val="en"/>
        </w:rPr>
        <w:t xml:space="preserve"> </w:t>
      </w:r>
      <w:r w:rsidRPr="0007001C">
        <w:rPr>
          <w:u w:val="single"/>
          <w:lang w:val="en"/>
        </w:rPr>
        <w:t>§</w:t>
      </w:r>
      <w:r w:rsidRPr="0007001C">
        <w:rPr>
          <w:b/>
        </w:rPr>
        <w:t xml:space="preserve">25-2401, </w:t>
      </w:r>
    </w:p>
    <w:p w:rsidR="002B0BBE" w:rsidRPr="0007001C" w:rsidRDefault="002B0BBE" w:rsidP="002B0BBE">
      <w:pPr>
        <w:tabs>
          <w:tab w:val="left" w:pos="4140"/>
          <w:tab w:val="left" w:pos="7830"/>
        </w:tabs>
        <w:rPr>
          <w:b/>
        </w:rPr>
      </w:pPr>
      <w:r w:rsidRPr="0007001C">
        <w:rPr>
          <w:b/>
        </w:rPr>
        <w:tab/>
      </w:r>
      <w:r w:rsidRPr="0007001C">
        <w:rPr>
          <w:u w:val="single"/>
          <w:lang w:val="en"/>
        </w:rPr>
        <w:t>§</w:t>
      </w:r>
      <w:r w:rsidRPr="0007001C">
        <w:rPr>
          <w:b/>
        </w:rPr>
        <w:t xml:space="preserve">25-2404, </w:t>
      </w:r>
      <w:r w:rsidRPr="0007001C">
        <w:rPr>
          <w:u w:val="single"/>
          <w:lang w:val="en"/>
        </w:rPr>
        <w:t>§</w:t>
      </w:r>
      <w:r w:rsidRPr="0007001C">
        <w:rPr>
          <w:b/>
        </w:rPr>
        <w:t xml:space="preserve">25-2405, </w:t>
      </w:r>
      <w:r w:rsidRPr="0007001C">
        <w:rPr>
          <w:u w:val="single"/>
          <w:lang w:val="en"/>
        </w:rPr>
        <w:t>§</w:t>
      </w:r>
      <w:r w:rsidRPr="0007001C">
        <w:rPr>
          <w:b/>
        </w:rPr>
        <w:t xml:space="preserve">55-424, </w:t>
      </w:r>
    </w:p>
    <w:p w:rsidR="002B0BBE" w:rsidRPr="0007001C" w:rsidRDefault="002B0BBE" w:rsidP="002B0BBE">
      <w:pPr>
        <w:tabs>
          <w:tab w:val="left" w:pos="4140"/>
          <w:tab w:val="left" w:pos="7830"/>
        </w:tabs>
        <w:rPr>
          <w:b/>
        </w:rPr>
      </w:pPr>
      <w:r w:rsidRPr="0007001C">
        <w:rPr>
          <w:b/>
          <w:bCs/>
        </w:rPr>
        <w:tab/>
      </w:r>
      <w:r w:rsidRPr="0007001C">
        <w:rPr>
          <w:u w:val="single"/>
          <w:lang w:val="en"/>
        </w:rPr>
        <w:t>§</w:t>
      </w:r>
      <w:r w:rsidRPr="0007001C">
        <w:rPr>
          <w:b/>
          <w:bCs/>
        </w:rPr>
        <w:t xml:space="preserve">71-4720(1), </w:t>
      </w:r>
      <w:r w:rsidRPr="0007001C">
        <w:rPr>
          <w:u w:val="single"/>
          <w:lang w:val="en"/>
        </w:rPr>
        <w:t>§</w:t>
      </w:r>
      <w:r w:rsidRPr="0007001C">
        <w:rPr>
          <w:b/>
          <w:bCs/>
        </w:rPr>
        <w:t>71-4732</w:t>
      </w:r>
    </w:p>
    <w:p w:rsidR="002B0BBE" w:rsidRPr="0007001C" w:rsidRDefault="002B0BBE" w:rsidP="002B0BBE">
      <w:pPr>
        <w:keepNext/>
        <w:tabs>
          <w:tab w:val="left" w:pos="0"/>
          <w:tab w:val="left" w:pos="4140"/>
          <w:tab w:val="left" w:pos="7830"/>
        </w:tabs>
        <w:outlineLvl w:val="3"/>
        <w:rPr>
          <w:b/>
        </w:rPr>
      </w:pPr>
    </w:p>
    <w:p w:rsidR="002B0BBE" w:rsidRPr="0007001C" w:rsidRDefault="002B0BBE" w:rsidP="002B0BBE">
      <w:pPr>
        <w:tabs>
          <w:tab w:val="left" w:pos="0"/>
          <w:tab w:val="left" w:pos="4140"/>
          <w:tab w:val="left" w:pos="7830"/>
        </w:tabs>
        <w:rPr>
          <w:b/>
        </w:rPr>
      </w:pPr>
      <w:r w:rsidRPr="0007001C">
        <w:rPr>
          <w:b/>
        </w:rPr>
        <w:t>Definitions</w:t>
      </w:r>
      <w:r w:rsidRPr="0007001C">
        <w:rPr>
          <w:b/>
        </w:rPr>
        <w:tab/>
      </w:r>
      <w:r w:rsidRPr="0007001C">
        <w:rPr>
          <w:u w:val="single"/>
          <w:lang w:val="en"/>
        </w:rPr>
        <w:t>§</w:t>
      </w:r>
      <w:r w:rsidRPr="0007001C">
        <w:rPr>
          <w:b/>
        </w:rPr>
        <w:t>20-151</w:t>
      </w:r>
      <w:r w:rsidRPr="0007001C">
        <w:rPr>
          <w:b/>
        </w:rPr>
        <w:tab/>
        <w:t>002</w:t>
      </w:r>
    </w:p>
    <w:p w:rsidR="00CE51E0" w:rsidRPr="0007001C" w:rsidRDefault="00CE51E0" w:rsidP="002B0BBE">
      <w:pPr>
        <w:tabs>
          <w:tab w:val="left" w:pos="0"/>
          <w:tab w:val="left" w:pos="4140"/>
          <w:tab w:val="left" w:pos="7830"/>
        </w:tabs>
        <w:rPr>
          <w:b/>
        </w:rPr>
      </w:pPr>
    </w:p>
    <w:p w:rsidR="00CE51E0" w:rsidRPr="0007001C" w:rsidRDefault="00CE51E0" w:rsidP="00CE51E0">
      <w:pPr>
        <w:tabs>
          <w:tab w:val="left" w:pos="0"/>
          <w:tab w:val="left" w:pos="4140"/>
          <w:tab w:val="left" w:pos="7830"/>
        </w:tabs>
        <w:rPr>
          <w:b/>
          <w:u w:val="single"/>
        </w:rPr>
      </w:pPr>
      <w:r w:rsidRPr="0007001C">
        <w:rPr>
          <w:b/>
          <w:u w:val="single"/>
        </w:rPr>
        <w:t xml:space="preserve">Interpreter/Transliterators </w:t>
      </w:r>
      <w:r w:rsidRPr="0007001C">
        <w:rPr>
          <w:b/>
          <w:u w:val="single"/>
        </w:rPr>
        <w:tab/>
      </w:r>
      <w:r w:rsidRPr="0007001C">
        <w:rPr>
          <w:b/>
          <w:u w:val="single"/>
          <w:lang w:val="en"/>
        </w:rPr>
        <w:t>§</w:t>
      </w:r>
      <w:r w:rsidRPr="0007001C">
        <w:rPr>
          <w:b/>
          <w:bCs/>
          <w:u w:val="single"/>
        </w:rPr>
        <w:t>20-151</w:t>
      </w:r>
      <w:r w:rsidRPr="0007001C">
        <w:rPr>
          <w:b/>
          <w:u w:val="single"/>
        </w:rPr>
        <w:tab/>
        <w:t>003</w:t>
      </w:r>
    </w:p>
    <w:p w:rsidR="002B0BBE" w:rsidRPr="0007001C" w:rsidRDefault="002B0BBE" w:rsidP="002B0BBE">
      <w:pPr>
        <w:tabs>
          <w:tab w:val="left" w:pos="0"/>
          <w:tab w:val="left" w:pos="4140"/>
          <w:tab w:val="left" w:pos="7830"/>
        </w:tabs>
        <w:rPr>
          <w:b/>
        </w:rPr>
      </w:pPr>
    </w:p>
    <w:p w:rsidR="00DC130F" w:rsidRPr="0007001C" w:rsidRDefault="00DC130F" w:rsidP="00DC130F">
      <w:pPr>
        <w:pStyle w:val="Heading3"/>
        <w:tabs>
          <w:tab w:val="left" w:pos="4140"/>
          <w:tab w:val="left" w:pos="7830"/>
        </w:tabs>
        <w:ind w:left="0"/>
      </w:pPr>
      <w:r w:rsidRPr="0007001C">
        <w:t>Eligibility Criteria</w:t>
      </w:r>
      <w:r w:rsidRPr="0007001C">
        <w:rPr>
          <w:bCs w:val="0"/>
        </w:rPr>
        <w:t xml:space="preserve"> to</w:t>
      </w:r>
      <w:r w:rsidRPr="0007001C">
        <w:tab/>
      </w:r>
      <w:r w:rsidRPr="0007001C">
        <w:rPr>
          <w:u w:val="single"/>
          <w:lang w:val="en"/>
        </w:rPr>
        <w:t>§</w:t>
      </w:r>
      <w:r w:rsidRPr="0007001C">
        <w:t>20-156(1)</w:t>
      </w:r>
      <w:r w:rsidRPr="0007001C">
        <w:tab/>
      </w:r>
      <w:r w:rsidRPr="0007001C">
        <w:rPr>
          <w:strike/>
        </w:rPr>
        <w:t>003</w:t>
      </w:r>
      <w:r w:rsidRPr="0007001C">
        <w:t xml:space="preserve"> </w:t>
      </w:r>
      <w:r w:rsidRPr="0007001C">
        <w:rPr>
          <w:bCs w:val="0"/>
          <w:u w:val="single"/>
        </w:rPr>
        <w:t>003.01</w:t>
      </w:r>
    </w:p>
    <w:p w:rsidR="00DC130F" w:rsidRPr="0007001C" w:rsidRDefault="00DC130F" w:rsidP="00DC130F">
      <w:pPr>
        <w:pStyle w:val="Heading4"/>
        <w:tabs>
          <w:tab w:val="left" w:pos="0"/>
          <w:tab w:val="left" w:pos="4140"/>
          <w:tab w:val="left" w:pos="7830"/>
        </w:tabs>
        <w:ind w:firstLine="0"/>
        <w:rPr>
          <w:bCs w:val="0"/>
        </w:rPr>
      </w:pPr>
      <w:r w:rsidRPr="0007001C">
        <w:rPr>
          <w:bCs w:val="0"/>
        </w:rPr>
        <w:t>Obtain a License or</w:t>
      </w:r>
    </w:p>
    <w:p w:rsidR="00DC130F" w:rsidRPr="0007001C" w:rsidRDefault="00DC130F" w:rsidP="00DC130F">
      <w:pPr>
        <w:rPr>
          <w:b/>
          <w:bCs/>
          <w:u w:val="single"/>
        </w:rPr>
      </w:pPr>
      <w:r w:rsidRPr="0007001C">
        <w:rPr>
          <w:b/>
        </w:rPr>
        <w:t>a Temporary Permit</w:t>
      </w:r>
      <w:r w:rsidRPr="0007001C">
        <w:rPr>
          <w:b/>
          <w:bCs/>
          <w:u w:val="single"/>
        </w:rPr>
        <w:t>;</w:t>
      </w:r>
    </w:p>
    <w:p w:rsidR="00DC130F" w:rsidRPr="0007001C" w:rsidRDefault="00DC130F" w:rsidP="00DC130F">
      <w:pPr>
        <w:tabs>
          <w:tab w:val="left" w:pos="0"/>
          <w:tab w:val="left" w:pos="4140"/>
          <w:tab w:val="left" w:pos="7830"/>
        </w:tabs>
        <w:rPr>
          <w:b/>
          <w:u w:val="single"/>
        </w:rPr>
      </w:pPr>
      <w:r w:rsidRPr="0007001C">
        <w:rPr>
          <w:b/>
          <w:u w:val="single"/>
        </w:rPr>
        <w:t>Interpreters/Transliterators</w:t>
      </w:r>
    </w:p>
    <w:p w:rsidR="00DC130F" w:rsidRPr="0007001C" w:rsidRDefault="00DC130F" w:rsidP="00DC130F"/>
    <w:p w:rsidR="00DC130F" w:rsidRPr="0007001C" w:rsidRDefault="00DC130F" w:rsidP="00DC130F">
      <w:pPr>
        <w:tabs>
          <w:tab w:val="left" w:pos="0"/>
          <w:tab w:val="left" w:pos="4140"/>
          <w:tab w:val="left" w:pos="7830"/>
        </w:tabs>
        <w:rPr>
          <w:b/>
        </w:rPr>
      </w:pPr>
      <w:r w:rsidRPr="0007001C">
        <w:rPr>
          <w:b/>
        </w:rPr>
        <w:t>Application Process for</w:t>
      </w:r>
      <w:r w:rsidRPr="0007001C">
        <w:rPr>
          <w:b/>
        </w:rPr>
        <w:tab/>
      </w:r>
      <w:r w:rsidRPr="0007001C">
        <w:rPr>
          <w:u w:val="single"/>
          <w:lang w:val="en"/>
        </w:rPr>
        <w:t>§</w:t>
      </w:r>
      <w:r w:rsidRPr="0007001C">
        <w:rPr>
          <w:b/>
        </w:rPr>
        <w:t>20-156(2)</w:t>
      </w:r>
      <w:r w:rsidRPr="0007001C">
        <w:rPr>
          <w:b/>
        </w:rPr>
        <w:tab/>
      </w:r>
      <w:r w:rsidRPr="0007001C">
        <w:rPr>
          <w:b/>
          <w:strike/>
        </w:rPr>
        <w:t xml:space="preserve">004 </w:t>
      </w:r>
      <w:r w:rsidR="00CE51E0" w:rsidRPr="0007001C">
        <w:rPr>
          <w:b/>
          <w:u w:val="single"/>
        </w:rPr>
        <w:t>003.02</w:t>
      </w:r>
    </w:p>
    <w:p w:rsidR="00DC130F" w:rsidRPr="0007001C" w:rsidRDefault="00DC130F" w:rsidP="00DC130F">
      <w:pPr>
        <w:tabs>
          <w:tab w:val="left" w:pos="0"/>
          <w:tab w:val="left" w:pos="4140"/>
          <w:tab w:val="left" w:pos="7830"/>
        </w:tabs>
        <w:rPr>
          <w:b/>
        </w:rPr>
      </w:pPr>
      <w:r w:rsidRPr="0007001C">
        <w:rPr>
          <w:b/>
        </w:rPr>
        <w:t xml:space="preserve">Obtaining License or </w:t>
      </w:r>
      <w:r w:rsidRPr="0007001C">
        <w:rPr>
          <w:b/>
        </w:rPr>
        <w:br/>
        <w:t>a Temporary Permit</w:t>
      </w:r>
      <w:r w:rsidRPr="0007001C">
        <w:rPr>
          <w:b/>
          <w:u w:val="single"/>
        </w:rPr>
        <w:t xml:space="preserve">; </w:t>
      </w:r>
    </w:p>
    <w:p w:rsidR="00DC130F" w:rsidRPr="0007001C" w:rsidRDefault="00DC130F" w:rsidP="00DC130F">
      <w:pPr>
        <w:tabs>
          <w:tab w:val="left" w:pos="0"/>
          <w:tab w:val="left" w:pos="4140"/>
          <w:tab w:val="left" w:pos="7830"/>
        </w:tabs>
        <w:rPr>
          <w:b/>
          <w:u w:val="single"/>
        </w:rPr>
      </w:pPr>
      <w:r w:rsidRPr="0007001C">
        <w:rPr>
          <w:b/>
          <w:u w:val="single"/>
        </w:rPr>
        <w:t>Interpreters/Transliterators</w:t>
      </w:r>
    </w:p>
    <w:p w:rsidR="00DC130F" w:rsidRPr="0007001C" w:rsidRDefault="00DC130F" w:rsidP="002B0BBE">
      <w:pPr>
        <w:tabs>
          <w:tab w:val="left" w:pos="0"/>
          <w:tab w:val="left" w:pos="4140"/>
          <w:tab w:val="left" w:pos="5040"/>
          <w:tab w:val="left" w:pos="7830"/>
          <w:tab w:val="left" w:pos="7920"/>
        </w:tabs>
        <w:rPr>
          <w:b/>
        </w:rPr>
      </w:pPr>
    </w:p>
    <w:p w:rsidR="00DC130F" w:rsidRPr="0007001C" w:rsidRDefault="00DC130F" w:rsidP="00DC130F">
      <w:pPr>
        <w:pStyle w:val="Heading4"/>
        <w:tabs>
          <w:tab w:val="left" w:pos="0"/>
          <w:tab w:val="left" w:pos="4140"/>
          <w:tab w:val="left" w:pos="7830"/>
        </w:tabs>
        <w:ind w:firstLine="0"/>
        <w:rPr>
          <w:bCs w:val="0"/>
        </w:rPr>
      </w:pPr>
      <w:r w:rsidRPr="0007001C">
        <w:rPr>
          <w:bCs w:val="0"/>
        </w:rPr>
        <w:t>Fees</w:t>
      </w:r>
      <w:r w:rsidRPr="0007001C">
        <w:rPr>
          <w:bCs w:val="0"/>
          <w:u w:val="single"/>
        </w:rPr>
        <w:t>;</w:t>
      </w:r>
      <w:r w:rsidRPr="0007001C">
        <w:rPr>
          <w:bCs w:val="0"/>
        </w:rPr>
        <w:tab/>
      </w:r>
      <w:r w:rsidRPr="0007001C">
        <w:rPr>
          <w:u w:val="single"/>
          <w:lang w:val="en"/>
        </w:rPr>
        <w:t>§</w:t>
      </w:r>
      <w:r w:rsidRPr="0007001C">
        <w:rPr>
          <w:bCs w:val="0"/>
        </w:rPr>
        <w:t>20-156(2)</w:t>
      </w:r>
      <w:r w:rsidRPr="0007001C">
        <w:rPr>
          <w:bCs w:val="0"/>
        </w:rPr>
        <w:tab/>
      </w:r>
      <w:r w:rsidRPr="0007001C">
        <w:rPr>
          <w:strike/>
        </w:rPr>
        <w:t>005</w:t>
      </w:r>
      <w:r w:rsidRPr="0007001C">
        <w:rPr>
          <w:bCs w:val="0"/>
        </w:rPr>
        <w:t xml:space="preserve"> </w:t>
      </w:r>
      <w:r w:rsidRPr="0007001C">
        <w:rPr>
          <w:bCs w:val="0"/>
          <w:u w:val="single"/>
        </w:rPr>
        <w:t>003.03</w:t>
      </w:r>
    </w:p>
    <w:p w:rsidR="00DC130F" w:rsidRPr="0007001C" w:rsidRDefault="00DC130F" w:rsidP="00DC130F">
      <w:pPr>
        <w:tabs>
          <w:tab w:val="left" w:pos="0"/>
          <w:tab w:val="left" w:pos="4140"/>
          <w:tab w:val="left" w:pos="7830"/>
        </w:tabs>
        <w:rPr>
          <w:b/>
          <w:u w:val="single"/>
        </w:rPr>
      </w:pPr>
      <w:r w:rsidRPr="0007001C">
        <w:rPr>
          <w:b/>
          <w:u w:val="single"/>
        </w:rPr>
        <w:t>Interpreters/Transliterators</w:t>
      </w:r>
    </w:p>
    <w:p w:rsidR="002B0BBE" w:rsidRPr="0007001C" w:rsidRDefault="002B0BBE" w:rsidP="002B0BBE">
      <w:pPr>
        <w:tabs>
          <w:tab w:val="left" w:pos="0"/>
          <w:tab w:val="left" w:pos="4140"/>
          <w:tab w:val="left" w:pos="7830"/>
          <w:tab w:val="left" w:pos="7920"/>
        </w:tabs>
        <w:rPr>
          <w:b/>
        </w:rPr>
      </w:pPr>
    </w:p>
    <w:p w:rsidR="00DC130F" w:rsidRPr="0007001C" w:rsidRDefault="00DC130F" w:rsidP="00DC130F">
      <w:pPr>
        <w:tabs>
          <w:tab w:val="left" w:pos="0"/>
          <w:tab w:val="left" w:pos="4140"/>
          <w:tab w:val="left" w:pos="7830"/>
        </w:tabs>
        <w:rPr>
          <w:b/>
          <w:bCs/>
        </w:rPr>
      </w:pPr>
      <w:r w:rsidRPr="0007001C">
        <w:rPr>
          <w:b/>
          <w:bCs/>
        </w:rPr>
        <w:t>Continuing Education</w:t>
      </w:r>
      <w:r w:rsidRPr="0007001C">
        <w:rPr>
          <w:b/>
          <w:bCs/>
          <w:u w:val="single"/>
        </w:rPr>
        <w:t>;</w:t>
      </w:r>
      <w:r w:rsidRPr="0007001C">
        <w:rPr>
          <w:b/>
          <w:bCs/>
        </w:rPr>
        <w:tab/>
      </w:r>
      <w:r w:rsidRPr="0007001C">
        <w:rPr>
          <w:u w:val="single"/>
          <w:lang w:val="en"/>
        </w:rPr>
        <w:t>§</w:t>
      </w:r>
      <w:r w:rsidRPr="0007001C">
        <w:rPr>
          <w:b/>
          <w:bCs/>
        </w:rPr>
        <w:t>20-156(1)</w:t>
      </w:r>
      <w:r w:rsidRPr="0007001C">
        <w:rPr>
          <w:b/>
          <w:bCs/>
        </w:rPr>
        <w:tab/>
      </w:r>
      <w:r w:rsidRPr="0007001C">
        <w:rPr>
          <w:b/>
          <w:bCs/>
          <w:strike/>
        </w:rPr>
        <w:t>006</w:t>
      </w:r>
      <w:r w:rsidRPr="0007001C">
        <w:rPr>
          <w:b/>
          <w:bCs/>
        </w:rPr>
        <w:t xml:space="preserve"> </w:t>
      </w:r>
      <w:r w:rsidRPr="0007001C">
        <w:rPr>
          <w:b/>
          <w:u w:val="single"/>
        </w:rPr>
        <w:t>003.04</w:t>
      </w:r>
    </w:p>
    <w:p w:rsidR="00DC130F" w:rsidRPr="0007001C" w:rsidRDefault="00DC130F" w:rsidP="00DC130F">
      <w:pPr>
        <w:tabs>
          <w:tab w:val="left" w:pos="0"/>
          <w:tab w:val="left" w:pos="4140"/>
          <w:tab w:val="left" w:pos="7830"/>
        </w:tabs>
        <w:rPr>
          <w:b/>
          <w:u w:val="single"/>
        </w:rPr>
      </w:pPr>
      <w:r w:rsidRPr="0007001C">
        <w:rPr>
          <w:b/>
          <w:u w:val="single"/>
        </w:rPr>
        <w:t>Interpreters/Transliterators</w:t>
      </w:r>
    </w:p>
    <w:p w:rsidR="002B0BBE" w:rsidRPr="0007001C" w:rsidRDefault="002B0BBE" w:rsidP="002B0BBE">
      <w:pPr>
        <w:tabs>
          <w:tab w:val="left" w:pos="0"/>
          <w:tab w:val="left" w:pos="4140"/>
          <w:tab w:val="left" w:pos="7830"/>
          <w:tab w:val="left" w:pos="7920"/>
        </w:tabs>
        <w:rPr>
          <w:b/>
        </w:rPr>
      </w:pPr>
    </w:p>
    <w:p w:rsidR="00DC130F" w:rsidRPr="0007001C" w:rsidRDefault="00DC130F" w:rsidP="00DC130F">
      <w:pPr>
        <w:keepNext/>
        <w:tabs>
          <w:tab w:val="left" w:pos="0"/>
          <w:tab w:val="left" w:pos="4140"/>
          <w:tab w:val="left" w:pos="7830"/>
        </w:tabs>
        <w:outlineLvl w:val="3"/>
        <w:rPr>
          <w:b/>
        </w:rPr>
      </w:pPr>
      <w:r w:rsidRPr="0007001C">
        <w:rPr>
          <w:b/>
        </w:rPr>
        <w:t xml:space="preserve">Process for License Renewal; </w:t>
      </w:r>
      <w:r w:rsidRPr="0007001C">
        <w:rPr>
          <w:b/>
        </w:rPr>
        <w:tab/>
      </w:r>
      <w:r w:rsidRPr="0007001C">
        <w:rPr>
          <w:u w:val="single"/>
          <w:lang w:val="en"/>
        </w:rPr>
        <w:t>§</w:t>
      </w:r>
      <w:r w:rsidRPr="0007001C">
        <w:rPr>
          <w:b/>
        </w:rPr>
        <w:t>20-156(2)</w:t>
      </w:r>
      <w:r w:rsidRPr="0007001C">
        <w:rPr>
          <w:b/>
        </w:rPr>
        <w:tab/>
      </w:r>
      <w:r w:rsidRPr="0007001C">
        <w:rPr>
          <w:b/>
          <w:bCs/>
          <w:strike/>
        </w:rPr>
        <w:t>007</w:t>
      </w:r>
      <w:r w:rsidRPr="0007001C">
        <w:rPr>
          <w:b/>
        </w:rPr>
        <w:t xml:space="preserve"> </w:t>
      </w:r>
      <w:r w:rsidRPr="0007001C">
        <w:rPr>
          <w:b/>
          <w:u w:val="single"/>
        </w:rPr>
        <w:t>003.05</w:t>
      </w:r>
    </w:p>
    <w:p w:rsidR="00DC130F" w:rsidRPr="0007001C" w:rsidRDefault="00DC130F" w:rsidP="00DC130F">
      <w:pPr>
        <w:pStyle w:val="Index1"/>
      </w:pPr>
      <w:r w:rsidRPr="0007001C">
        <w:rPr>
          <w:b/>
          <w:u w:val="single"/>
        </w:rPr>
        <w:t>Interpreters/Transliterators</w:t>
      </w:r>
    </w:p>
    <w:p w:rsidR="002B0BBE" w:rsidRPr="0007001C" w:rsidRDefault="002B0BBE" w:rsidP="002B0BBE">
      <w:pPr>
        <w:tabs>
          <w:tab w:val="left" w:pos="0"/>
          <w:tab w:val="left" w:pos="4140"/>
          <w:tab w:val="left" w:pos="7830"/>
          <w:tab w:val="left" w:pos="7920"/>
        </w:tabs>
        <w:rPr>
          <w:b/>
        </w:rPr>
      </w:pPr>
    </w:p>
    <w:p w:rsidR="00DC130F" w:rsidRPr="0007001C" w:rsidRDefault="00DC130F" w:rsidP="00DC130F">
      <w:pPr>
        <w:tabs>
          <w:tab w:val="left" w:pos="0"/>
          <w:tab w:val="left" w:pos="4140"/>
        </w:tabs>
        <w:jc w:val="center"/>
        <w:rPr>
          <w:b/>
          <w:u w:val="single"/>
        </w:rPr>
      </w:pPr>
      <w:r w:rsidRPr="0007001C">
        <w:rPr>
          <w:b/>
          <w:u w:val="single"/>
        </w:rPr>
        <w:t>NUMERICAL TABLE OF CONTENTS (CONTINUED)</w:t>
      </w:r>
    </w:p>
    <w:p w:rsidR="00DC130F" w:rsidRPr="0007001C" w:rsidRDefault="00DC130F" w:rsidP="00DC130F">
      <w:pPr>
        <w:tabs>
          <w:tab w:val="left" w:pos="0"/>
          <w:tab w:val="left" w:pos="4140"/>
        </w:tabs>
        <w:rPr>
          <w:b/>
          <w:u w:val="single"/>
        </w:rPr>
      </w:pPr>
    </w:p>
    <w:p w:rsidR="00DC130F" w:rsidRPr="0007001C" w:rsidRDefault="00DC130F" w:rsidP="00CE51E0">
      <w:pPr>
        <w:tabs>
          <w:tab w:val="left" w:pos="0"/>
          <w:tab w:val="left" w:pos="3240"/>
          <w:tab w:val="left" w:pos="4140"/>
        </w:tabs>
        <w:rPr>
          <w:b/>
        </w:rPr>
      </w:pPr>
      <w:r w:rsidRPr="0007001C">
        <w:rPr>
          <w:b/>
          <w:u w:val="single"/>
        </w:rPr>
        <w:t>SUBJECT</w:t>
      </w:r>
      <w:r w:rsidRPr="0007001C">
        <w:rPr>
          <w:b/>
        </w:rPr>
        <w:tab/>
      </w:r>
      <w:r w:rsidRPr="0007001C">
        <w:rPr>
          <w:b/>
          <w:u w:val="single"/>
        </w:rPr>
        <w:t>STATUTORY AUTHORITY</w:t>
      </w:r>
      <w:r w:rsidRPr="0007001C">
        <w:rPr>
          <w:b/>
        </w:rPr>
        <w:tab/>
      </w:r>
      <w:r w:rsidRPr="0007001C">
        <w:rPr>
          <w:b/>
        </w:rPr>
        <w:tab/>
      </w:r>
      <w:r w:rsidRPr="0007001C">
        <w:rPr>
          <w:b/>
          <w:u w:val="single"/>
        </w:rPr>
        <w:t>CODE SECTION</w:t>
      </w:r>
    </w:p>
    <w:p w:rsidR="00DC130F" w:rsidRPr="0007001C" w:rsidRDefault="00DC130F" w:rsidP="00DC130F">
      <w:pPr>
        <w:tabs>
          <w:tab w:val="left" w:pos="0"/>
          <w:tab w:val="left" w:pos="4140"/>
          <w:tab w:val="left" w:pos="7830"/>
        </w:tabs>
        <w:rPr>
          <w:b/>
        </w:rPr>
      </w:pPr>
    </w:p>
    <w:p w:rsidR="00CE51E0" w:rsidRPr="0007001C" w:rsidRDefault="00CE51E0" w:rsidP="00CE51E0">
      <w:pPr>
        <w:tabs>
          <w:tab w:val="left" w:pos="1980"/>
          <w:tab w:val="left" w:pos="4140"/>
          <w:tab w:val="left" w:pos="7830"/>
        </w:tabs>
        <w:rPr>
          <w:b/>
        </w:rPr>
      </w:pPr>
      <w:r w:rsidRPr="0007001C">
        <w:rPr>
          <w:b/>
        </w:rPr>
        <w:t>License Expiration</w:t>
      </w:r>
      <w:r w:rsidRPr="0007001C">
        <w:rPr>
          <w:b/>
          <w:u w:val="single"/>
        </w:rPr>
        <w:t>;</w:t>
      </w:r>
      <w:r w:rsidRPr="0007001C">
        <w:rPr>
          <w:b/>
        </w:rPr>
        <w:tab/>
      </w:r>
      <w:r w:rsidRPr="0007001C">
        <w:rPr>
          <w:u w:val="single"/>
          <w:lang w:val="en"/>
        </w:rPr>
        <w:t>§</w:t>
      </w:r>
      <w:r w:rsidRPr="0007001C">
        <w:rPr>
          <w:b/>
        </w:rPr>
        <w:t>20-156(4)</w:t>
      </w:r>
      <w:r w:rsidRPr="0007001C">
        <w:rPr>
          <w:b/>
        </w:rPr>
        <w:tab/>
      </w:r>
      <w:r w:rsidRPr="0007001C">
        <w:rPr>
          <w:b/>
          <w:bCs/>
          <w:strike/>
        </w:rPr>
        <w:t>008</w:t>
      </w:r>
      <w:r w:rsidRPr="0007001C">
        <w:rPr>
          <w:b/>
        </w:rPr>
        <w:t xml:space="preserve"> </w:t>
      </w:r>
      <w:r w:rsidRPr="0007001C">
        <w:rPr>
          <w:b/>
          <w:u w:val="single"/>
        </w:rPr>
        <w:t>003.06</w:t>
      </w:r>
    </w:p>
    <w:p w:rsidR="00CE51E0" w:rsidRPr="0007001C" w:rsidRDefault="00CE51E0" w:rsidP="00CE51E0">
      <w:pPr>
        <w:pStyle w:val="Index1"/>
      </w:pPr>
      <w:r w:rsidRPr="0007001C">
        <w:rPr>
          <w:b/>
          <w:u w:val="single"/>
        </w:rPr>
        <w:t>Interpreters/Transliterators</w:t>
      </w:r>
    </w:p>
    <w:p w:rsidR="00CE51E0" w:rsidRPr="0007001C" w:rsidRDefault="00CE51E0" w:rsidP="00DC130F">
      <w:pPr>
        <w:tabs>
          <w:tab w:val="left" w:pos="0"/>
          <w:tab w:val="left" w:pos="4140"/>
          <w:tab w:val="left" w:pos="7830"/>
        </w:tabs>
        <w:rPr>
          <w:b/>
        </w:rPr>
      </w:pPr>
    </w:p>
    <w:p w:rsidR="00DC130F" w:rsidRPr="0007001C" w:rsidRDefault="00DC130F" w:rsidP="00DC130F">
      <w:pPr>
        <w:tabs>
          <w:tab w:val="left" w:pos="0"/>
          <w:tab w:val="left" w:pos="4140"/>
          <w:tab w:val="left" w:pos="7830"/>
        </w:tabs>
        <w:rPr>
          <w:b/>
        </w:rPr>
      </w:pPr>
      <w:r w:rsidRPr="0007001C">
        <w:rPr>
          <w:b/>
        </w:rPr>
        <w:t>Investigating Complaints</w:t>
      </w:r>
      <w:r w:rsidRPr="0007001C">
        <w:rPr>
          <w:b/>
        </w:rPr>
        <w:tab/>
      </w:r>
      <w:r w:rsidRPr="0007001C">
        <w:rPr>
          <w:u w:val="single"/>
          <w:lang w:val="en"/>
        </w:rPr>
        <w:t>§</w:t>
      </w:r>
      <w:r w:rsidRPr="0007001C">
        <w:rPr>
          <w:b/>
        </w:rPr>
        <w:t>20-156(4)</w:t>
      </w:r>
      <w:r w:rsidRPr="0007001C">
        <w:rPr>
          <w:b/>
        </w:rPr>
        <w:tab/>
      </w:r>
      <w:r w:rsidRPr="0007001C">
        <w:rPr>
          <w:b/>
          <w:bCs/>
          <w:strike/>
        </w:rPr>
        <w:t>009</w:t>
      </w:r>
      <w:r w:rsidRPr="0007001C">
        <w:rPr>
          <w:b/>
        </w:rPr>
        <w:t xml:space="preserve"> </w:t>
      </w:r>
      <w:r w:rsidRPr="0007001C">
        <w:rPr>
          <w:b/>
          <w:u w:val="single"/>
        </w:rPr>
        <w:t>003.07</w:t>
      </w:r>
    </w:p>
    <w:p w:rsidR="00DC130F" w:rsidRPr="0007001C" w:rsidRDefault="00DC130F" w:rsidP="00DC130F">
      <w:pPr>
        <w:pStyle w:val="IndexHeading"/>
        <w:tabs>
          <w:tab w:val="left" w:pos="0"/>
          <w:tab w:val="left" w:pos="4140"/>
          <w:tab w:val="left" w:pos="7830"/>
        </w:tabs>
        <w:rPr>
          <w:rFonts w:ascii="Times New Roman" w:hAnsi="Times New Roman" w:cs="Times New Roman"/>
          <w:bCs w:val="0"/>
        </w:rPr>
      </w:pPr>
      <w:r w:rsidRPr="0007001C">
        <w:rPr>
          <w:rFonts w:ascii="Times New Roman" w:hAnsi="Times New Roman" w:cs="Times New Roman"/>
          <w:bCs w:val="0"/>
        </w:rPr>
        <w:t>and Disciplinary Actions</w:t>
      </w:r>
      <w:r w:rsidRPr="0007001C">
        <w:rPr>
          <w:rFonts w:ascii="Times New Roman" w:hAnsi="Times New Roman" w:cs="Times New Roman"/>
          <w:bCs w:val="0"/>
          <w:u w:val="single"/>
        </w:rPr>
        <w:t xml:space="preserve">; </w:t>
      </w:r>
    </w:p>
    <w:p w:rsidR="00DC130F" w:rsidRPr="0007001C" w:rsidRDefault="00DC130F" w:rsidP="00DC130F">
      <w:pPr>
        <w:pStyle w:val="Index1"/>
      </w:pPr>
      <w:r w:rsidRPr="0007001C">
        <w:rPr>
          <w:b/>
          <w:u w:val="single"/>
        </w:rPr>
        <w:t>Interpreters/Transliterators</w:t>
      </w:r>
    </w:p>
    <w:p w:rsidR="002B0BBE" w:rsidRPr="0007001C" w:rsidRDefault="002B0BBE" w:rsidP="002B0BBE">
      <w:pPr>
        <w:tabs>
          <w:tab w:val="left" w:pos="4140"/>
          <w:tab w:val="left" w:pos="7830"/>
        </w:tabs>
        <w:rPr>
          <w:b/>
          <w:bCs/>
        </w:rPr>
      </w:pPr>
    </w:p>
    <w:p w:rsidR="00DC130F" w:rsidRPr="0007001C" w:rsidRDefault="00DC130F" w:rsidP="00DC130F">
      <w:pPr>
        <w:pStyle w:val="Heading2"/>
        <w:tabs>
          <w:tab w:val="left" w:pos="4140"/>
          <w:tab w:val="left" w:pos="7830"/>
        </w:tabs>
        <w:ind w:left="0"/>
        <w:jc w:val="left"/>
        <w:rPr>
          <w:strike/>
        </w:rPr>
      </w:pPr>
      <w:r w:rsidRPr="0007001C">
        <w:rPr>
          <w:strike/>
        </w:rPr>
        <w:t xml:space="preserve">Disciplinary Action Against </w:t>
      </w:r>
      <w:r w:rsidRPr="0007001C">
        <w:rPr>
          <w:strike/>
        </w:rPr>
        <w:tab/>
      </w:r>
      <w:r w:rsidRPr="0007001C">
        <w:rPr>
          <w:strike/>
          <w:u w:val="single"/>
          <w:lang w:val="en"/>
        </w:rPr>
        <w:t>§</w:t>
      </w:r>
      <w:r w:rsidRPr="0007001C">
        <w:rPr>
          <w:strike/>
        </w:rPr>
        <w:t>20-156(4)</w:t>
      </w:r>
      <w:r w:rsidRPr="0007001C">
        <w:rPr>
          <w:strike/>
        </w:rPr>
        <w:tab/>
        <w:t>010</w:t>
      </w:r>
    </w:p>
    <w:p w:rsidR="00DC130F" w:rsidRPr="0007001C" w:rsidRDefault="00DC130F" w:rsidP="00DC130F">
      <w:pPr>
        <w:pStyle w:val="Heading2"/>
        <w:tabs>
          <w:tab w:val="left" w:pos="4140"/>
          <w:tab w:val="left" w:pos="7830"/>
        </w:tabs>
        <w:ind w:left="0"/>
        <w:jc w:val="left"/>
        <w:rPr>
          <w:strike/>
        </w:rPr>
      </w:pPr>
      <w:r w:rsidRPr="0007001C">
        <w:rPr>
          <w:strike/>
        </w:rPr>
        <w:t>An Interpreter</w:t>
      </w:r>
    </w:p>
    <w:p w:rsidR="002B0BBE" w:rsidRPr="0007001C" w:rsidRDefault="002B0BBE" w:rsidP="002B0BBE">
      <w:pPr>
        <w:tabs>
          <w:tab w:val="left" w:pos="0"/>
          <w:tab w:val="left" w:pos="4140"/>
          <w:tab w:val="left" w:pos="5040"/>
        </w:tabs>
        <w:rPr>
          <w:b/>
        </w:rPr>
      </w:pPr>
    </w:p>
    <w:p w:rsidR="00DC130F" w:rsidRPr="0007001C" w:rsidRDefault="00DC130F" w:rsidP="00DC130F">
      <w:pPr>
        <w:tabs>
          <w:tab w:val="left" w:pos="4140"/>
          <w:tab w:val="left" w:pos="7830"/>
        </w:tabs>
        <w:rPr>
          <w:b/>
          <w:bCs/>
        </w:rPr>
      </w:pPr>
      <w:r w:rsidRPr="0007001C">
        <w:rPr>
          <w:b/>
          <w:bCs/>
          <w:strike/>
        </w:rPr>
        <w:t>Sanctions</w:t>
      </w:r>
      <w:r w:rsidRPr="0007001C">
        <w:rPr>
          <w:b/>
          <w:bCs/>
        </w:rPr>
        <w:t xml:space="preserve"> </w:t>
      </w:r>
      <w:r w:rsidRPr="0007001C">
        <w:rPr>
          <w:b/>
          <w:bCs/>
          <w:u w:val="single"/>
        </w:rPr>
        <w:t>Types of Disciplinary</w:t>
      </w:r>
      <w:r w:rsidRPr="0007001C">
        <w:rPr>
          <w:b/>
          <w:bCs/>
        </w:rPr>
        <w:tab/>
      </w:r>
      <w:r w:rsidRPr="0007001C">
        <w:rPr>
          <w:u w:val="single"/>
          <w:lang w:val="en"/>
        </w:rPr>
        <w:t>§</w:t>
      </w:r>
      <w:r w:rsidRPr="0007001C">
        <w:rPr>
          <w:b/>
        </w:rPr>
        <w:t>20-156(4)</w:t>
      </w:r>
      <w:r w:rsidRPr="0007001C">
        <w:rPr>
          <w:b/>
          <w:bCs/>
        </w:rPr>
        <w:tab/>
      </w:r>
      <w:r w:rsidRPr="0007001C">
        <w:rPr>
          <w:b/>
          <w:bCs/>
          <w:strike/>
        </w:rPr>
        <w:t>011</w:t>
      </w:r>
      <w:r w:rsidRPr="0007001C">
        <w:rPr>
          <w:b/>
          <w:bCs/>
        </w:rPr>
        <w:t xml:space="preserve"> </w:t>
      </w:r>
      <w:r w:rsidRPr="0007001C">
        <w:rPr>
          <w:b/>
          <w:u w:val="single"/>
        </w:rPr>
        <w:t>003.08</w:t>
      </w:r>
    </w:p>
    <w:p w:rsidR="00DC130F" w:rsidRPr="0007001C" w:rsidRDefault="00DC130F" w:rsidP="00DC130F">
      <w:pPr>
        <w:tabs>
          <w:tab w:val="left" w:pos="4140"/>
          <w:tab w:val="left" w:pos="7830"/>
        </w:tabs>
        <w:rPr>
          <w:b/>
          <w:u w:val="single"/>
        </w:rPr>
      </w:pPr>
      <w:r w:rsidRPr="0007001C">
        <w:rPr>
          <w:b/>
          <w:bCs/>
          <w:u w:val="single"/>
        </w:rPr>
        <w:t>Actions;</w:t>
      </w:r>
      <w:r w:rsidRPr="0007001C">
        <w:rPr>
          <w:b/>
          <w:u w:val="single"/>
        </w:rPr>
        <w:t xml:space="preserve"> Interpreters/</w:t>
      </w:r>
    </w:p>
    <w:p w:rsidR="00DC130F" w:rsidRPr="0007001C" w:rsidRDefault="00DC130F" w:rsidP="00DC130F">
      <w:pPr>
        <w:tabs>
          <w:tab w:val="left" w:pos="4140"/>
          <w:tab w:val="left" w:pos="7830"/>
        </w:tabs>
        <w:rPr>
          <w:b/>
          <w:u w:val="single"/>
        </w:rPr>
      </w:pPr>
      <w:r w:rsidRPr="0007001C">
        <w:rPr>
          <w:b/>
          <w:u w:val="single"/>
        </w:rPr>
        <w:t>Transliterators</w:t>
      </w:r>
    </w:p>
    <w:p w:rsidR="002B0BBE" w:rsidRPr="0007001C" w:rsidRDefault="002B0BBE" w:rsidP="002B0BBE">
      <w:pPr>
        <w:tabs>
          <w:tab w:val="left" w:pos="0"/>
          <w:tab w:val="left" w:pos="4140"/>
          <w:tab w:val="left" w:pos="5040"/>
          <w:tab w:val="left" w:pos="7830"/>
        </w:tabs>
        <w:ind w:firstLine="720"/>
        <w:rPr>
          <w:b/>
          <w:bCs/>
        </w:rPr>
      </w:pPr>
    </w:p>
    <w:p w:rsidR="00DC130F" w:rsidRPr="0007001C" w:rsidRDefault="00DC130F" w:rsidP="00DC130F">
      <w:pPr>
        <w:keepNext/>
        <w:tabs>
          <w:tab w:val="left" w:pos="4140"/>
          <w:tab w:val="left" w:pos="7830"/>
        </w:tabs>
        <w:outlineLvl w:val="1"/>
        <w:rPr>
          <w:b/>
          <w:bCs/>
        </w:rPr>
      </w:pPr>
      <w:r w:rsidRPr="0007001C">
        <w:rPr>
          <w:b/>
          <w:bCs/>
        </w:rPr>
        <w:t>License Reinstatement</w:t>
      </w:r>
      <w:r w:rsidRPr="0007001C">
        <w:rPr>
          <w:b/>
          <w:bCs/>
          <w:u w:val="single"/>
        </w:rPr>
        <w:t>;</w:t>
      </w:r>
      <w:r w:rsidRPr="0007001C">
        <w:rPr>
          <w:b/>
          <w:bCs/>
        </w:rPr>
        <w:tab/>
      </w:r>
      <w:r w:rsidRPr="0007001C">
        <w:rPr>
          <w:u w:val="single"/>
          <w:lang w:val="en"/>
        </w:rPr>
        <w:t>§</w:t>
      </w:r>
      <w:r w:rsidRPr="0007001C">
        <w:rPr>
          <w:b/>
          <w:bCs/>
        </w:rPr>
        <w:t>20-156(2)</w:t>
      </w:r>
      <w:r w:rsidRPr="0007001C">
        <w:rPr>
          <w:b/>
          <w:bCs/>
        </w:rPr>
        <w:tab/>
      </w:r>
      <w:r w:rsidRPr="0007001C">
        <w:rPr>
          <w:b/>
          <w:bCs/>
          <w:strike/>
        </w:rPr>
        <w:t>012</w:t>
      </w:r>
      <w:r w:rsidRPr="0007001C">
        <w:rPr>
          <w:b/>
          <w:bCs/>
        </w:rPr>
        <w:t xml:space="preserve"> </w:t>
      </w:r>
      <w:r w:rsidRPr="0007001C">
        <w:rPr>
          <w:b/>
          <w:u w:val="single"/>
        </w:rPr>
        <w:t>003.09</w:t>
      </w:r>
    </w:p>
    <w:p w:rsidR="00DC130F" w:rsidRPr="0007001C" w:rsidRDefault="00DC130F" w:rsidP="00DC130F">
      <w:pPr>
        <w:pStyle w:val="Index1"/>
      </w:pPr>
      <w:r w:rsidRPr="0007001C">
        <w:rPr>
          <w:b/>
          <w:u w:val="single"/>
        </w:rPr>
        <w:t>Interpreters/Transliterators</w:t>
      </w:r>
    </w:p>
    <w:p w:rsidR="002B0BBE" w:rsidRPr="0007001C" w:rsidRDefault="002B0BBE" w:rsidP="002B0BBE">
      <w:pPr>
        <w:tabs>
          <w:tab w:val="left" w:pos="4140"/>
          <w:tab w:val="left" w:pos="5040"/>
          <w:tab w:val="left" w:pos="7830"/>
        </w:tabs>
        <w:rPr>
          <w:b/>
        </w:rPr>
      </w:pPr>
    </w:p>
    <w:p w:rsidR="00DC130F" w:rsidRPr="0007001C" w:rsidRDefault="00DC130F" w:rsidP="00DC130F">
      <w:pPr>
        <w:tabs>
          <w:tab w:val="left" w:pos="4140"/>
          <w:tab w:val="left" w:pos="7830"/>
        </w:tabs>
        <w:rPr>
          <w:b/>
        </w:rPr>
      </w:pPr>
      <w:r w:rsidRPr="0007001C">
        <w:rPr>
          <w:b/>
          <w:bCs/>
        </w:rPr>
        <w:t>Appeal Rights</w:t>
      </w:r>
      <w:r w:rsidRPr="0007001C">
        <w:rPr>
          <w:b/>
          <w:bCs/>
          <w:u w:val="single"/>
        </w:rPr>
        <w:t xml:space="preserve"> For </w:t>
      </w:r>
      <w:r w:rsidRPr="0007001C">
        <w:rPr>
          <w:b/>
          <w:bCs/>
        </w:rPr>
        <w:tab/>
      </w:r>
      <w:r w:rsidRPr="0007001C">
        <w:rPr>
          <w:u w:val="single"/>
          <w:lang w:val="en"/>
        </w:rPr>
        <w:t>§</w:t>
      </w:r>
      <w:r w:rsidRPr="0007001C">
        <w:rPr>
          <w:b/>
        </w:rPr>
        <w:t>20-156(5)</w:t>
      </w:r>
      <w:r w:rsidRPr="0007001C">
        <w:rPr>
          <w:b/>
        </w:rPr>
        <w:tab/>
      </w:r>
      <w:r w:rsidRPr="0007001C">
        <w:rPr>
          <w:b/>
          <w:bCs/>
          <w:strike/>
        </w:rPr>
        <w:t>013</w:t>
      </w:r>
      <w:r w:rsidRPr="0007001C">
        <w:rPr>
          <w:b/>
        </w:rPr>
        <w:t xml:space="preserve"> </w:t>
      </w:r>
      <w:r w:rsidRPr="0007001C">
        <w:rPr>
          <w:b/>
          <w:u w:val="single"/>
        </w:rPr>
        <w:t>003.10</w:t>
      </w:r>
    </w:p>
    <w:p w:rsidR="00DC130F" w:rsidRPr="0007001C" w:rsidRDefault="00DC130F" w:rsidP="00DC130F">
      <w:pPr>
        <w:tabs>
          <w:tab w:val="left" w:pos="0"/>
          <w:tab w:val="left" w:pos="4140"/>
          <w:tab w:val="left" w:pos="7830"/>
        </w:tabs>
        <w:rPr>
          <w:b/>
          <w:u w:val="single"/>
        </w:rPr>
      </w:pPr>
      <w:r w:rsidRPr="0007001C">
        <w:rPr>
          <w:b/>
          <w:u w:val="single"/>
        </w:rPr>
        <w:t>Interpreters/Transliterators</w:t>
      </w:r>
    </w:p>
    <w:p w:rsidR="0083068C" w:rsidRPr="0007001C" w:rsidRDefault="0083068C" w:rsidP="002B0BBE">
      <w:pPr>
        <w:tabs>
          <w:tab w:val="left" w:pos="4140"/>
          <w:tab w:val="left" w:pos="7830"/>
        </w:tabs>
        <w:rPr>
          <w:b/>
        </w:rPr>
      </w:pPr>
    </w:p>
    <w:p w:rsidR="00CE51E0" w:rsidRPr="0007001C" w:rsidRDefault="00CE51E0" w:rsidP="00CE51E0">
      <w:pPr>
        <w:spacing w:after="200" w:line="276" w:lineRule="auto"/>
        <w:ind w:left="2610" w:hanging="2610"/>
        <w:rPr>
          <w:b/>
          <w:bCs/>
          <w:u w:val="single"/>
        </w:rPr>
      </w:pPr>
      <w:r w:rsidRPr="0007001C">
        <w:rPr>
          <w:b/>
          <w:bCs/>
          <w:u w:val="single"/>
        </w:rPr>
        <w:t>VRI Providers</w:t>
      </w:r>
      <w:r w:rsidRPr="0007001C">
        <w:rPr>
          <w:b/>
          <w:bCs/>
          <w:u w:val="single"/>
        </w:rPr>
        <w:tab/>
      </w:r>
      <w:r w:rsidRPr="0007001C">
        <w:rPr>
          <w:b/>
          <w:bCs/>
          <w:u w:val="single"/>
        </w:rPr>
        <w:tab/>
      </w:r>
      <w:r w:rsidRPr="0007001C">
        <w:rPr>
          <w:b/>
          <w:bCs/>
          <w:u w:val="single"/>
        </w:rPr>
        <w:tab/>
      </w:r>
      <w:r w:rsidRPr="0007001C">
        <w:rPr>
          <w:b/>
          <w:bCs/>
          <w:u w:val="single"/>
        </w:rPr>
        <w:tab/>
      </w:r>
      <w:r w:rsidRPr="0007001C">
        <w:rPr>
          <w:b/>
          <w:u w:val="single"/>
          <w:lang w:val="en"/>
        </w:rPr>
        <w:t>§</w:t>
      </w:r>
      <w:r w:rsidRPr="0007001C">
        <w:rPr>
          <w:b/>
          <w:bCs/>
          <w:u w:val="single"/>
        </w:rPr>
        <w:t>20-151</w:t>
      </w:r>
      <w:r w:rsidRPr="0007001C">
        <w:rPr>
          <w:b/>
          <w:bCs/>
          <w:u w:val="single"/>
        </w:rPr>
        <w:tab/>
      </w:r>
      <w:r w:rsidRPr="0007001C">
        <w:rPr>
          <w:b/>
          <w:bCs/>
          <w:u w:val="single"/>
        </w:rPr>
        <w:tab/>
      </w:r>
      <w:r w:rsidRPr="0007001C">
        <w:rPr>
          <w:b/>
          <w:bCs/>
          <w:u w:val="single"/>
        </w:rPr>
        <w:tab/>
      </w:r>
      <w:r w:rsidR="00BE73E7" w:rsidRPr="0007001C">
        <w:rPr>
          <w:b/>
          <w:bCs/>
          <w:u w:val="single"/>
        </w:rPr>
        <w:tab/>
      </w:r>
      <w:r w:rsidRPr="0007001C">
        <w:rPr>
          <w:b/>
          <w:bCs/>
          <w:u w:val="single"/>
        </w:rPr>
        <w:t>004</w:t>
      </w:r>
    </w:p>
    <w:p w:rsidR="00CE51E0" w:rsidRPr="0007001C" w:rsidRDefault="00CE51E0" w:rsidP="00CE51E0">
      <w:pPr>
        <w:pStyle w:val="Heading3"/>
        <w:tabs>
          <w:tab w:val="left" w:pos="4140"/>
          <w:tab w:val="left" w:pos="7830"/>
        </w:tabs>
        <w:ind w:left="0"/>
        <w:rPr>
          <w:u w:val="single"/>
        </w:rPr>
      </w:pPr>
      <w:r w:rsidRPr="0007001C">
        <w:rPr>
          <w:u w:val="single"/>
        </w:rPr>
        <w:t>Eligibility Criteria</w:t>
      </w:r>
      <w:r w:rsidRPr="0007001C">
        <w:rPr>
          <w:bCs w:val="0"/>
          <w:u w:val="single"/>
        </w:rPr>
        <w:t xml:space="preserve"> to</w:t>
      </w:r>
      <w:r w:rsidRPr="0007001C">
        <w:rPr>
          <w:u w:val="single"/>
        </w:rPr>
        <w:tab/>
      </w:r>
      <w:r w:rsidRPr="0007001C">
        <w:rPr>
          <w:u w:val="single"/>
          <w:lang w:val="en"/>
        </w:rPr>
        <w:t>§</w:t>
      </w:r>
      <w:r w:rsidRPr="0007001C">
        <w:rPr>
          <w:u w:val="single"/>
        </w:rPr>
        <w:t>20-156(1)</w:t>
      </w:r>
      <w:r w:rsidRPr="0007001C">
        <w:rPr>
          <w:u w:val="single"/>
        </w:rPr>
        <w:tab/>
        <w:t>004.01</w:t>
      </w:r>
    </w:p>
    <w:p w:rsidR="00CE51E0" w:rsidRPr="0007001C" w:rsidRDefault="00CE51E0" w:rsidP="00CE51E0">
      <w:pPr>
        <w:pStyle w:val="Heading4"/>
        <w:tabs>
          <w:tab w:val="left" w:pos="0"/>
          <w:tab w:val="left" w:pos="4140"/>
          <w:tab w:val="left" w:pos="7830"/>
        </w:tabs>
        <w:ind w:firstLine="0"/>
        <w:rPr>
          <w:bCs w:val="0"/>
          <w:u w:val="single"/>
        </w:rPr>
      </w:pPr>
      <w:r w:rsidRPr="0007001C">
        <w:rPr>
          <w:bCs w:val="0"/>
          <w:u w:val="single"/>
        </w:rPr>
        <w:t>Obtain a Business License;</w:t>
      </w:r>
    </w:p>
    <w:p w:rsidR="00CE51E0" w:rsidRPr="0007001C" w:rsidRDefault="00CE51E0" w:rsidP="00CE51E0">
      <w:pPr>
        <w:pStyle w:val="Heading4"/>
        <w:tabs>
          <w:tab w:val="left" w:pos="0"/>
          <w:tab w:val="left" w:pos="4140"/>
          <w:tab w:val="left" w:pos="7830"/>
        </w:tabs>
        <w:ind w:firstLine="0"/>
        <w:rPr>
          <w:b w:val="0"/>
          <w:u w:val="single"/>
        </w:rPr>
      </w:pPr>
      <w:r w:rsidRPr="0007001C">
        <w:rPr>
          <w:bCs w:val="0"/>
          <w:u w:val="single"/>
        </w:rPr>
        <w:t>VRI Provider</w:t>
      </w:r>
    </w:p>
    <w:p w:rsidR="00DC130F" w:rsidRPr="0007001C" w:rsidRDefault="00DC130F" w:rsidP="002B0BBE">
      <w:pPr>
        <w:tabs>
          <w:tab w:val="left" w:pos="4140"/>
          <w:tab w:val="left" w:pos="7830"/>
        </w:tabs>
        <w:rPr>
          <w:b/>
          <w:bCs/>
        </w:rPr>
      </w:pPr>
    </w:p>
    <w:p w:rsidR="0083068C" w:rsidRPr="0007001C" w:rsidRDefault="0083068C" w:rsidP="0083068C">
      <w:pPr>
        <w:tabs>
          <w:tab w:val="left" w:pos="0"/>
          <w:tab w:val="left" w:pos="4140"/>
          <w:tab w:val="left" w:pos="7830"/>
        </w:tabs>
        <w:rPr>
          <w:b/>
          <w:u w:val="single"/>
        </w:rPr>
      </w:pPr>
      <w:r w:rsidRPr="0007001C">
        <w:rPr>
          <w:b/>
          <w:u w:val="single"/>
        </w:rPr>
        <w:t>Application Process for</w:t>
      </w:r>
      <w:r w:rsidRPr="0007001C">
        <w:rPr>
          <w:b/>
          <w:u w:val="single"/>
        </w:rPr>
        <w:tab/>
      </w:r>
      <w:r w:rsidRPr="0007001C">
        <w:rPr>
          <w:u w:val="single"/>
          <w:lang w:val="en"/>
        </w:rPr>
        <w:t>§</w:t>
      </w:r>
      <w:r w:rsidRPr="0007001C">
        <w:rPr>
          <w:b/>
          <w:u w:val="single"/>
        </w:rPr>
        <w:t>20-156(2)</w:t>
      </w:r>
      <w:r w:rsidRPr="0007001C">
        <w:rPr>
          <w:b/>
          <w:u w:val="single"/>
        </w:rPr>
        <w:tab/>
        <w:t>004</w:t>
      </w:r>
      <w:r w:rsidR="00CE51E0" w:rsidRPr="0007001C">
        <w:rPr>
          <w:b/>
          <w:u w:val="single"/>
        </w:rPr>
        <w:t>.02</w:t>
      </w:r>
    </w:p>
    <w:p w:rsidR="0083068C" w:rsidRPr="0007001C" w:rsidRDefault="0083068C" w:rsidP="0083068C">
      <w:pPr>
        <w:tabs>
          <w:tab w:val="left" w:pos="0"/>
          <w:tab w:val="left" w:pos="4140"/>
          <w:tab w:val="left" w:pos="7830"/>
        </w:tabs>
        <w:rPr>
          <w:b/>
          <w:u w:val="single"/>
        </w:rPr>
      </w:pPr>
      <w:r w:rsidRPr="0007001C">
        <w:rPr>
          <w:b/>
          <w:u w:val="single"/>
        </w:rPr>
        <w:t xml:space="preserve">Obtaining Business License; </w:t>
      </w:r>
    </w:p>
    <w:p w:rsidR="0083068C" w:rsidRPr="0007001C" w:rsidRDefault="0083068C" w:rsidP="0083068C">
      <w:pPr>
        <w:tabs>
          <w:tab w:val="left" w:pos="0"/>
          <w:tab w:val="left" w:pos="4140"/>
          <w:tab w:val="left" w:pos="7830"/>
        </w:tabs>
        <w:rPr>
          <w:b/>
        </w:rPr>
      </w:pPr>
      <w:r w:rsidRPr="0007001C">
        <w:rPr>
          <w:b/>
          <w:u w:val="single"/>
        </w:rPr>
        <w:t>VRI Providers</w:t>
      </w:r>
    </w:p>
    <w:p w:rsidR="0083068C" w:rsidRPr="0007001C" w:rsidRDefault="0083068C" w:rsidP="0083068C">
      <w:pPr>
        <w:tabs>
          <w:tab w:val="left" w:pos="0"/>
        </w:tabs>
        <w:ind w:right="1440"/>
        <w:rPr>
          <w:b/>
        </w:rPr>
      </w:pPr>
    </w:p>
    <w:p w:rsidR="00CE51E0" w:rsidRPr="0007001C" w:rsidRDefault="00CE51E0" w:rsidP="00CE51E0">
      <w:pPr>
        <w:pStyle w:val="Heading4"/>
        <w:tabs>
          <w:tab w:val="left" w:pos="0"/>
          <w:tab w:val="left" w:pos="4140"/>
          <w:tab w:val="left" w:pos="7830"/>
        </w:tabs>
        <w:ind w:firstLine="0"/>
        <w:rPr>
          <w:bCs w:val="0"/>
          <w:u w:val="single"/>
        </w:rPr>
      </w:pPr>
      <w:r w:rsidRPr="0007001C">
        <w:rPr>
          <w:bCs w:val="0"/>
          <w:u w:val="single"/>
        </w:rPr>
        <w:t>Fees; VRI Providers</w:t>
      </w:r>
      <w:r w:rsidRPr="0007001C">
        <w:rPr>
          <w:bCs w:val="0"/>
          <w:u w:val="single"/>
        </w:rPr>
        <w:tab/>
      </w:r>
      <w:r w:rsidRPr="0007001C">
        <w:rPr>
          <w:u w:val="single"/>
          <w:lang w:val="en"/>
        </w:rPr>
        <w:t>§</w:t>
      </w:r>
      <w:r w:rsidRPr="0007001C">
        <w:rPr>
          <w:bCs w:val="0"/>
          <w:u w:val="single"/>
        </w:rPr>
        <w:t>20-156(2)</w:t>
      </w:r>
      <w:r w:rsidRPr="0007001C">
        <w:rPr>
          <w:bCs w:val="0"/>
          <w:u w:val="single"/>
        </w:rPr>
        <w:tab/>
        <w:t>004.03</w:t>
      </w:r>
    </w:p>
    <w:p w:rsidR="0083068C" w:rsidRPr="0007001C" w:rsidRDefault="0083068C" w:rsidP="0083068C">
      <w:pPr>
        <w:tabs>
          <w:tab w:val="left" w:pos="4140"/>
          <w:tab w:val="left" w:pos="7830"/>
        </w:tabs>
        <w:rPr>
          <w:b/>
          <w:bCs/>
          <w:strike/>
        </w:rPr>
      </w:pPr>
    </w:p>
    <w:p w:rsidR="00CE51E0" w:rsidRPr="0007001C" w:rsidRDefault="00CE51E0" w:rsidP="00CE51E0">
      <w:pPr>
        <w:keepNext/>
        <w:tabs>
          <w:tab w:val="left" w:pos="0"/>
          <w:tab w:val="left" w:pos="4140"/>
          <w:tab w:val="left" w:pos="7830"/>
        </w:tabs>
        <w:outlineLvl w:val="3"/>
        <w:rPr>
          <w:b/>
          <w:u w:val="single"/>
        </w:rPr>
      </w:pPr>
      <w:r w:rsidRPr="0007001C">
        <w:rPr>
          <w:b/>
          <w:u w:val="single"/>
        </w:rPr>
        <w:t xml:space="preserve">Process for License Renewal; </w:t>
      </w:r>
      <w:r w:rsidRPr="0007001C">
        <w:rPr>
          <w:b/>
          <w:u w:val="single"/>
        </w:rPr>
        <w:tab/>
      </w:r>
      <w:r w:rsidRPr="0007001C">
        <w:rPr>
          <w:u w:val="single"/>
          <w:lang w:val="en"/>
        </w:rPr>
        <w:t>§</w:t>
      </w:r>
      <w:r w:rsidRPr="0007001C">
        <w:rPr>
          <w:b/>
          <w:u w:val="single"/>
        </w:rPr>
        <w:t>20-156(2)</w:t>
      </w:r>
      <w:r w:rsidRPr="0007001C">
        <w:rPr>
          <w:b/>
          <w:u w:val="single"/>
        </w:rPr>
        <w:tab/>
        <w:t>004.04</w:t>
      </w:r>
    </w:p>
    <w:p w:rsidR="00CE51E0" w:rsidRPr="0007001C" w:rsidRDefault="00CE51E0" w:rsidP="00CE51E0">
      <w:pPr>
        <w:pStyle w:val="Index1"/>
        <w:rPr>
          <w:b/>
          <w:u w:val="single"/>
        </w:rPr>
      </w:pPr>
      <w:r w:rsidRPr="0007001C">
        <w:rPr>
          <w:b/>
          <w:u w:val="single"/>
        </w:rPr>
        <w:t>VRI Providers</w:t>
      </w:r>
    </w:p>
    <w:p w:rsidR="00CE51E0" w:rsidRPr="0007001C" w:rsidRDefault="00CE51E0" w:rsidP="00CE51E0">
      <w:pPr>
        <w:keepNext/>
        <w:jc w:val="center"/>
        <w:outlineLvl w:val="0"/>
        <w:rPr>
          <w:b/>
          <w:bCs/>
          <w:u w:val="single"/>
        </w:rPr>
      </w:pPr>
      <w:r w:rsidRPr="0007001C">
        <w:rPr>
          <w:b/>
          <w:bCs/>
          <w:u w:val="single"/>
        </w:rPr>
        <w:t>ALPHABETICAL TABLE OF CONTENTS (CONTINUED)</w:t>
      </w:r>
    </w:p>
    <w:p w:rsidR="00CE51E0" w:rsidRPr="0007001C" w:rsidRDefault="00CE51E0" w:rsidP="00CE51E0">
      <w:pPr>
        <w:keepNext/>
        <w:jc w:val="center"/>
        <w:outlineLvl w:val="0"/>
        <w:rPr>
          <w:b/>
          <w:bCs/>
          <w:u w:val="single"/>
        </w:rPr>
      </w:pPr>
    </w:p>
    <w:p w:rsidR="00CE51E0" w:rsidRPr="0007001C" w:rsidRDefault="00CE51E0" w:rsidP="00CE51E0">
      <w:pPr>
        <w:keepNext/>
        <w:tabs>
          <w:tab w:val="left" w:pos="3240"/>
          <w:tab w:val="left" w:pos="7020"/>
        </w:tabs>
        <w:outlineLvl w:val="3"/>
        <w:rPr>
          <w:b/>
        </w:rPr>
      </w:pPr>
      <w:r w:rsidRPr="0007001C">
        <w:rPr>
          <w:b/>
          <w:u w:val="single"/>
        </w:rPr>
        <w:t>SUBJECT</w:t>
      </w:r>
      <w:r w:rsidRPr="0007001C">
        <w:rPr>
          <w:b/>
        </w:rPr>
        <w:tab/>
      </w:r>
      <w:r w:rsidRPr="0007001C">
        <w:rPr>
          <w:b/>
          <w:u w:val="single"/>
        </w:rPr>
        <w:t>STATUTORY</w:t>
      </w:r>
      <w:r w:rsidRPr="0007001C">
        <w:rPr>
          <w:b/>
          <w:bCs/>
          <w:u w:val="single"/>
        </w:rPr>
        <w:t xml:space="preserve"> AUTHORITY</w:t>
      </w:r>
      <w:r w:rsidRPr="0007001C">
        <w:rPr>
          <w:b/>
        </w:rPr>
        <w:tab/>
      </w:r>
      <w:r w:rsidRPr="0007001C">
        <w:rPr>
          <w:b/>
          <w:u w:val="single"/>
        </w:rPr>
        <w:t xml:space="preserve">CODE </w:t>
      </w:r>
      <w:r w:rsidRPr="0007001C">
        <w:rPr>
          <w:b/>
          <w:bCs/>
          <w:u w:val="single"/>
        </w:rPr>
        <w:t>SECTION</w:t>
      </w:r>
    </w:p>
    <w:p w:rsidR="00CE51E0" w:rsidRPr="0007001C" w:rsidRDefault="00CE51E0" w:rsidP="00CE51E0">
      <w:pPr>
        <w:tabs>
          <w:tab w:val="left" w:pos="1980"/>
          <w:tab w:val="left" w:pos="4140"/>
          <w:tab w:val="left" w:pos="7830"/>
        </w:tabs>
        <w:rPr>
          <w:b/>
          <w:u w:val="single"/>
        </w:rPr>
      </w:pPr>
    </w:p>
    <w:p w:rsidR="00CE51E0" w:rsidRPr="0007001C" w:rsidRDefault="00CE51E0" w:rsidP="00CE51E0">
      <w:pPr>
        <w:tabs>
          <w:tab w:val="left" w:pos="1980"/>
          <w:tab w:val="left" w:pos="4140"/>
          <w:tab w:val="left" w:pos="7830"/>
        </w:tabs>
        <w:rPr>
          <w:b/>
          <w:u w:val="single"/>
        </w:rPr>
      </w:pPr>
      <w:r w:rsidRPr="0007001C">
        <w:rPr>
          <w:b/>
          <w:u w:val="single"/>
        </w:rPr>
        <w:t>License Expiration;</w:t>
      </w:r>
      <w:r w:rsidRPr="0007001C">
        <w:rPr>
          <w:b/>
          <w:u w:val="single"/>
        </w:rPr>
        <w:tab/>
      </w:r>
      <w:r w:rsidRPr="0007001C">
        <w:rPr>
          <w:u w:val="single"/>
          <w:lang w:val="en"/>
        </w:rPr>
        <w:t>§</w:t>
      </w:r>
      <w:r w:rsidRPr="0007001C">
        <w:rPr>
          <w:b/>
          <w:u w:val="single"/>
        </w:rPr>
        <w:t>20-156(4)</w:t>
      </w:r>
      <w:r w:rsidRPr="0007001C">
        <w:rPr>
          <w:b/>
          <w:u w:val="single"/>
        </w:rPr>
        <w:tab/>
        <w:t>004.05</w:t>
      </w:r>
    </w:p>
    <w:p w:rsidR="00CE51E0" w:rsidRPr="0007001C" w:rsidRDefault="00CE51E0" w:rsidP="00CE51E0">
      <w:pPr>
        <w:pStyle w:val="Index1"/>
        <w:rPr>
          <w:u w:val="single"/>
        </w:rPr>
      </w:pPr>
      <w:r w:rsidRPr="0007001C">
        <w:rPr>
          <w:b/>
          <w:u w:val="single"/>
        </w:rPr>
        <w:t>VRI Providers</w:t>
      </w:r>
    </w:p>
    <w:p w:rsidR="00CE51E0" w:rsidRPr="0007001C" w:rsidRDefault="00CE51E0" w:rsidP="0083068C">
      <w:pPr>
        <w:tabs>
          <w:tab w:val="left" w:pos="4140"/>
          <w:tab w:val="left" w:pos="7830"/>
        </w:tabs>
        <w:rPr>
          <w:b/>
          <w:bCs/>
          <w:strike/>
        </w:rPr>
      </w:pPr>
    </w:p>
    <w:p w:rsidR="00CE51E0" w:rsidRPr="0007001C" w:rsidRDefault="00CE51E0" w:rsidP="00CE51E0">
      <w:pPr>
        <w:tabs>
          <w:tab w:val="left" w:pos="0"/>
          <w:tab w:val="left" w:pos="4140"/>
          <w:tab w:val="left" w:pos="7830"/>
        </w:tabs>
        <w:rPr>
          <w:b/>
          <w:u w:val="single"/>
        </w:rPr>
      </w:pPr>
      <w:r w:rsidRPr="0007001C">
        <w:rPr>
          <w:b/>
          <w:u w:val="single"/>
        </w:rPr>
        <w:t>Investigating Complaints</w:t>
      </w:r>
      <w:r w:rsidRPr="0007001C">
        <w:rPr>
          <w:b/>
          <w:u w:val="single"/>
        </w:rPr>
        <w:tab/>
      </w:r>
      <w:r w:rsidRPr="0007001C">
        <w:rPr>
          <w:u w:val="single"/>
          <w:lang w:val="en"/>
        </w:rPr>
        <w:t>§</w:t>
      </w:r>
      <w:r w:rsidRPr="0007001C">
        <w:rPr>
          <w:b/>
          <w:u w:val="single"/>
        </w:rPr>
        <w:t>20-156(4)</w:t>
      </w:r>
      <w:r w:rsidRPr="0007001C">
        <w:rPr>
          <w:b/>
          <w:u w:val="single"/>
        </w:rPr>
        <w:tab/>
        <w:t>004.06</w:t>
      </w:r>
    </w:p>
    <w:p w:rsidR="00CE51E0" w:rsidRPr="0007001C" w:rsidRDefault="00CE51E0" w:rsidP="00CE51E0">
      <w:pPr>
        <w:pStyle w:val="IndexHeading"/>
        <w:tabs>
          <w:tab w:val="left" w:pos="0"/>
          <w:tab w:val="left" w:pos="4140"/>
          <w:tab w:val="left" w:pos="7830"/>
        </w:tabs>
        <w:rPr>
          <w:rFonts w:ascii="Times New Roman" w:hAnsi="Times New Roman" w:cs="Times New Roman"/>
          <w:bCs w:val="0"/>
          <w:u w:val="single"/>
        </w:rPr>
      </w:pPr>
      <w:r w:rsidRPr="0007001C">
        <w:rPr>
          <w:rFonts w:ascii="Times New Roman" w:hAnsi="Times New Roman" w:cs="Times New Roman"/>
          <w:bCs w:val="0"/>
          <w:u w:val="single"/>
        </w:rPr>
        <w:t>and Disciplinary Actions;</w:t>
      </w:r>
    </w:p>
    <w:p w:rsidR="00CE51E0" w:rsidRPr="0007001C" w:rsidRDefault="00CE51E0" w:rsidP="00CE51E0">
      <w:pPr>
        <w:pStyle w:val="Heading4"/>
        <w:tabs>
          <w:tab w:val="left" w:pos="0"/>
          <w:tab w:val="left" w:pos="4140"/>
          <w:tab w:val="left" w:pos="7830"/>
        </w:tabs>
        <w:ind w:firstLine="0"/>
        <w:rPr>
          <w:b w:val="0"/>
          <w:u w:val="single"/>
        </w:rPr>
      </w:pPr>
      <w:r w:rsidRPr="0007001C">
        <w:rPr>
          <w:bCs w:val="0"/>
          <w:u w:val="single"/>
        </w:rPr>
        <w:t>VRI Providers</w:t>
      </w:r>
    </w:p>
    <w:p w:rsidR="00CE51E0" w:rsidRPr="0007001C" w:rsidRDefault="00CE51E0" w:rsidP="0083068C">
      <w:pPr>
        <w:tabs>
          <w:tab w:val="left" w:pos="4140"/>
          <w:tab w:val="left" w:pos="7830"/>
        </w:tabs>
        <w:rPr>
          <w:b/>
          <w:bCs/>
          <w:strike/>
        </w:rPr>
      </w:pPr>
    </w:p>
    <w:p w:rsidR="00CE51E0" w:rsidRPr="0007001C" w:rsidRDefault="00CE51E0" w:rsidP="00CE51E0">
      <w:pPr>
        <w:tabs>
          <w:tab w:val="left" w:pos="4140"/>
          <w:tab w:val="left" w:pos="7830"/>
        </w:tabs>
        <w:rPr>
          <w:b/>
          <w:bCs/>
          <w:u w:val="single"/>
        </w:rPr>
      </w:pPr>
    </w:p>
    <w:p w:rsidR="00CE51E0" w:rsidRPr="0007001C" w:rsidRDefault="00CE51E0" w:rsidP="00CE51E0">
      <w:pPr>
        <w:tabs>
          <w:tab w:val="left" w:pos="4140"/>
          <w:tab w:val="left" w:pos="7830"/>
        </w:tabs>
        <w:rPr>
          <w:b/>
          <w:bCs/>
          <w:u w:val="single"/>
        </w:rPr>
      </w:pPr>
      <w:r w:rsidRPr="0007001C">
        <w:rPr>
          <w:b/>
          <w:bCs/>
          <w:u w:val="single"/>
        </w:rPr>
        <w:t>Types of Disciplinary</w:t>
      </w:r>
      <w:r w:rsidRPr="0007001C">
        <w:rPr>
          <w:b/>
          <w:bCs/>
          <w:u w:val="single"/>
        </w:rPr>
        <w:tab/>
      </w:r>
      <w:r w:rsidRPr="0007001C">
        <w:rPr>
          <w:u w:val="single"/>
          <w:lang w:val="en"/>
        </w:rPr>
        <w:t>§</w:t>
      </w:r>
      <w:r w:rsidRPr="0007001C">
        <w:rPr>
          <w:b/>
          <w:u w:val="single"/>
        </w:rPr>
        <w:t>20-156(4)</w:t>
      </w:r>
      <w:r w:rsidRPr="0007001C">
        <w:rPr>
          <w:b/>
          <w:bCs/>
          <w:u w:val="single"/>
        </w:rPr>
        <w:tab/>
        <w:t>004.07</w:t>
      </w:r>
    </w:p>
    <w:p w:rsidR="00CE51E0" w:rsidRPr="0007001C" w:rsidRDefault="00CE51E0" w:rsidP="00CE51E0">
      <w:pPr>
        <w:tabs>
          <w:tab w:val="left" w:pos="4140"/>
          <w:tab w:val="left" w:pos="7830"/>
        </w:tabs>
        <w:rPr>
          <w:b/>
          <w:bCs/>
          <w:u w:val="single"/>
        </w:rPr>
      </w:pPr>
      <w:r w:rsidRPr="0007001C">
        <w:rPr>
          <w:b/>
          <w:bCs/>
          <w:u w:val="single"/>
        </w:rPr>
        <w:t>Actions;</w:t>
      </w:r>
      <w:r w:rsidRPr="0007001C">
        <w:rPr>
          <w:b/>
          <w:u w:val="single"/>
        </w:rPr>
        <w:t xml:space="preserve"> VRI Providers</w:t>
      </w:r>
    </w:p>
    <w:p w:rsidR="00CE51E0" w:rsidRPr="0007001C" w:rsidRDefault="00CE51E0" w:rsidP="0083068C">
      <w:pPr>
        <w:tabs>
          <w:tab w:val="left" w:pos="4140"/>
          <w:tab w:val="left" w:pos="7830"/>
        </w:tabs>
        <w:rPr>
          <w:b/>
          <w:bCs/>
          <w:strike/>
        </w:rPr>
      </w:pPr>
    </w:p>
    <w:p w:rsidR="00CE51E0" w:rsidRPr="0007001C" w:rsidRDefault="00B2350E" w:rsidP="00CE51E0">
      <w:pPr>
        <w:keepNext/>
        <w:tabs>
          <w:tab w:val="left" w:pos="4140"/>
          <w:tab w:val="left" w:pos="7830"/>
        </w:tabs>
        <w:outlineLvl w:val="1"/>
        <w:rPr>
          <w:b/>
          <w:bCs/>
          <w:u w:val="single"/>
        </w:rPr>
      </w:pPr>
      <w:r w:rsidRPr="0007001C">
        <w:rPr>
          <w:b/>
          <w:bCs/>
          <w:u w:val="single"/>
        </w:rPr>
        <w:t>Business License Reinstatement</w:t>
      </w:r>
      <w:r w:rsidR="00CE51E0" w:rsidRPr="0007001C">
        <w:rPr>
          <w:b/>
          <w:bCs/>
          <w:u w:val="single"/>
        </w:rPr>
        <w:tab/>
      </w:r>
      <w:r w:rsidR="00CE51E0" w:rsidRPr="0007001C">
        <w:rPr>
          <w:u w:val="single"/>
          <w:lang w:val="en"/>
        </w:rPr>
        <w:t>§</w:t>
      </w:r>
      <w:r w:rsidR="00CE51E0" w:rsidRPr="0007001C">
        <w:rPr>
          <w:b/>
          <w:bCs/>
          <w:u w:val="single"/>
        </w:rPr>
        <w:t>20-156(2)</w:t>
      </w:r>
      <w:r w:rsidR="00CE51E0" w:rsidRPr="0007001C">
        <w:rPr>
          <w:b/>
          <w:bCs/>
          <w:u w:val="single"/>
        </w:rPr>
        <w:tab/>
        <w:t>004.08</w:t>
      </w:r>
    </w:p>
    <w:p w:rsidR="0083068C" w:rsidRPr="0007001C" w:rsidRDefault="0083068C" w:rsidP="0083068C">
      <w:pPr>
        <w:tabs>
          <w:tab w:val="left" w:pos="4140"/>
          <w:tab w:val="left" w:pos="7830"/>
        </w:tabs>
        <w:rPr>
          <w:b/>
          <w:bCs/>
        </w:rPr>
      </w:pPr>
    </w:p>
    <w:p w:rsidR="0083068C" w:rsidRPr="0007001C" w:rsidRDefault="0083068C" w:rsidP="0083068C">
      <w:pPr>
        <w:tabs>
          <w:tab w:val="left" w:pos="4140"/>
          <w:tab w:val="left" w:pos="7830"/>
        </w:tabs>
        <w:rPr>
          <w:b/>
          <w:u w:val="single"/>
        </w:rPr>
      </w:pPr>
      <w:r w:rsidRPr="0007001C">
        <w:rPr>
          <w:b/>
          <w:bCs/>
          <w:u w:val="single"/>
        </w:rPr>
        <w:t>Appeal Rights;</w:t>
      </w:r>
      <w:r w:rsidRPr="0007001C">
        <w:rPr>
          <w:b/>
          <w:bCs/>
          <w:u w:val="single"/>
        </w:rPr>
        <w:tab/>
      </w:r>
      <w:r w:rsidRPr="0007001C">
        <w:rPr>
          <w:u w:val="single"/>
          <w:lang w:val="en"/>
        </w:rPr>
        <w:t>§</w:t>
      </w:r>
      <w:r w:rsidRPr="0007001C">
        <w:rPr>
          <w:b/>
          <w:u w:val="single"/>
        </w:rPr>
        <w:t>20-156(5)</w:t>
      </w:r>
      <w:r w:rsidRPr="0007001C">
        <w:rPr>
          <w:b/>
          <w:u w:val="single"/>
        </w:rPr>
        <w:tab/>
        <w:t>004.09</w:t>
      </w:r>
    </w:p>
    <w:p w:rsidR="00CE51E0" w:rsidRPr="0007001C" w:rsidRDefault="0083068C" w:rsidP="00CE51E0">
      <w:pPr>
        <w:tabs>
          <w:tab w:val="left" w:pos="0"/>
          <w:tab w:val="left" w:pos="4140"/>
          <w:tab w:val="left" w:pos="7830"/>
        </w:tabs>
        <w:rPr>
          <w:b/>
          <w:u w:val="single"/>
        </w:rPr>
      </w:pPr>
      <w:r w:rsidRPr="0007001C">
        <w:rPr>
          <w:b/>
          <w:u w:val="single"/>
        </w:rPr>
        <w:t>VRI Providers</w:t>
      </w:r>
    </w:p>
    <w:p w:rsidR="00CE51E0" w:rsidRPr="0007001C" w:rsidRDefault="00CE51E0">
      <w:pPr>
        <w:spacing w:after="200" w:line="276" w:lineRule="auto"/>
        <w:rPr>
          <w:b/>
          <w:u w:val="single"/>
        </w:rPr>
      </w:pPr>
      <w:r w:rsidRPr="0007001C">
        <w:rPr>
          <w:b/>
          <w:u w:val="single"/>
        </w:rPr>
        <w:br w:type="page"/>
      </w:r>
    </w:p>
    <w:p w:rsidR="002B0BBE" w:rsidRPr="0007001C" w:rsidRDefault="002B0BBE" w:rsidP="002B0BBE">
      <w:pPr>
        <w:keepNext/>
        <w:jc w:val="center"/>
        <w:outlineLvl w:val="1"/>
        <w:rPr>
          <w:b/>
          <w:bCs/>
        </w:rPr>
      </w:pPr>
      <w:r w:rsidRPr="0007001C">
        <w:rPr>
          <w:b/>
          <w:bCs/>
          <w:u w:val="single"/>
        </w:rPr>
        <w:t>Index</w:t>
      </w:r>
    </w:p>
    <w:p w:rsidR="002B0BBE" w:rsidRPr="0007001C" w:rsidRDefault="002B0BBE" w:rsidP="002B0BBE">
      <w:pPr>
        <w:tabs>
          <w:tab w:val="right" w:pos="9000"/>
        </w:tabs>
        <w:rPr>
          <w:b/>
          <w:bCs/>
          <w:u w:val="words"/>
        </w:rPr>
      </w:pPr>
    </w:p>
    <w:p w:rsidR="002B0BBE" w:rsidRPr="0007001C" w:rsidRDefault="002B0BBE" w:rsidP="002B0BBE">
      <w:pPr>
        <w:tabs>
          <w:tab w:val="right" w:pos="9000"/>
        </w:tabs>
        <w:rPr>
          <w:b/>
          <w:bCs/>
          <w:u w:val="words"/>
        </w:rPr>
      </w:pPr>
      <w:r w:rsidRPr="0007001C">
        <w:rPr>
          <w:b/>
          <w:bCs/>
          <w:u w:val="words"/>
        </w:rPr>
        <w:tab/>
        <w:t>Page</w:t>
      </w:r>
    </w:p>
    <w:p w:rsidR="002B0BBE" w:rsidRPr="0007001C" w:rsidRDefault="002B0BBE" w:rsidP="002B0BBE">
      <w:pPr>
        <w:keepNext/>
        <w:tabs>
          <w:tab w:val="left" w:pos="540"/>
        </w:tabs>
        <w:outlineLvl w:val="2"/>
        <w:rPr>
          <w:bCs/>
        </w:rPr>
      </w:pPr>
    </w:p>
    <w:p w:rsidR="002B0BBE" w:rsidRPr="0007001C" w:rsidRDefault="002B0BBE" w:rsidP="002B0BBE">
      <w:pPr>
        <w:keepNext/>
        <w:tabs>
          <w:tab w:val="left" w:pos="540"/>
          <w:tab w:val="right" w:pos="8910"/>
        </w:tabs>
        <w:outlineLvl w:val="2"/>
        <w:rPr>
          <w:bCs/>
        </w:rPr>
      </w:pPr>
      <w:r w:rsidRPr="0007001C">
        <w:rPr>
          <w:bCs/>
        </w:rPr>
        <w:t>001</w:t>
      </w:r>
      <w:r w:rsidRPr="0007001C">
        <w:rPr>
          <w:bCs/>
        </w:rPr>
        <w:tab/>
        <w:t>Scope of Regulations</w:t>
      </w:r>
      <w:r w:rsidRPr="0007001C">
        <w:rPr>
          <w:bCs/>
        </w:rPr>
        <w:tab/>
      </w:r>
      <w:r w:rsidRPr="0007001C">
        <w:rPr>
          <w:strike/>
        </w:rPr>
        <w:t>9</w:t>
      </w:r>
      <w:r w:rsidR="00631A03" w:rsidRPr="0007001C">
        <w:rPr>
          <w:bCs/>
        </w:rPr>
        <w:t xml:space="preserve"> 12</w:t>
      </w:r>
    </w:p>
    <w:p w:rsidR="002B0BBE" w:rsidRPr="0007001C" w:rsidRDefault="002B0BBE" w:rsidP="002B0BBE">
      <w:pPr>
        <w:tabs>
          <w:tab w:val="left" w:pos="540"/>
          <w:tab w:val="left" w:pos="900"/>
        </w:tabs>
      </w:pPr>
    </w:p>
    <w:p w:rsidR="002B0BBE" w:rsidRPr="0007001C" w:rsidRDefault="002B0BBE" w:rsidP="002B0BBE">
      <w:pPr>
        <w:tabs>
          <w:tab w:val="left" w:pos="540"/>
          <w:tab w:val="right" w:pos="8910"/>
        </w:tabs>
      </w:pPr>
      <w:r w:rsidRPr="0007001C">
        <w:t>002</w:t>
      </w:r>
      <w:r w:rsidRPr="0007001C">
        <w:tab/>
        <w:t>Definitions</w:t>
      </w:r>
      <w:r w:rsidRPr="0007001C">
        <w:tab/>
      </w:r>
      <w:r w:rsidRPr="0007001C">
        <w:rPr>
          <w:strike/>
        </w:rPr>
        <w:t>9</w:t>
      </w:r>
      <w:r w:rsidR="00631A03" w:rsidRPr="0007001C">
        <w:t xml:space="preserve"> 12</w:t>
      </w:r>
    </w:p>
    <w:p w:rsidR="002B0BBE" w:rsidRPr="0007001C" w:rsidRDefault="002B0BBE" w:rsidP="002B0BBE">
      <w:pPr>
        <w:tabs>
          <w:tab w:val="left" w:pos="540"/>
          <w:tab w:val="left" w:pos="900"/>
        </w:tabs>
      </w:pPr>
    </w:p>
    <w:p w:rsidR="00CE51E0" w:rsidRPr="0007001C" w:rsidRDefault="002B0BBE" w:rsidP="002B0BBE">
      <w:pPr>
        <w:tabs>
          <w:tab w:val="left" w:pos="540"/>
          <w:tab w:val="left" w:pos="900"/>
          <w:tab w:val="right" w:pos="8910"/>
        </w:tabs>
      </w:pPr>
      <w:r w:rsidRPr="0007001C">
        <w:rPr>
          <w:u w:val="single"/>
        </w:rPr>
        <w:t>003</w:t>
      </w:r>
      <w:r w:rsidRPr="0007001C">
        <w:rPr>
          <w:u w:val="single"/>
        </w:rPr>
        <w:tab/>
      </w:r>
      <w:r w:rsidR="007F5B8F" w:rsidRPr="0007001C">
        <w:rPr>
          <w:u w:val="single"/>
        </w:rPr>
        <w:t>Interpreter/Transliterators</w:t>
      </w:r>
      <w:r w:rsidR="002C644E" w:rsidRPr="0007001C">
        <w:rPr>
          <w:u w:val="single"/>
        </w:rPr>
        <w:t xml:space="preserve"> </w:t>
      </w:r>
      <w:r w:rsidR="00631A03" w:rsidRPr="0007001C">
        <w:tab/>
        <w:t>17</w:t>
      </w:r>
    </w:p>
    <w:p w:rsidR="00CE51E0" w:rsidRPr="0007001C" w:rsidRDefault="00CE51E0" w:rsidP="00CE51E0">
      <w:pPr>
        <w:tabs>
          <w:tab w:val="left" w:pos="900"/>
          <w:tab w:val="right" w:pos="8910"/>
        </w:tabs>
      </w:pPr>
      <w:r w:rsidRPr="0007001C">
        <w:tab/>
      </w:r>
    </w:p>
    <w:p w:rsidR="002B0BBE" w:rsidRPr="0007001C" w:rsidRDefault="00CE51E0" w:rsidP="00CE51E0">
      <w:pPr>
        <w:tabs>
          <w:tab w:val="left" w:pos="900"/>
          <w:tab w:val="right" w:pos="8910"/>
        </w:tabs>
        <w:ind w:left="180" w:hanging="180"/>
      </w:pPr>
      <w:r w:rsidRPr="0007001C">
        <w:tab/>
      </w:r>
      <w:r w:rsidRPr="0007001C">
        <w:rPr>
          <w:u w:val="single"/>
        </w:rPr>
        <w:t>003.01</w:t>
      </w:r>
      <w:r w:rsidRPr="0007001C">
        <w:t xml:space="preserve">  </w:t>
      </w:r>
      <w:r w:rsidR="002B0BBE" w:rsidRPr="0007001C">
        <w:t>Eligibility Criteria to Obtain a License</w:t>
      </w:r>
      <w:r w:rsidR="002B0BBE" w:rsidRPr="0007001C">
        <w:tab/>
      </w:r>
      <w:r w:rsidR="002B0BBE" w:rsidRPr="0007001C">
        <w:rPr>
          <w:strike/>
        </w:rPr>
        <w:t>13</w:t>
      </w:r>
      <w:r w:rsidR="002C644E" w:rsidRPr="0007001C">
        <w:rPr>
          <w:strike/>
        </w:rPr>
        <w:t xml:space="preserve"> </w:t>
      </w:r>
      <w:r w:rsidR="00631A03" w:rsidRPr="0007001C">
        <w:t>17</w:t>
      </w:r>
      <w:r w:rsidR="002C644E" w:rsidRPr="0007001C">
        <w:t xml:space="preserve"> </w:t>
      </w:r>
    </w:p>
    <w:p w:rsidR="002B0BBE" w:rsidRPr="0007001C" w:rsidRDefault="002B0BBE" w:rsidP="002B0BBE">
      <w:pPr>
        <w:tabs>
          <w:tab w:val="left" w:pos="540"/>
          <w:tab w:val="left" w:pos="900"/>
          <w:tab w:val="right" w:pos="8910"/>
        </w:tabs>
      </w:pPr>
      <w:r w:rsidRPr="0007001C">
        <w:tab/>
        <w:t>-</w:t>
      </w:r>
      <w:r w:rsidRPr="0007001C">
        <w:tab/>
        <w:t>Interpreter or Transliterator License</w:t>
      </w:r>
      <w:r w:rsidRPr="0007001C">
        <w:tab/>
      </w:r>
      <w:r w:rsidRPr="0007001C">
        <w:rPr>
          <w:strike/>
        </w:rPr>
        <w:t>13</w:t>
      </w:r>
      <w:r w:rsidR="00631A03" w:rsidRPr="0007001C">
        <w:t>17</w:t>
      </w:r>
    </w:p>
    <w:p w:rsidR="002B0BBE" w:rsidRPr="0007001C" w:rsidRDefault="002B0BBE" w:rsidP="002B0BBE">
      <w:pPr>
        <w:tabs>
          <w:tab w:val="left" w:pos="540"/>
          <w:tab w:val="left" w:pos="900"/>
          <w:tab w:val="right" w:pos="8910"/>
        </w:tabs>
        <w:ind w:left="540"/>
      </w:pPr>
      <w:r w:rsidRPr="0007001C">
        <w:t>-</w:t>
      </w:r>
      <w:r w:rsidRPr="0007001C">
        <w:tab/>
        <w:t>Intermediary License</w:t>
      </w:r>
      <w:r w:rsidRPr="0007001C">
        <w:tab/>
      </w:r>
      <w:r w:rsidRPr="0007001C">
        <w:rPr>
          <w:strike/>
        </w:rPr>
        <w:t>13</w:t>
      </w:r>
      <w:r w:rsidR="002C644E" w:rsidRPr="0007001C">
        <w:rPr>
          <w:strike/>
        </w:rPr>
        <w:t xml:space="preserve"> </w:t>
      </w:r>
      <w:r w:rsidR="00631A03" w:rsidRPr="0007001C">
        <w:t>18</w:t>
      </w:r>
    </w:p>
    <w:p w:rsidR="002B0BBE" w:rsidRPr="0007001C" w:rsidRDefault="002B0BBE" w:rsidP="002B0BBE">
      <w:pPr>
        <w:tabs>
          <w:tab w:val="left" w:pos="540"/>
          <w:tab w:val="left" w:pos="900"/>
          <w:tab w:val="right" w:pos="8910"/>
        </w:tabs>
        <w:ind w:left="540"/>
      </w:pPr>
      <w:r w:rsidRPr="0007001C">
        <w:rPr>
          <w:strike/>
        </w:rPr>
        <w:t>-</w:t>
      </w:r>
      <w:r w:rsidRPr="0007001C">
        <w:tab/>
        <w:t>Temporary Permit</w:t>
      </w:r>
      <w:r w:rsidRPr="0007001C">
        <w:tab/>
      </w:r>
      <w:r w:rsidRPr="0007001C">
        <w:rPr>
          <w:strike/>
        </w:rPr>
        <w:t>14</w:t>
      </w:r>
      <w:r w:rsidR="002C644E" w:rsidRPr="0007001C">
        <w:rPr>
          <w:strike/>
        </w:rPr>
        <w:t xml:space="preserve"> </w:t>
      </w:r>
      <w:r w:rsidR="00631A03" w:rsidRPr="0007001C">
        <w:t>19</w:t>
      </w:r>
    </w:p>
    <w:p w:rsidR="002B0BBE" w:rsidRPr="0007001C" w:rsidRDefault="002B0BBE" w:rsidP="002B0BBE">
      <w:pPr>
        <w:tabs>
          <w:tab w:val="left" w:pos="540"/>
          <w:tab w:val="left" w:pos="900"/>
        </w:tabs>
      </w:pPr>
    </w:p>
    <w:p w:rsidR="002B0BBE" w:rsidRPr="0007001C" w:rsidRDefault="00CE51E0" w:rsidP="00CE51E0">
      <w:pPr>
        <w:tabs>
          <w:tab w:val="left" w:pos="540"/>
          <w:tab w:val="left" w:pos="900"/>
          <w:tab w:val="right" w:pos="8910"/>
        </w:tabs>
        <w:ind w:left="180"/>
      </w:pPr>
      <w:r w:rsidRPr="0007001C">
        <w:rPr>
          <w:u w:val="single"/>
        </w:rPr>
        <w:t>003.02</w:t>
      </w:r>
      <w:r w:rsidRPr="0007001C">
        <w:t xml:space="preserve"> </w:t>
      </w:r>
      <w:r w:rsidR="002B0BBE" w:rsidRPr="0007001C">
        <w:rPr>
          <w:strike/>
        </w:rPr>
        <w:t>004</w:t>
      </w:r>
      <w:r w:rsidRPr="0007001C">
        <w:t xml:space="preserve">  </w:t>
      </w:r>
      <w:r w:rsidR="002B0BBE" w:rsidRPr="0007001C">
        <w:t>Application Process for Obtaining a License or a Temporary Permit</w:t>
      </w:r>
      <w:r w:rsidR="002B0BBE" w:rsidRPr="0007001C">
        <w:tab/>
      </w:r>
      <w:r w:rsidR="002B0BBE" w:rsidRPr="0007001C">
        <w:rPr>
          <w:strike/>
        </w:rPr>
        <w:t>15</w:t>
      </w:r>
      <w:r w:rsidR="00631A03" w:rsidRPr="0007001C">
        <w:t xml:space="preserve"> 20</w:t>
      </w:r>
    </w:p>
    <w:p w:rsidR="002B0BBE" w:rsidRPr="0007001C" w:rsidRDefault="002B0BBE" w:rsidP="002B0BBE">
      <w:pPr>
        <w:numPr>
          <w:ilvl w:val="0"/>
          <w:numId w:val="1"/>
        </w:numPr>
        <w:tabs>
          <w:tab w:val="left" w:pos="540"/>
          <w:tab w:val="right" w:pos="8910"/>
        </w:tabs>
      </w:pPr>
      <w:r w:rsidRPr="0007001C">
        <w:t>Interpreter or Transliterator License</w:t>
      </w:r>
      <w:r w:rsidRPr="0007001C">
        <w:tab/>
      </w:r>
      <w:r w:rsidRPr="0007001C">
        <w:rPr>
          <w:strike/>
        </w:rPr>
        <w:t>15</w:t>
      </w:r>
      <w:r w:rsidR="00631A03" w:rsidRPr="0007001C">
        <w:t xml:space="preserve"> 20</w:t>
      </w:r>
    </w:p>
    <w:p w:rsidR="002B0BBE" w:rsidRPr="0007001C" w:rsidRDefault="002B0BBE" w:rsidP="002B0BBE">
      <w:pPr>
        <w:numPr>
          <w:ilvl w:val="0"/>
          <w:numId w:val="1"/>
        </w:numPr>
        <w:tabs>
          <w:tab w:val="left" w:pos="540"/>
          <w:tab w:val="right" w:pos="8910"/>
        </w:tabs>
      </w:pPr>
      <w:r w:rsidRPr="0007001C">
        <w:t>Intermediary License</w:t>
      </w:r>
      <w:r w:rsidRPr="0007001C">
        <w:tab/>
      </w:r>
      <w:r w:rsidRPr="0007001C">
        <w:rPr>
          <w:strike/>
        </w:rPr>
        <w:t>15</w:t>
      </w:r>
      <w:r w:rsidR="002C644E" w:rsidRPr="0007001C">
        <w:rPr>
          <w:strike/>
        </w:rPr>
        <w:t xml:space="preserve"> </w:t>
      </w:r>
      <w:r w:rsidR="00631A03" w:rsidRPr="0007001C">
        <w:t>21</w:t>
      </w:r>
    </w:p>
    <w:p w:rsidR="002B0BBE" w:rsidRPr="0007001C" w:rsidRDefault="002B0BBE" w:rsidP="002B0BBE">
      <w:pPr>
        <w:tabs>
          <w:tab w:val="left" w:pos="900"/>
          <w:tab w:val="right" w:pos="8910"/>
        </w:tabs>
        <w:ind w:left="540"/>
      </w:pPr>
      <w:r w:rsidRPr="0007001C">
        <w:t>-</w:t>
      </w:r>
      <w:r w:rsidRPr="0007001C">
        <w:tab/>
        <w:t>Temporary Permit</w:t>
      </w:r>
      <w:r w:rsidRPr="0007001C">
        <w:tab/>
      </w:r>
      <w:r w:rsidRPr="0007001C">
        <w:rPr>
          <w:strike/>
        </w:rPr>
        <w:t>16</w:t>
      </w:r>
      <w:r w:rsidR="00631A03" w:rsidRPr="0007001C">
        <w:t xml:space="preserve"> 22</w:t>
      </w:r>
    </w:p>
    <w:p w:rsidR="002B0BBE" w:rsidRPr="0007001C" w:rsidRDefault="002B0BBE" w:rsidP="002B0BBE">
      <w:pPr>
        <w:tabs>
          <w:tab w:val="right" w:pos="8910"/>
        </w:tabs>
      </w:pPr>
    </w:p>
    <w:p w:rsidR="002B0BBE" w:rsidRPr="0007001C" w:rsidRDefault="00CE51E0" w:rsidP="00CE51E0">
      <w:pPr>
        <w:tabs>
          <w:tab w:val="left" w:pos="540"/>
          <w:tab w:val="left" w:pos="900"/>
          <w:tab w:val="right" w:pos="8910"/>
        </w:tabs>
        <w:ind w:left="180"/>
      </w:pPr>
      <w:r w:rsidRPr="0007001C">
        <w:rPr>
          <w:u w:val="single"/>
        </w:rPr>
        <w:t>003.03</w:t>
      </w:r>
      <w:r w:rsidR="007F5B8F" w:rsidRPr="0007001C">
        <w:t xml:space="preserve">  </w:t>
      </w:r>
      <w:r w:rsidR="002B0BBE" w:rsidRPr="0007001C">
        <w:rPr>
          <w:strike/>
        </w:rPr>
        <w:t>005</w:t>
      </w:r>
      <w:r w:rsidR="007F5B8F" w:rsidRPr="0007001C">
        <w:t xml:space="preserve">  </w:t>
      </w:r>
      <w:r w:rsidR="002B0BBE" w:rsidRPr="0007001C">
        <w:t>Fees</w:t>
      </w:r>
      <w:r w:rsidR="002B0BBE" w:rsidRPr="0007001C">
        <w:tab/>
      </w:r>
      <w:r w:rsidR="002B0BBE" w:rsidRPr="0007001C">
        <w:rPr>
          <w:strike/>
        </w:rPr>
        <w:t>16</w:t>
      </w:r>
      <w:r w:rsidR="00631A03" w:rsidRPr="0007001C">
        <w:t xml:space="preserve"> 22</w:t>
      </w:r>
    </w:p>
    <w:p w:rsidR="002B0BBE" w:rsidRPr="0007001C" w:rsidRDefault="002B0BBE" w:rsidP="002B0BBE">
      <w:pPr>
        <w:numPr>
          <w:ilvl w:val="0"/>
          <w:numId w:val="1"/>
        </w:numPr>
        <w:tabs>
          <w:tab w:val="left" w:pos="540"/>
          <w:tab w:val="right" w:pos="8910"/>
        </w:tabs>
      </w:pPr>
      <w:r w:rsidRPr="0007001C">
        <w:t>Interpreter or Transliterator License</w:t>
      </w:r>
      <w:r w:rsidRPr="0007001C">
        <w:tab/>
      </w:r>
      <w:r w:rsidRPr="0007001C">
        <w:rPr>
          <w:strike/>
        </w:rPr>
        <w:t>16</w:t>
      </w:r>
      <w:r w:rsidR="00631A03" w:rsidRPr="0007001C">
        <w:t xml:space="preserve"> 22</w:t>
      </w:r>
    </w:p>
    <w:p w:rsidR="002B0BBE" w:rsidRPr="0007001C" w:rsidRDefault="002B0BBE" w:rsidP="002B0BBE">
      <w:pPr>
        <w:numPr>
          <w:ilvl w:val="0"/>
          <w:numId w:val="1"/>
        </w:numPr>
        <w:tabs>
          <w:tab w:val="left" w:pos="540"/>
          <w:tab w:val="right" w:pos="8910"/>
        </w:tabs>
      </w:pPr>
      <w:r w:rsidRPr="0007001C">
        <w:t>Intermediary License</w:t>
      </w:r>
      <w:r w:rsidRPr="0007001C">
        <w:tab/>
      </w:r>
      <w:r w:rsidRPr="0007001C">
        <w:rPr>
          <w:strike/>
        </w:rPr>
        <w:t>17</w:t>
      </w:r>
      <w:r w:rsidR="00631A03" w:rsidRPr="0007001C">
        <w:t xml:space="preserve"> 22</w:t>
      </w:r>
    </w:p>
    <w:p w:rsidR="002B0BBE" w:rsidRPr="0007001C" w:rsidRDefault="002B0BBE" w:rsidP="002B0BBE">
      <w:pPr>
        <w:tabs>
          <w:tab w:val="left" w:pos="900"/>
          <w:tab w:val="right" w:pos="8910"/>
        </w:tabs>
        <w:ind w:left="540"/>
      </w:pPr>
      <w:r w:rsidRPr="0007001C">
        <w:t>-</w:t>
      </w:r>
      <w:r w:rsidRPr="0007001C">
        <w:tab/>
        <w:t>Temporary Permit</w:t>
      </w:r>
      <w:r w:rsidRPr="0007001C">
        <w:tab/>
      </w:r>
      <w:r w:rsidRPr="0007001C">
        <w:rPr>
          <w:strike/>
        </w:rPr>
        <w:t>17</w:t>
      </w:r>
      <w:r w:rsidR="002C644E" w:rsidRPr="0007001C">
        <w:t xml:space="preserve"> </w:t>
      </w:r>
      <w:r w:rsidR="00631A03" w:rsidRPr="0007001C">
        <w:t>23</w:t>
      </w:r>
    </w:p>
    <w:p w:rsidR="002B0BBE" w:rsidRPr="0007001C" w:rsidRDefault="002B0BBE" w:rsidP="002B0BBE">
      <w:pPr>
        <w:numPr>
          <w:ilvl w:val="0"/>
          <w:numId w:val="1"/>
        </w:numPr>
        <w:tabs>
          <w:tab w:val="left" w:pos="540"/>
          <w:tab w:val="right" w:pos="8910"/>
        </w:tabs>
      </w:pPr>
      <w:r w:rsidRPr="0007001C">
        <w:t>Renewal Fee</w:t>
      </w:r>
      <w:r w:rsidR="002C644E" w:rsidRPr="0007001C">
        <w:tab/>
      </w:r>
      <w:r w:rsidR="002C644E" w:rsidRPr="0007001C">
        <w:rPr>
          <w:strike/>
        </w:rPr>
        <w:t>17</w:t>
      </w:r>
      <w:r w:rsidR="002C644E" w:rsidRPr="0007001C">
        <w:t xml:space="preserve"> 2</w:t>
      </w:r>
      <w:r w:rsidR="00631A03" w:rsidRPr="0007001C">
        <w:t>3</w:t>
      </w:r>
    </w:p>
    <w:p w:rsidR="002B0BBE" w:rsidRPr="0007001C" w:rsidRDefault="002C644E" w:rsidP="002B0BBE">
      <w:pPr>
        <w:numPr>
          <w:ilvl w:val="0"/>
          <w:numId w:val="1"/>
        </w:numPr>
        <w:tabs>
          <w:tab w:val="left" w:pos="540"/>
          <w:tab w:val="right" w:pos="8910"/>
        </w:tabs>
      </w:pPr>
      <w:r w:rsidRPr="0007001C">
        <w:t>Late Charge</w:t>
      </w:r>
      <w:r w:rsidRPr="0007001C">
        <w:tab/>
      </w:r>
      <w:r w:rsidRPr="0007001C">
        <w:rPr>
          <w:strike/>
        </w:rPr>
        <w:t>17</w:t>
      </w:r>
      <w:r w:rsidRPr="0007001C">
        <w:t xml:space="preserve"> </w:t>
      </w:r>
      <w:r w:rsidR="00631A03" w:rsidRPr="0007001C">
        <w:t>23</w:t>
      </w:r>
    </w:p>
    <w:p w:rsidR="002B0BBE" w:rsidRPr="0007001C" w:rsidRDefault="002C644E" w:rsidP="002B0BBE">
      <w:pPr>
        <w:numPr>
          <w:ilvl w:val="0"/>
          <w:numId w:val="1"/>
        </w:numPr>
        <w:tabs>
          <w:tab w:val="left" w:pos="540"/>
          <w:tab w:val="right" w:pos="8910"/>
        </w:tabs>
      </w:pPr>
      <w:r w:rsidRPr="0007001C">
        <w:t>Duplicate Original License</w:t>
      </w:r>
      <w:r w:rsidRPr="0007001C">
        <w:tab/>
      </w:r>
      <w:r w:rsidRPr="0007001C">
        <w:rPr>
          <w:strike/>
        </w:rPr>
        <w:t>17</w:t>
      </w:r>
      <w:r w:rsidRPr="0007001C">
        <w:t xml:space="preserve"> </w:t>
      </w:r>
      <w:r w:rsidR="00631A03" w:rsidRPr="0007001C">
        <w:t>23</w:t>
      </w:r>
    </w:p>
    <w:p w:rsidR="002B0BBE" w:rsidRPr="0007001C" w:rsidRDefault="002C644E" w:rsidP="002B0BBE">
      <w:pPr>
        <w:numPr>
          <w:ilvl w:val="0"/>
          <w:numId w:val="1"/>
        </w:numPr>
        <w:tabs>
          <w:tab w:val="left" w:pos="540"/>
          <w:tab w:val="right" w:pos="8910"/>
        </w:tabs>
      </w:pPr>
      <w:r w:rsidRPr="0007001C">
        <w:t>Certified Statement</w:t>
      </w:r>
      <w:r w:rsidRPr="0007001C">
        <w:tab/>
      </w:r>
      <w:r w:rsidRPr="0007001C">
        <w:rPr>
          <w:strike/>
        </w:rPr>
        <w:t>17</w:t>
      </w:r>
      <w:r w:rsidRPr="0007001C">
        <w:t xml:space="preserve"> </w:t>
      </w:r>
      <w:r w:rsidR="00631A03" w:rsidRPr="0007001C">
        <w:t>23</w:t>
      </w:r>
    </w:p>
    <w:p w:rsidR="002B0BBE" w:rsidRPr="0007001C" w:rsidRDefault="002C644E" w:rsidP="002B0BBE">
      <w:pPr>
        <w:numPr>
          <w:ilvl w:val="0"/>
          <w:numId w:val="1"/>
        </w:numPr>
        <w:tabs>
          <w:tab w:val="left" w:pos="540"/>
          <w:tab w:val="right" w:pos="8910"/>
        </w:tabs>
      </w:pPr>
      <w:r w:rsidRPr="0007001C">
        <w:t>Reinstatement Fee</w:t>
      </w:r>
      <w:r w:rsidRPr="0007001C">
        <w:tab/>
      </w:r>
      <w:r w:rsidRPr="0007001C">
        <w:rPr>
          <w:strike/>
        </w:rPr>
        <w:t>17</w:t>
      </w:r>
      <w:r w:rsidRPr="0007001C">
        <w:t xml:space="preserve"> </w:t>
      </w:r>
      <w:r w:rsidR="00631A03" w:rsidRPr="0007001C">
        <w:t>23</w:t>
      </w:r>
    </w:p>
    <w:p w:rsidR="002B0BBE" w:rsidRPr="0007001C" w:rsidRDefault="002B0BBE" w:rsidP="002B0BBE">
      <w:pPr>
        <w:tabs>
          <w:tab w:val="left" w:pos="540"/>
          <w:tab w:val="left" w:pos="900"/>
          <w:tab w:val="right" w:pos="8910"/>
        </w:tabs>
      </w:pPr>
    </w:p>
    <w:p w:rsidR="002B0BBE" w:rsidRPr="0007001C" w:rsidRDefault="007F5B8F" w:rsidP="00CE51E0">
      <w:pPr>
        <w:tabs>
          <w:tab w:val="left" w:pos="540"/>
          <w:tab w:val="left" w:pos="900"/>
          <w:tab w:val="right" w:pos="8910"/>
        </w:tabs>
        <w:ind w:left="180"/>
        <w:rPr>
          <w:strike/>
        </w:rPr>
      </w:pPr>
      <w:r w:rsidRPr="0007001C">
        <w:rPr>
          <w:u w:val="single"/>
        </w:rPr>
        <w:t>003.04</w:t>
      </w:r>
      <w:r w:rsidRPr="0007001C">
        <w:t xml:space="preserve">  </w:t>
      </w:r>
      <w:r w:rsidR="002B0BBE" w:rsidRPr="0007001C">
        <w:rPr>
          <w:strike/>
        </w:rPr>
        <w:t>006</w:t>
      </w:r>
      <w:r w:rsidRPr="0007001C">
        <w:t xml:space="preserve">  </w:t>
      </w:r>
      <w:r w:rsidR="002C644E" w:rsidRPr="0007001C">
        <w:t>Continuing Education</w:t>
      </w:r>
      <w:r w:rsidR="002C644E" w:rsidRPr="0007001C">
        <w:tab/>
      </w:r>
      <w:r w:rsidR="002C644E" w:rsidRPr="0007001C">
        <w:rPr>
          <w:strike/>
        </w:rPr>
        <w:t>17</w:t>
      </w:r>
      <w:r w:rsidR="002C644E" w:rsidRPr="0007001C">
        <w:t xml:space="preserve"> </w:t>
      </w:r>
      <w:r w:rsidR="00631A03" w:rsidRPr="0007001C">
        <w:t>23</w:t>
      </w:r>
    </w:p>
    <w:p w:rsidR="002B0BBE" w:rsidRPr="0007001C" w:rsidRDefault="002B0BBE" w:rsidP="002B0BBE">
      <w:pPr>
        <w:numPr>
          <w:ilvl w:val="0"/>
          <w:numId w:val="1"/>
        </w:numPr>
        <w:tabs>
          <w:tab w:val="left" w:pos="540"/>
          <w:tab w:val="right" w:pos="8910"/>
        </w:tabs>
      </w:pPr>
      <w:r w:rsidRPr="0007001C">
        <w:t>Cont</w:t>
      </w:r>
      <w:r w:rsidR="002C644E" w:rsidRPr="0007001C">
        <w:t>inuing Education Requirements</w:t>
      </w:r>
      <w:r w:rsidR="002C644E" w:rsidRPr="0007001C">
        <w:tab/>
      </w:r>
      <w:r w:rsidR="002C644E" w:rsidRPr="0007001C">
        <w:rPr>
          <w:strike/>
        </w:rPr>
        <w:t>17</w:t>
      </w:r>
      <w:r w:rsidR="002C644E" w:rsidRPr="0007001C">
        <w:t xml:space="preserve"> </w:t>
      </w:r>
      <w:r w:rsidR="00631A03" w:rsidRPr="0007001C">
        <w:t>23</w:t>
      </w:r>
    </w:p>
    <w:p w:rsidR="002B0BBE" w:rsidRPr="0007001C" w:rsidRDefault="002B0BBE" w:rsidP="002B0BBE">
      <w:pPr>
        <w:numPr>
          <w:ilvl w:val="0"/>
          <w:numId w:val="1"/>
        </w:numPr>
        <w:tabs>
          <w:tab w:val="left" w:pos="540"/>
          <w:tab w:val="right" w:pos="8910"/>
        </w:tabs>
      </w:pPr>
      <w:r w:rsidRPr="0007001C">
        <w:t>Approval of Continuing Education Activities</w:t>
      </w:r>
      <w:r w:rsidRPr="0007001C">
        <w:tab/>
      </w:r>
      <w:r w:rsidRPr="0007001C">
        <w:rPr>
          <w:strike/>
        </w:rPr>
        <w:t>18</w:t>
      </w:r>
      <w:r w:rsidR="00631A03" w:rsidRPr="0007001C">
        <w:t xml:space="preserve"> 24</w:t>
      </w:r>
    </w:p>
    <w:p w:rsidR="002B0BBE" w:rsidRPr="0007001C" w:rsidRDefault="002B0BBE" w:rsidP="002B0BBE">
      <w:pPr>
        <w:numPr>
          <w:ilvl w:val="0"/>
          <w:numId w:val="1"/>
        </w:numPr>
        <w:tabs>
          <w:tab w:val="left" w:pos="540"/>
          <w:tab w:val="right" w:pos="8910"/>
        </w:tabs>
      </w:pPr>
      <w:r w:rsidRPr="0007001C">
        <w:t>Continuing Education Credit for Presenters</w:t>
      </w:r>
      <w:r w:rsidRPr="0007001C">
        <w:tab/>
      </w:r>
      <w:r w:rsidRPr="0007001C">
        <w:rPr>
          <w:strike/>
        </w:rPr>
        <w:t>21</w:t>
      </w:r>
      <w:r w:rsidR="00631A03" w:rsidRPr="0007001C">
        <w:t xml:space="preserve"> 25</w:t>
      </w:r>
      <w:r w:rsidR="002C644E" w:rsidRPr="0007001C">
        <w:t xml:space="preserve"> </w:t>
      </w:r>
    </w:p>
    <w:p w:rsidR="002B0BBE" w:rsidRPr="0007001C" w:rsidRDefault="002B0BBE" w:rsidP="002B0BBE">
      <w:pPr>
        <w:numPr>
          <w:ilvl w:val="0"/>
          <w:numId w:val="1"/>
        </w:numPr>
        <w:tabs>
          <w:tab w:val="right" w:pos="8910"/>
        </w:tabs>
      </w:pPr>
      <w:r w:rsidRPr="0007001C">
        <w:t>Denial of Continuing Education Activities</w:t>
      </w:r>
      <w:r w:rsidRPr="0007001C">
        <w:tab/>
      </w:r>
      <w:r w:rsidRPr="0007001C">
        <w:rPr>
          <w:strike/>
        </w:rPr>
        <w:t>22</w:t>
      </w:r>
      <w:r w:rsidR="00631A03" w:rsidRPr="0007001C">
        <w:t xml:space="preserve"> 25</w:t>
      </w:r>
    </w:p>
    <w:p w:rsidR="002B0BBE" w:rsidRPr="0007001C" w:rsidRDefault="002B0BBE" w:rsidP="002B0BBE">
      <w:pPr>
        <w:numPr>
          <w:ilvl w:val="0"/>
          <w:numId w:val="1"/>
        </w:numPr>
        <w:tabs>
          <w:tab w:val="right" w:pos="8910"/>
        </w:tabs>
        <w:rPr>
          <w:strike/>
        </w:rPr>
      </w:pPr>
      <w:r w:rsidRPr="0007001C">
        <w:rPr>
          <w:strike/>
        </w:rPr>
        <w:t>Waiver of Continuing Education Requirements</w:t>
      </w:r>
      <w:r w:rsidRPr="0007001C">
        <w:rPr>
          <w:strike/>
        </w:rPr>
        <w:tab/>
        <w:t>23</w:t>
      </w:r>
    </w:p>
    <w:p w:rsidR="002B0BBE" w:rsidRPr="0007001C" w:rsidRDefault="002B0BBE" w:rsidP="002B0BBE">
      <w:pPr>
        <w:spacing w:after="200" w:line="276" w:lineRule="auto"/>
      </w:pPr>
      <w:r w:rsidRPr="0007001C">
        <w:br w:type="page"/>
      </w:r>
    </w:p>
    <w:p w:rsidR="002B0BBE" w:rsidRPr="0007001C" w:rsidRDefault="002B0BBE" w:rsidP="002B0BBE">
      <w:pPr>
        <w:keepNext/>
        <w:ind w:left="360"/>
        <w:jc w:val="center"/>
        <w:outlineLvl w:val="1"/>
        <w:rPr>
          <w:b/>
          <w:bCs/>
        </w:rPr>
      </w:pPr>
      <w:r w:rsidRPr="0007001C">
        <w:rPr>
          <w:b/>
          <w:bCs/>
          <w:u w:val="single"/>
        </w:rPr>
        <w:t>Index</w:t>
      </w:r>
      <w:r w:rsidRPr="0007001C">
        <w:rPr>
          <w:b/>
          <w:bCs/>
        </w:rPr>
        <w:t xml:space="preserve"> (Continued)</w:t>
      </w:r>
    </w:p>
    <w:p w:rsidR="002B0BBE" w:rsidRPr="0007001C" w:rsidRDefault="002B0BBE" w:rsidP="002B0BBE">
      <w:pPr>
        <w:rPr>
          <w:bCs/>
        </w:rPr>
      </w:pPr>
    </w:p>
    <w:p w:rsidR="002B0BBE" w:rsidRPr="0007001C" w:rsidRDefault="002B0BBE" w:rsidP="002B0BBE">
      <w:pPr>
        <w:tabs>
          <w:tab w:val="right" w:pos="9000"/>
        </w:tabs>
        <w:rPr>
          <w:b/>
          <w:bCs/>
          <w:u w:val="words"/>
        </w:rPr>
      </w:pPr>
      <w:r w:rsidRPr="0007001C">
        <w:rPr>
          <w:b/>
          <w:bCs/>
          <w:u w:val="words"/>
        </w:rPr>
        <w:tab/>
        <w:t>Page</w:t>
      </w:r>
    </w:p>
    <w:p w:rsidR="002B0BBE" w:rsidRPr="0007001C" w:rsidRDefault="002B0BBE" w:rsidP="002B0BBE"/>
    <w:p w:rsidR="002B0BBE" w:rsidRPr="0007001C" w:rsidRDefault="007F5B8F" w:rsidP="00CE51E0">
      <w:pPr>
        <w:tabs>
          <w:tab w:val="left" w:pos="540"/>
          <w:tab w:val="left" w:pos="900"/>
          <w:tab w:val="right" w:pos="8910"/>
        </w:tabs>
        <w:ind w:left="180"/>
      </w:pPr>
      <w:r w:rsidRPr="0007001C">
        <w:rPr>
          <w:u w:val="single"/>
        </w:rPr>
        <w:t>003.05</w:t>
      </w:r>
      <w:r w:rsidRPr="0007001C">
        <w:t xml:space="preserve">  </w:t>
      </w:r>
      <w:r w:rsidR="002B0BBE" w:rsidRPr="0007001C">
        <w:rPr>
          <w:strike/>
        </w:rPr>
        <w:t>007</w:t>
      </w:r>
      <w:r w:rsidRPr="0007001C">
        <w:t xml:space="preserve">  </w:t>
      </w:r>
      <w:r w:rsidR="002B0BBE" w:rsidRPr="0007001C">
        <w:t>Process for License Renewal</w:t>
      </w:r>
      <w:r w:rsidR="002B0BBE" w:rsidRPr="0007001C">
        <w:tab/>
      </w:r>
      <w:r w:rsidR="002B0BBE" w:rsidRPr="0007001C">
        <w:rPr>
          <w:strike/>
        </w:rPr>
        <w:t>24</w:t>
      </w:r>
      <w:r w:rsidR="00631A03" w:rsidRPr="0007001C">
        <w:t xml:space="preserve"> 27</w:t>
      </w:r>
    </w:p>
    <w:p w:rsidR="002B0BBE" w:rsidRPr="0007001C" w:rsidRDefault="002B0BBE" w:rsidP="002B0BBE">
      <w:pPr>
        <w:numPr>
          <w:ilvl w:val="0"/>
          <w:numId w:val="1"/>
        </w:numPr>
        <w:tabs>
          <w:tab w:val="left" w:pos="540"/>
          <w:tab w:val="right" w:pos="8910"/>
        </w:tabs>
      </w:pPr>
      <w:r w:rsidRPr="0007001C">
        <w:t>Expiration Date</w:t>
      </w:r>
      <w:r w:rsidRPr="0007001C">
        <w:tab/>
      </w:r>
      <w:r w:rsidRPr="0007001C">
        <w:rPr>
          <w:strike/>
        </w:rPr>
        <w:t>24</w:t>
      </w:r>
      <w:r w:rsidR="00631A03" w:rsidRPr="0007001C">
        <w:t xml:space="preserve"> 27</w:t>
      </w:r>
    </w:p>
    <w:p w:rsidR="002B0BBE" w:rsidRPr="0007001C" w:rsidRDefault="002B0BBE" w:rsidP="002B0BBE">
      <w:pPr>
        <w:numPr>
          <w:ilvl w:val="0"/>
          <w:numId w:val="1"/>
        </w:numPr>
        <w:tabs>
          <w:tab w:val="left" w:pos="540"/>
          <w:tab w:val="right" w:pos="8910"/>
        </w:tabs>
        <w:rPr>
          <w:strike/>
        </w:rPr>
      </w:pPr>
      <w:r w:rsidRPr="0007001C">
        <w:rPr>
          <w:strike/>
        </w:rPr>
        <w:t>Renewal Notices</w:t>
      </w:r>
      <w:r w:rsidRPr="0007001C">
        <w:rPr>
          <w:strike/>
        </w:rPr>
        <w:tab/>
        <w:t>25</w:t>
      </w:r>
      <w:r w:rsidR="002C644E" w:rsidRPr="0007001C">
        <w:rPr>
          <w:strike/>
        </w:rPr>
        <w:t xml:space="preserve"> </w:t>
      </w:r>
    </w:p>
    <w:p w:rsidR="002B0BBE" w:rsidRPr="0007001C" w:rsidRDefault="002B0BBE" w:rsidP="002B0BBE">
      <w:pPr>
        <w:numPr>
          <w:ilvl w:val="0"/>
          <w:numId w:val="1"/>
        </w:numPr>
        <w:tabs>
          <w:tab w:val="left" w:pos="540"/>
          <w:tab w:val="right" w:pos="8910"/>
        </w:tabs>
      </w:pPr>
      <w:r w:rsidRPr="0007001C">
        <w:t>Interpreter or Transliterator License</w:t>
      </w:r>
      <w:r w:rsidRPr="0007001C">
        <w:tab/>
      </w:r>
      <w:r w:rsidRPr="0007001C">
        <w:rPr>
          <w:strike/>
        </w:rPr>
        <w:t>25</w:t>
      </w:r>
      <w:r w:rsidR="00631A03" w:rsidRPr="0007001C">
        <w:t xml:space="preserve"> 28</w:t>
      </w:r>
    </w:p>
    <w:p w:rsidR="002B0BBE" w:rsidRPr="0007001C" w:rsidRDefault="002B0BBE" w:rsidP="002B0BBE">
      <w:pPr>
        <w:numPr>
          <w:ilvl w:val="0"/>
          <w:numId w:val="1"/>
        </w:numPr>
        <w:tabs>
          <w:tab w:val="left" w:pos="540"/>
          <w:tab w:val="right" w:pos="8910"/>
        </w:tabs>
      </w:pPr>
      <w:r w:rsidRPr="0007001C">
        <w:t>Intermediary License</w:t>
      </w:r>
      <w:r w:rsidRPr="0007001C">
        <w:tab/>
      </w:r>
      <w:r w:rsidRPr="0007001C">
        <w:rPr>
          <w:strike/>
        </w:rPr>
        <w:t>25</w:t>
      </w:r>
      <w:r w:rsidR="00631A03" w:rsidRPr="0007001C">
        <w:t xml:space="preserve"> 28</w:t>
      </w:r>
    </w:p>
    <w:p w:rsidR="002B0BBE" w:rsidRPr="0007001C" w:rsidRDefault="002B0BBE" w:rsidP="002B0BBE">
      <w:pPr>
        <w:tabs>
          <w:tab w:val="left" w:pos="540"/>
          <w:tab w:val="left" w:pos="900"/>
        </w:tabs>
      </w:pPr>
    </w:p>
    <w:p w:rsidR="002B0BBE" w:rsidRPr="0007001C" w:rsidRDefault="007F5B8F" w:rsidP="00CE51E0">
      <w:pPr>
        <w:tabs>
          <w:tab w:val="left" w:pos="540"/>
          <w:tab w:val="left" w:pos="900"/>
          <w:tab w:val="right" w:pos="8910"/>
        </w:tabs>
        <w:ind w:left="180"/>
      </w:pPr>
      <w:r w:rsidRPr="0007001C">
        <w:rPr>
          <w:u w:val="single"/>
        </w:rPr>
        <w:t>003.06</w:t>
      </w:r>
      <w:r w:rsidRPr="0007001C">
        <w:t xml:space="preserve">  </w:t>
      </w:r>
      <w:r w:rsidR="002B0BBE" w:rsidRPr="0007001C">
        <w:rPr>
          <w:strike/>
        </w:rPr>
        <w:t>008</w:t>
      </w:r>
      <w:r w:rsidRPr="0007001C">
        <w:t xml:space="preserve">  </w:t>
      </w:r>
      <w:r w:rsidR="002B0BBE" w:rsidRPr="0007001C">
        <w:t>License Expiration</w:t>
      </w:r>
      <w:r w:rsidR="002B0BBE" w:rsidRPr="0007001C">
        <w:tab/>
      </w:r>
      <w:r w:rsidR="002B0BBE" w:rsidRPr="0007001C">
        <w:rPr>
          <w:strike/>
        </w:rPr>
        <w:t>26</w:t>
      </w:r>
      <w:r w:rsidR="00631A03" w:rsidRPr="0007001C">
        <w:t xml:space="preserve"> 29</w:t>
      </w:r>
    </w:p>
    <w:p w:rsidR="002B0BBE" w:rsidRPr="0007001C" w:rsidRDefault="002B0BBE" w:rsidP="002B0BBE">
      <w:pPr>
        <w:numPr>
          <w:ilvl w:val="0"/>
          <w:numId w:val="1"/>
        </w:numPr>
        <w:tabs>
          <w:tab w:val="left" w:pos="540"/>
          <w:tab w:val="right" w:pos="8910"/>
        </w:tabs>
      </w:pPr>
      <w:r w:rsidRPr="0007001C">
        <w:t>Expiration for Nonpayment of Renewal Fees</w:t>
      </w:r>
      <w:r w:rsidRPr="0007001C">
        <w:tab/>
      </w:r>
      <w:r w:rsidRPr="0007001C">
        <w:rPr>
          <w:strike/>
        </w:rPr>
        <w:t>26</w:t>
      </w:r>
      <w:r w:rsidR="002C644E" w:rsidRPr="0007001C">
        <w:rPr>
          <w:strike/>
        </w:rPr>
        <w:t xml:space="preserve"> </w:t>
      </w:r>
      <w:r w:rsidR="00631A03" w:rsidRPr="0007001C">
        <w:t>29</w:t>
      </w:r>
    </w:p>
    <w:p w:rsidR="002B0BBE" w:rsidRPr="0007001C" w:rsidRDefault="002B0BBE" w:rsidP="002B0BBE">
      <w:pPr>
        <w:numPr>
          <w:ilvl w:val="0"/>
          <w:numId w:val="1"/>
        </w:numPr>
        <w:tabs>
          <w:tab w:val="left" w:pos="540"/>
          <w:tab w:val="right" w:pos="8910"/>
        </w:tabs>
      </w:pPr>
      <w:r w:rsidRPr="0007001C">
        <w:t>Expiration for Failure to Maintain Required Certification or Assessment Level</w:t>
      </w:r>
      <w:r w:rsidRPr="0007001C">
        <w:tab/>
      </w:r>
      <w:r w:rsidR="002C644E" w:rsidRPr="0007001C">
        <w:t xml:space="preserve"> </w:t>
      </w:r>
      <w:r w:rsidRPr="0007001C">
        <w:rPr>
          <w:strike/>
        </w:rPr>
        <w:t>27</w:t>
      </w:r>
      <w:r w:rsidR="00631A03" w:rsidRPr="0007001C">
        <w:t xml:space="preserve"> 29</w:t>
      </w:r>
    </w:p>
    <w:p w:rsidR="002B0BBE" w:rsidRPr="0007001C" w:rsidRDefault="002B0BBE" w:rsidP="002B0BBE">
      <w:pPr>
        <w:numPr>
          <w:ilvl w:val="0"/>
          <w:numId w:val="1"/>
        </w:numPr>
        <w:tabs>
          <w:tab w:val="left" w:pos="540"/>
          <w:tab w:val="right" w:pos="8910"/>
        </w:tabs>
      </w:pPr>
      <w:r w:rsidRPr="0007001C">
        <w:t>Expiration for Failure to Meet Continuing Education Requirements</w:t>
      </w:r>
      <w:r w:rsidRPr="0007001C">
        <w:tab/>
      </w:r>
      <w:r w:rsidRPr="0007001C">
        <w:rPr>
          <w:strike/>
        </w:rPr>
        <w:t>27</w:t>
      </w:r>
      <w:r w:rsidR="002C644E" w:rsidRPr="0007001C">
        <w:rPr>
          <w:strike/>
        </w:rPr>
        <w:t xml:space="preserve"> </w:t>
      </w:r>
      <w:r w:rsidR="00631A03" w:rsidRPr="0007001C">
        <w:t>30</w:t>
      </w:r>
    </w:p>
    <w:p w:rsidR="002B0BBE" w:rsidRPr="0007001C" w:rsidRDefault="002B0BBE" w:rsidP="002B0BBE">
      <w:pPr>
        <w:tabs>
          <w:tab w:val="left" w:pos="540"/>
          <w:tab w:val="left" w:pos="900"/>
          <w:tab w:val="right" w:pos="8910"/>
        </w:tabs>
      </w:pPr>
    </w:p>
    <w:p w:rsidR="002B0BBE" w:rsidRPr="0007001C" w:rsidRDefault="007F5B8F" w:rsidP="00CE51E0">
      <w:pPr>
        <w:tabs>
          <w:tab w:val="left" w:pos="540"/>
          <w:tab w:val="right" w:pos="8910"/>
        </w:tabs>
        <w:ind w:left="180"/>
      </w:pPr>
      <w:r w:rsidRPr="0007001C">
        <w:rPr>
          <w:u w:val="single"/>
        </w:rPr>
        <w:t>003.07</w:t>
      </w:r>
      <w:r w:rsidRPr="0007001C">
        <w:t xml:space="preserve">  </w:t>
      </w:r>
      <w:r w:rsidR="002B0BBE" w:rsidRPr="0007001C">
        <w:rPr>
          <w:strike/>
        </w:rPr>
        <w:t>009</w:t>
      </w:r>
      <w:r w:rsidRPr="0007001C">
        <w:t xml:space="preserve">  </w:t>
      </w:r>
      <w:r w:rsidR="002B0BBE" w:rsidRPr="0007001C">
        <w:t>Investigating Complaints and Disciplinary Actions</w:t>
      </w:r>
      <w:r w:rsidR="002B0BBE" w:rsidRPr="0007001C">
        <w:tab/>
      </w:r>
      <w:r w:rsidR="002B0BBE" w:rsidRPr="0007001C">
        <w:rPr>
          <w:strike/>
        </w:rPr>
        <w:t>27</w:t>
      </w:r>
      <w:r w:rsidR="00631A03" w:rsidRPr="0007001C">
        <w:t xml:space="preserve"> 30</w:t>
      </w:r>
    </w:p>
    <w:p w:rsidR="002B0BBE" w:rsidRPr="0007001C" w:rsidRDefault="002B0BBE" w:rsidP="002B0BBE">
      <w:pPr>
        <w:numPr>
          <w:ilvl w:val="0"/>
          <w:numId w:val="1"/>
        </w:numPr>
        <w:tabs>
          <w:tab w:val="left" w:pos="540"/>
          <w:tab w:val="right" w:pos="8910"/>
        </w:tabs>
      </w:pPr>
      <w:r w:rsidRPr="0007001C">
        <w:t>Acknowledgment</w:t>
      </w:r>
      <w:r w:rsidRPr="0007001C">
        <w:tab/>
      </w:r>
      <w:r w:rsidRPr="0007001C">
        <w:rPr>
          <w:strike/>
        </w:rPr>
        <w:t>28</w:t>
      </w:r>
      <w:r w:rsidR="00631A03" w:rsidRPr="0007001C">
        <w:rPr>
          <w:bCs/>
        </w:rPr>
        <w:t xml:space="preserve"> 30</w:t>
      </w:r>
    </w:p>
    <w:p w:rsidR="002B0BBE" w:rsidRPr="0007001C" w:rsidRDefault="002B0BBE" w:rsidP="002B0BBE">
      <w:pPr>
        <w:numPr>
          <w:ilvl w:val="0"/>
          <w:numId w:val="1"/>
        </w:numPr>
        <w:tabs>
          <w:tab w:val="left" w:pos="540"/>
          <w:tab w:val="left" w:pos="900"/>
          <w:tab w:val="right" w:pos="8910"/>
        </w:tabs>
      </w:pPr>
      <w:r w:rsidRPr="0007001C">
        <w:t>Investigation</w:t>
      </w:r>
      <w:r w:rsidRPr="0007001C">
        <w:tab/>
      </w:r>
      <w:r w:rsidRPr="0007001C">
        <w:rPr>
          <w:strike/>
        </w:rPr>
        <w:t>28</w:t>
      </w:r>
      <w:r w:rsidR="00631A03" w:rsidRPr="0007001C">
        <w:rPr>
          <w:bCs/>
        </w:rPr>
        <w:t xml:space="preserve"> 30</w:t>
      </w:r>
    </w:p>
    <w:p w:rsidR="002B0BBE" w:rsidRPr="0007001C" w:rsidRDefault="002B0BBE" w:rsidP="002B0BBE">
      <w:pPr>
        <w:numPr>
          <w:ilvl w:val="0"/>
          <w:numId w:val="1"/>
        </w:numPr>
        <w:tabs>
          <w:tab w:val="left" w:pos="540"/>
          <w:tab w:val="left" w:pos="900"/>
          <w:tab w:val="right" w:pos="8910"/>
        </w:tabs>
      </w:pPr>
      <w:r w:rsidRPr="0007001C">
        <w:t>Evaluation and Action</w:t>
      </w:r>
      <w:r w:rsidR="002C644E" w:rsidRPr="0007001C">
        <w:t xml:space="preserve"> - </w:t>
      </w:r>
      <w:r w:rsidR="002C644E" w:rsidRPr="0007001C">
        <w:rPr>
          <w:u w:val="single"/>
        </w:rPr>
        <w:t>Board</w:t>
      </w:r>
      <w:r w:rsidRPr="0007001C">
        <w:tab/>
      </w:r>
      <w:r w:rsidRPr="0007001C">
        <w:rPr>
          <w:strike/>
        </w:rPr>
        <w:t>28</w:t>
      </w:r>
      <w:r w:rsidR="00631A03" w:rsidRPr="0007001C">
        <w:rPr>
          <w:bCs/>
        </w:rPr>
        <w:t xml:space="preserve"> 32</w:t>
      </w:r>
    </w:p>
    <w:p w:rsidR="002C644E" w:rsidRPr="0007001C" w:rsidRDefault="002C644E" w:rsidP="002B0BBE">
      <w:pPr>
        <w:numPr>
          <w:ilvl w:val="0"/>
          <w:numId w:val="1"/>
        </w:numPr>
        <w:tabs>
          <w:tab w:val="left" w:pos="540"/>
          <w:tab w:val="left" w:pos="900"/>
          <w:tab w:val="right" w:pos="8910"/>
        </w:tabs>
        <w:rPr>
          <w:u w:val="single"/>
        </w:rPr>
      </w:pPr>
      <w:r w:rsidRPr="0007001C">
        <w:rPr>
          <w:u w:val="single"/>
        </w:rPr>
        <w:t>Complaint Evaluation – Full Commission Board</w:t>
      </w:r>
      <w:r w:rsidR="00A05833" w:rsidRPr="0007001C">
        <w:rPr>
          <w:u w:val="single"/>
        </w:rPr>
        <w:tab/>
      </w:r>
      <w:r w:rsidR="00631A03" w:rsidRPr="0007001C">
        <w:rPr>
          <w:u w:val="single"/>
        </w:rPr>
        <w:t>33</w:t>
      </w:r>
    </w:p>
    <w:p w:rsidR="002C644E" w:rsidRPr="0007001C" w:rsidRDefault="002C644E" w:rsidP="002B0BBE">
      <w:pPr>
        <w:numPr>
          <w:ilvl w:val="0"/>
          <w:numId w:val="1"/>
        </w:numPr>
        <w:tabs>
          <w:tab w:val="left" w:pos="540"/>
          <w:tab w:val="left" w:pos="900"/>
          <w:tab w:val="right" w:pos="8910"/>
        </w:tabs>
        <w:rPr>
          <w:u w:val="single"/>
        </w:rPr>
      </w:pPr>
      <w:r w:rsidRPr="0007001C">
        <w:rPr>
          <w:u w:val="single"/>
        </w:rPr>
        <w:t>Consent Agreement</w:t>
      </w:r>
      <w:r w:rsidR="00A05833" w:rsidRPr="0007001C">
        <w:rPr>
          <w:u w:val="single"/>
        </w:rPr>
        <w:tab/>
      </w:r>
      <w:r w:rsidR="00631A03" w:rsidRPr="0007001C">
        <w:rPr>
          <w:u w:val="single"/>
        </w:rPr>
        <w:t>33</w:t>
      </w:r>
    </w:p>
    <w:p w:rsidR="00A05833" w:rsidRPr="0007001C" w:rsidRDefault="00A05833" w:rsidP="00A05833">
      <w:pPr>
        <w:numPr>
          <w:ilvl w:val="0"/>
          <w:numId w:val="1"/>
        </w:numPr>
        <w:tabs>
          <w:tab w:val="left" w:pos="540"/>
          <w:tab w:val="left" w:pos="900"/>
          <w:tab w:val="right" w:pos="8910"/>
        </w:tabs>
        <w:rPr>
          <w:u w:val="single"/>
        </w:rPr>
      </w:pPr>
      <w:r w:rsidRPr="0007001C">
        <w:rPr>
          <w:u w:val="single"/>
        </w:rPr>
        <w:t>Formal Complaint</w:t>
      </w:r>
      <w:r w:rsidRPr="0007001C">
        <w:rPr>
          <w:u w:val="single"/>
        </w:rPr>
        <w:tab/>
      </w:r>
      <w:r w:rsidR="00631A03" w:rsidRPr="0007001C">
        <w:rPr>
          <w:u w:val="single"/>
        </w:rPr>
        <w:t>33</w:t>
      </w:r>
    </w:p>
    <w:p w:rsidR="002B0BBE" w:rsidRPr="0007001C" w:rsidRDefault="002B0BBE" w:rsidP="002B0BBE">
      <w:pPr>
        <w:numPr>
          <w:ilvl w:val="0"/>
          <w:numId w:val="1"/>
        </w:numPr>
        <w:tabs>
          <w:tab w:val="left" w:pos="540"/>
          <w:tab w:val="left" w:pos="900"/>
          <w:tab w:val="right" w:pos="8910"/>
        </w:tabs>
      </w:pPr>
      <w:r w:rsidRPr="0007001C">
        <w:t>Confidentiality</w:t>
      </w:r>
      <w:r w:rsidRPr="0007001C">
        <w:tab/>
      </w:r>
      <w:r w:rsidRPr="0007001C">
        <w:rPr>
          <w:strike/>
        </w:rPr>
        <w:t>30</w:t>
      </w:r>
      <w:r w:rsidR="00631A03" w:rsidRPr="0007001C">
        <w:t xml:space="preserve"> 33</w:t>
      </w:r>
    </w:p>
    <w:p w:rsidR="002B0BBE" w:rsidRPr="0007001C" w:rsidRDefault="002B0BBE" w:rsidP="002B0BBE">
      <w:pPr>
        <w:tabs>
          <w:tab w:val="left" w:pos="540"/>
          <w:tab w:val="left" w:pos="900"/>
          <w:tab w:val="right" w:pos="8910"/>
        </w:tabs>
      </w:pPr>
    </w:p>
    <w:p w:rsidR="002B0BBE" w:rsidRPr="0007001C" w:rsidRDefault="002B0BBE" w:rsidP="002B0BBE">
      <w:pPr>
        <w:tabs>
          <w:tab w:val="left" w:pos="540"/>
          <w:tab w:val="left" w:pos="900"/>
          <w:tab w:val="right" w:pos="8910"/>
        </w:tabs>
        <w:rPr>
          <w:strike/>
        </w:rPr>
      </w:pPr>
      <w:r w:rsidRPr="0007001C">
        <w:rPr>
          <w:strike/>
        </w:rPr>
        <w:t>010</w:t>
      </w:r>
      <w:r w:rsidRPr="0007001C">
        <w:rPr>
          <w:strike/>
        </w:rPr>
        <w:tab/>
        <w:t>Disciplinary Action Against An Interpreter</w:t>
      </w:r>
      <w:r w:rsidRPr="0007001C">
        <w:rPr>
          <w:strike/>
        </w:rPr>
        <w:tab/>
        <w:t>31</w:t>
      </w:r>
    </w:p>
    <w:p w:rsidR="002B0BBE" w:rsidRPr="0007001C" w:rsidRDefault="002B0BBE" w:rsidP="002B0BBE">
      <w:pPr>
        <w:numPr>
          <w:ilvl w:val="0"/>
          <w:numId w:val="1"/>
        </w:numPr>
        <w:tabs>
          <w:tab w:val="left" w:pos="540"/>
          <w:tab w:val="right" w:pos="8910"/>
        </w:tabs>
        <w:rPr>
          <w:strike/>
        </w:rPr>
      </w:pPr>
      <w:r w:rsidRPr="0007001C">
        <w:rPr>
          <w:strike/>
        </w:rPr>
        <w:t>Grounds for Disciplinary Action</w:t>
      </w:r>
      <w:r w:rsidRPr="0007001C">
        <w:rPr>
          <w:strike/>
        </w:rPr>
        <w:tab/>
        <w:t>31</w:t>
      </w:r>
    </w:p>
    <w:p w:rsidR="002B0BBE" w:rsidRPr="0007001C" w:rsidRDefault="002B0BBE" w:rsidP="002B0BBE">
      <w:pPr>
        <w:numPr>
          <w:ilvl w:val="0"/>
          <w:numId w:val="1"/>
        </w:numPr>
        <w:tabs>
          <w:tab w:val="left" w:pos="540"/>
          <w:tab w:val="right" w:pos="8910"/>
        </w:tabs>
        <w:rPr>
          <w:strike/>
        </w:rPr>
      </w:pPr>
      <w:r w:rsidRPr="0007001C">
        <w:rPr>
          <w:strike/>
        </w:rPr>
        <w:t>Procedure</w:t>
      </w:r>
      <w:r w:rsidRPr="0007001C">
        <w:rPr>
          <w:strike/>
        </w:rPr>
        <w:tab/>
        <w:t>32</w:t>
      </w:r>
    </w:p>
    <w:p w:rsidR="002B0BBE" w:rsidRPr="0007001C" w:rsidRDefault="002B0BBE" w:rsidP="002B0BBE"/>
    <w:p w:rsidR="002B0BBE" w:rsidRPr="0007001C" w:rsidRDefault="007F5B8F" w:rsidP="00CE51E0">
      <w:pPr>
        <w:tabs>
          <w:tab w:val="left" w:pos="540"/>
          <w:tab w:val="right" w:pos="8910"/>
        </w:tabs>
        <w:ind w:left="180"/>
      </w:pPr>
      <w:r w:rsidRPr="0007001C">
        <w:rPr>
          <w:u w:val="single"/>
        </w:rPr>
        <w:t>003.08</w:t>
      </w:r>
      <w:r w:rsidRPr="0007001C">
        <w:t xml:space="preserve"> </w:t>
      </w:r>
      <w:r w:rsidR="002B0BBE" w:rsidRPr="0007001C">
        <w:rPr>
          <w:strike/>
        </w:rPr>
        <w:t>011</w:t>
      </w:r>
      <w:r w:rsidRPr="0007001C">
        <w:rPr>
          <w:strike/>
        </w:rPr>
        <w:t xml:space="preserve">  </w:t>
      </w:r>
      <w:r w:rsidR="002B0BBE" w:rsidRPr="0007001C">
        <w:rPr>
          <w:strike/>
        </w:rPr>
        <w:t>Sanctions</w:t>
      </w:r>
      <w:r w:rsidRPr="0007001C">
        <w:rPr>
          <w:strike/>
        </w:rPr>
        <w:t xml:space="preserve"> </w:t>
      </w:r>
      <w:r w:rsidRPr="0007001C">
        <w:rPr>
          <w:u w:val="single"/>
        </w:rPr>
        <w:t>Types of Disciplinary Actions</w:t>
      </w:r>
      <w:r w:rsidR="002B0BBE" w:rsidRPr="0007001C">
        <w:tab/>
      </w:r>
      <w:r w:rsidR="002B0BBE" w:rsidRPr="0007001C">
        <w:rPr>
          <w:strike/>
        </w:rPr>
        <w:t>34</w:t>
      </w:r>
      <w:r w:rsidR="00A05833" w:rsidRPr="0007001C">
        <w:t xml:space="preserve"> </w:t>
      </w:r>
      <w:r w:rsidR="00631A03" w:rsidRPr="0007001C">
        <w:t>40</w:t>
      </w:r>
    </w:p>
    <w:p w:rsidR="002B0BBE" w:rsidRPr="0007001C" w:rsidRDefault="002B0BBE" w:rsidP="002B0BBE">
      <w:pPr>
        <w:numPr>
          <w:ilvl w:val="0"/>
          <w:numId w:val="1"/>
        </w:numPr>
        <w:tabs>
          <w:tab w:val="left" w:pos="540"/>
          <w:tab w:val="right" w:pos="8910"/>
        </w:tabs>
      </w:pPr>
      <w:r w:rsidRPr="0007001C">
        <w:rPr>
          <w:strike/>
        </w:rPr>
        <w:t>Types of Sanctions</w:t>
      </w:r>
      <w:r w:rsidR="00A05833" w:rsidRPr="0007001C">
        <w:t xml:space="preserve"> </w:t>
      </w:r>
      <w:r w:rsidR="00A05833" w:rsidRPr="0007001C">
        <w:rPr>
          <w:u w:val="single"/>
        </w:rPr>
        <w:t>Licensed</w:t>
      </w:r>
      <w:r w:rsidR="00A05833" w:rsidRPr="0007001C">
        <w:t xml:space="preserve"> </w:t>
      </w:r>
      <w:r w:rsidRPr="0007001C">
        <w:tab/>
      </w:r>
      <w:r w:rsidRPr="0007001C">
        <w:rPr>
          <w:strike/>
        </w:rPr>
        <w:t>34</w:t>
      </w:r>
      <w:r w:rsidR="00631A03" w:rsidRPr="0007001C">
        <w:t xml:space="preserve"> 40</w:t>
      </w:r>
    </w:p>
    <w:p w:rsidR="00A05833" w:rsidRPr="0007001C" w:rsidRDefault="00A05833" w:rsidP="002B0BBE">
      <w:pPr>
        <w:numPr>
          <w:ilvl w:val="0"/>
          <w:numId w:val="1"/>
        </w:numPr>
        <w:tabs>
          <w:tab w:val="left" w:pos="540"/>
          <w:tab w:val="right" w:pos="8910"/>
        </w:tabs>
        <w:rPr>
          <w:u w:val="single"/>
        </w:rPr>
      </w:pPr>
      <w:r w:rsidRPr="0007001C">
        <w:rPr>
          <w:u w:val="single"/>
        </w:rPr>
        <w:t>Unlicensed</w:t>
      </w:r>
      <w:r w:rsidRPr="0007001C">
        <w:rPr>
          <w:u w:val="single"/>
        </w:rPr>
        <w:tab/>
      </w:r>
      <w:r w:rsidR="00631A03" w:rsidRPr="0007001C">
        <w:rPr>
          <w:u w:val="single"/>
        </w:rPr>
        <w:t>41</w:t>
      </w:r>
    </w:p>
    <w:p w:rsidR="002B0BBE" w:rsidRPr="0007001C" w:rsidRDefault="002B0BBE" w:rsidP="002B0BBE">
      <w:pPr>
        <w:numPr>
          <w:ilvl w:val="0"/>
          <w:numId w:val="1"/>
        </w:numPr>
        <w:tabs>
          <w:tab w:val="left" w:pos="540"/>
          <w:tab w:val="left" w:pos="900"/>
          <w:tab w:val="right" w:pos="8910"/>
        </w:tabs>
      </w:pPr>
      <w:r w:rsidRPr="0007001C">
        <w:t>Appeals</w:t>
      </w:r>
      <w:r w:rsidRPr="0007001C">
        <w:tab/>
      </w:r>
      <w:r w:rsidRPr="0007001C">
        <w:rPr>
          <w:strike/>
        </w:rPr>
        <w:t>35</w:t>
      </w:r>
      <w:r w:rsidR="00631A03" w:rsidRPr="0007001C">
        <w:t xml:space="preserve"> 41</w:t>
      </w:r>
    </w:p>
    <w:p w:rsidR="002B0BBE" w:rsidRPr="0007001C" w:rsidRDefault="002B0BBE" w:rsidP="002B0BBE">
      <w:pPr>
        <w:tabs>
          <w:tab w:val="left" w:pos="540"/>
          <w:tab w:val="right" w:pos="8910"/>
        </w:tabs>
      </w:pPr>
    </w:p>
    <w:p w:rsidR="002B0BBE" w:rsidRPr="0007001C" w:rsidRDefault="007F5B8F" w:rsidP="00CE51E0">
      <w:pPr>
        <w:tabs>
          <w:tab w:val="left" w:pos="540"/>
          <w:tab w:val="left" w:pos="900"/>
          <w:tab w:val="right" w:pos="8910"/>
        </w:tabs>
        <w:ind w:left="180"/>
      </w:pPr>
      <w:r w:rsidRPr="0007001C">
        <w:rPr>
          <w:u w:val="single"/>
        </w:rPr>
        <w:t>003.09</w:t>
      </w:r>
      <w:r w:rsidRPr="0007001C">
        <w:t xml:space="preserve">  </w:t>
      </w:r>
      <w:r w:rsidR="002B0BBE" w:rsidRPr="0007001C">
        <w:rPr>
          <w:strike/>
        </w:rPr>
        <w:t>012</w:t>
      </w:r>
      <w:r w:rsidRPr="0007001C">
        <w:t xml:space="preserve">  </w:t>
      </w:r>
      <w:r w:rsidR="00A05833" w:rsidRPr="0007001C">
        <w:t>License Reinstatement</w:t>
      </w:r>
      <w:r w:rsidR="00A05833" w:rsidRPr="0007001C">
        <w:tab/>
      </w:r>
      <w:r w:rsidR="00A05833" w:rsidRPr="0007001C">
        <w:rPr>
          <w:strike/>
        </w:rPr>
        <w:t>35</w:t>
      </w:r>
      <w:r w:rsidR="00631A03" w:rsidRPr="0007001C">
        <w:t xml:space="preserve"> 41</w:t>
      </w:r>
    </w:p>
    <w:p w:rsidR="002B0BBE" w:rsidRPr="0007001C" w:rsidRDefault="002B0BBE" w:rsidP="007F5B8F">
      <w:pPr>
        <w:numPr>
          <w:ilvl w:val="0"/>
          <w:numId w:val="1"/>
        </w:numPr>
        <w:tabs>
          <w:tab w:val="left" w:pos="540"/>
          <w:tab w:val="right" w:pos="8910"/>
        </w:tabs>
      </w:pPr>
      <w:r w:rsidRPr="0007001C">
        <w:t>License Reinstatement if Expiration Due to Failure to Pay Renewal Fees,</w:t>
      </w:r>
      <w:r w:rsidRPr="0007001C">
        <w:tab/>
      </w:r>
      <w:r w:rsidRPr="0007001C">
        <w:rPr>
          <w:strike/>
        </w:rPr>
        <w:t>35</w:t>
      </w:r>
      <w:r w:rsidR="00631A03" w:rsidRPr="0007001C">
        <w:t xml:space="preserve"> 41</w:t>
      </w:r>
    </w:p>
    <w:p w:rsidR="002B0BBE" w:rsidRPr="0007001C" w:rsidRDefault="002B0BBE" w:rsidP="002B0BBE">
      <w:pPr>
        <w:tabs>
          <w:tab w:val="left" w:pos="540"/>
          <w:tab w:val="right" w:pos="8910"/>
        </w:tabs>
        <w:ind w:left="720"/>
      </w:pPr>
      <w:r w:rsidRPr="0007001C">
        <w:t xml:space="preserve">   Failure to Maintain Certification or Assessment Level, or</w:t>
      </w:r>
    </w:p>
    <w:p w:rsidR="002B0BBE" w:rsidRPr="0007001C" w:rsidRDefault="002B0BBE" w:rsidP="002B0BBE">
      <w:pPr>
        <w:tabs>
          <w:tab w:val="left" w:pos="540"/>
          <w:tab w:val="right" w:pos="8910"/>
        </w:tabs>
        <w:ind w:left="720"/>
      </w:pPr>
      <w:r w:rsidRPr="0007001C">
        <w:t xml:space="preserve">   Failure to Meet Continuing Education Requirements</w:t>
      </w:r>
    </w:p>
    <w:p w:rsidR="002B0BBE" w:rsidRPr="0007001C" w:rsidRDefault="002B0BBE" w:rsidP="002B0BBE">
      <w:pPr>
        <w:numPr>
          <w:ilvl w:val="0"/>
          <w:numId w:val="1"/>
        </w:numPr>
        <w:tabs>
          <w:tab w:val="left" w:pos="540"/>
          <w:tab w:val="right" w:pos="8910"/>
        </w:tabs>
        <w:rPr>
          <w:strike/>
        </w:rPr>
      </w:pPr>
      <w:r w:rsidRPr="0007001C">
        <w:rPr>
          <w:strike/>
        </w:rPr>
        <w:t>License Reinstatement Due to Disciplinary Action as Cited in section 010</w:t>
      </w:r>
      <w:r w:rsidRPr="0007001C">
        <w:rPr>
          <w:strike/>
        </w:rPr>
        <w:tab/>
        <w:t>36</w:t>
      </w:r>
      <w:r w:rsidR="00A05833" w:rsidRPr="0007001C">
        <w:rPr>
          <w:strike/>
        </w:rPr>
        <w:t xml:space="preserve"> </w:t>
      </w:r>
    </w:p>
    <w:p w:rsidR="00A05833" w:rsidRPr="0007001C" w:rsidRDefault="00A05833" w:rsidP="00A05833">
      <w:pPr>
        <w:numPr>
          <w:ilvl w:val="0"/>
          <w:numId w:val="1"/>
        </w:numPr>
        <w:tabs>
          <w:tab w:val="left" w:pos="540"/>
          <w:tab w:val="right" w:pos="8910"/>
        </w:tabs>
        <w:rPr>
          <w:u w:val="single"/>
        </w:rPr>
      </w:pPr>
      <w:r w:rsidRPr="0007001C">
        <w:rPr>
          <w:u w:val="single"/>
        </w:rPr>
        <w:t xml:space="preserve">License Revoked, Suspended, Limited or </w:t>
      </w:r>
      <w:r w:rsidR="00631A03" w:rsidRPr="0007001C">
        <w:rPr>
          <w:u w:val="single"/>
        </w:rPr>
        <w:t>Refused Renewal Reinstatement</w:t>
      </w:r>
      <w:r w:rsidR="00631A03" w:rsidRPr="0007001C">
        <w:rPr>
          <w:u w:val="single"/>
        </w:rPr>
        <w:tab/>
        <w:t>43</w:t>
      </w:r>
    </w:p>
    <w:p w:rsidR="002B0BBE" w:rsidRPr="0007001C" w:rsidRDefault="002B0BBE" w:rsidP="002B0BBE">
      <w:pPr>
        <w:keepNext/>
        <w:tabs>
          <w:tab w:val="left" w:pos="540"/>
          <w:tab w:val="left" w:pos="900"/>
        </w:tabs>
        <w:outlineLvl w:val="3"/>
      </w:pPr>
    </w:p>
    <w:p w:rsidR="002B0BBE" w:rsidRPr="0007001C" w:rsidRDefault="007F5B8F" w:rsidP="00CE51E0">
      <w:pPr>
        <w:keepNext/>
        <w:tabs>
          <w:tab w:val="left" w:pos="540"/>
          <w:tab w:val="left" w:pos="900"/>
          <w:tab w:val="right" w:pos="8910"/>
        </w:tabs>
        <w:ind w:left="180"/>
        <w:outlineLvl w:val="3"/>
      </w:pPr>
      <w:r w:rsidRPr="0007001C">
        <w:rPr>
          <w:u w:val="single"/>
        </w:rPr>
        <w:t>003.10</w:t>
      </w:r>
      <w:r w:rsidRPr="0007001C">
        <w:t xml:space="preserve">  </w:t>
      </w:r>
      <w:r w:rsidR="002B0BBE" w:rsidRPr="0007001C">
        <w:rPr>
          <w:strike/>
        </w:rPr>
        <w:t>013</w:t>
      </w:r>
      <w:r w:rsidRPr="0007001C">
        <w:t xml:space="preserve">  </w:t>
      </w:r>
      <w:r w:rsidR="002B0BBE" w:rsidRPr="0007001C">
        <w:t>Appeal Rights</w:t>
      </w:r>
      <w:r w:rsidR="002B0BBE" w:rsidRPr="0007001C">
        <w:tab/>
      </w:r>
      <w:r w:rsidR="002B0BBE" w:rsidRPr="0007001C">
        <w:rPr>
          <w:strike/>
        </w:rPr>
        <w:t>37</w:t>
      </w:r>
      <w:r w:rsidR="00631A03" w:rsidRPr="0007001C">
        <w:t xml:space="preserve"> 44</w:t>
      </w:r>
    </w:p>
    <w:p w:rsidR="002B0BBE" w:rsidRPr="0007001C" w:rsidRDefault="002B0BBE" w:rsidP="002B0BBE">
      <w:pPr>
        <w:numPr>
          <w:ilvl w:val="0"/>
          <w:numId w:val="1"/>
        </w:numPr>
        <w:tabs>
          <w:tab w:val="left" w:pos="540"/>
          <w:tab w:val="right" w:pos="8910"/>
        </w:tabs>
      </w:pPr>
      <w:r w:rsidRPr="0007001C">
        <w:t xml:space="preserve">Appeals </w:t>
      </w:r>
      <w:r w:rsidRPr="0007001C">
        <w:tab/>
      </w:r>
      <w:r w:rsidRPr="0007001C">
        <w:rPr>
          <w:strike/>
        </w:rPr>
        <w:t>37</w:t>
      </w:r>
      <w:r w:rsidR="00631A03" w:rsidRPr="0007001C">
        <w:t xml:space="preserve"> 44</w:t>
      </w:r>
    </w:p>
    <w:p w:rsidR="00A05833" w:rsidRPr="0007001C" w:rsidRDefault="002B0BBE" w:rsidP="00A05833">
      <w:pPr>
        <w:pStyle w:val="ListParagraph"/>
        <w:numPr>
          <w:ilvl w:val="0"/>
          <w:numId w:val="1"/>
        </w:numPr>
        <w:tabs>
          <w:tab w:val="clear" w:pos="900"/>
          <w:tab w:val="left" w:pos="540"/>
          <w:tab w:val="right" w:pos="8910"/>
        </w:tabs>
        <w:spacing w:after="200" w:line="276" w:lineRule="auto"/>
      </w:pPr>
      <w:r w:rsidRPr="0007001C">
        <w:t>Contested Cases</w:t>
      </w:r>
      <w:r w:rsidRPr="0007001C">
        <w:tab/>
      </w:r>
      <w:r w:rsidRPr="0007001C">
        <w:rPr>
          <w:strike/>
        </w:rPr>
        <w:t>38</w:t>
      </w:r>
      <w:r w:rsidR="00631A03" w:rsidRPr="0007001C">
        <w:t xml:space="preserve"> 45</w:t>
      </w:r>
    </w:p>
    <w:p w:rsidR="002B0BBE" w:rsidRPr="0007001C" w:rsidRDefault="00A05833" w:rsidP="00BE73E7">
      <w:pPr>
        <w:pStyle w:val="ListParagraph"/>
        <w:numPr>
          <w:ilvl w:val="0"/>
          <w:numId w:val="1"/>
        </w:numPr>
        <w:tabs>
          <w:tab w:val="clear" w:pos="900"/>
          <w:tab w:val="left" w:pos="540"/>
          <w:tab w:val="right" w:pos="8910"/>
        </w:tabs>
        <w:spacing w:after="200" w:line="276" w:lineRule="auto"/>
        <w:rPr>
          <w:u w:val="single"/>
        </w:rPr>
      </w:pPr>
      <w:r w:rsidRPr="0007001C">
        <w:rPr>
          <w:u w:val="single"/>
        </w:rPr>
        <w:t>Judicial Review</w:t>
      </w:r>
      <w:r w:rsidRPr="0007001C">
        <w:rPr>
          <w:u w:val="single"/>
        </w:rPr>
        <w:tab/>
      </w:r>
      <w:r w:rsidR="00631A03" w:rsidRPr="0007001C">
        <w:rPr>
          <w:u w:val="single"/>
        </w:rPr>
        <w:t>45</w:t>
      </w:r>
    </w:p>
    <w:p w:rsidR="007F5B8F" w:rsidRPr="0007001C" w:rsidRDefault="00784EF8" w:rsidP="007F5B8F">
      <w:pPr>
        <w:tabs>
          <w:tab w:val="left" w:pos="540"/>
          <w:tab w:val="left" w:pos="900"/>
          <w:tab w:val="right" w:pos="8910"/>
        </w:tabs>
        <w:rPr>
          <w:u w:val="single"/>
        </w:rPr>
      </w:pPr>
      <w:r w:rsidRPr="0007001C">
        <w:rPr>
          <w:u w:val="single"/>
        </w:rPr>
        <w:t>0</w:t>
      </w:r>
      <w:r w:rsidR="00631A03" w:rsidRPr="0007001C">
        <w:rPr>
          <w:u w:val="single"/>
        </w:rPr>
        <w:t>04  VRI Providers</w:t>
      </w:r>
      <w:r w:rsidR="00631A03" w:rsidRPr="0007001C">
        <w:rPr>
          <w:u w:val="single"/>
        </w:rPr>
        <w:tab/>
        <w:t>46</w:t>
      </w:r>
    </w:p>
    <w:p w:rsidR="007F5B8F" w:rsidRPr="0007001C" w:rsidRDefault="007F5B8F" w:rsidP="007F5B8F">
      <w:pPr>
        <w:tabs>
          <w:tab w:val="left" w:pos="900"/>
          <w:tab w:val="right" w:pos="8910"/>
        </w:tabs>
      </w:pPr>
      <w:r w:rsidRPr="0007001C">
        <w:tab/>
      </w:r>
    </w:p>
    <w:p w:rsidR="007F5B8F" w:rsidRPr="0007001C" w:rsidRDefault="007F5B8F" w:rsidP="007F5B8F">
      <w:pPr>
        <w:tabs>
          <w:tab w:val="left" w:pos="900"/>
          <w:tab w:val="right" w:pos="8910"/>
        </w:tabs>
        <w:ind w:left="180" w:hanging="180"/>
        <w:rPr>
          <w:u w:val="single"/>
        </w:rPr>
      </w:pPr>
      <w:r w:rsidRPr="0007001C">
        <w:tab/>
      </w:r>
      <w:r w:rsidR="00784EF8" w:rsidRPr="0007001C">
        <w:rPr>
          <w:u w:val="single"/>
        </w:rPr>
        <w:t>004</w:t>
      </w:r>
      <w:r w:rsidRPr="0007001C">
        <w:rPr>
          <w:u w:val="single"/>
        </w:rPr>
        <w:t xml:space="preserve">.01  Eligibility Criteria to Obtain a </w:t>
      </w:r>
      <w:r w:rsidR="00B2350E" w:rsidRPr="0007001C">
        <w:rPr>
          <w:u w:val="single"/>
        </w:rPr>
        <w:t xml:space="preserve">Business </w:t>
      </w:r>
      <w:r w:rsidR="00631A03" w:rsidRPr="0007001C">
        <w:rPr>
          <w:u w:val="single"/>
        </w:rPr>
        <w:t>License</w:t>
      </w:r>
      <w:r w:rsidR="00631A03" w:rsidRPr="0007001C">
        <w:rPr>
          <w:u w:val="single"/>
        </w:rPr>
        <w:tab/>
        <w:t>46</w:t>
      </w:r>
    </w:p>
    <w:p w:rsidR="007F5B8F" w:rsidRPr="0007001C" w:rsidRDefault="007F5B8F" w:rsidP="00631A03">
      <w:pPr>
        <w:tabs>
          <w:tab w:val="left" w:pos="540"/>
          <w:tab w:val="left" w:pos="900"/>
          <w:tab w:val="right" w:pos="8910"/>
        </w:tabs>
        <w:rPr>
          <w:u w:val="single"/>
        </w:rPr>
      </w:pPr>
      <w:r w:rsidRPr="0007001C">
        <w:tab/>
        <w:t>-</w:t>
      </w:r>
      <w:r w:rsidRPr="0007001C">
        <w:tab/>
      </w:r>
      <w:r w:rsidR="00B2350E" w:rsidRPr="0007001C">
        <w:rPr>
          <w:u w:val="single"/>
        </w:rPr>
        <w:t>Video Remote Interpreting Business</w:t>
      </w:r>
      <w:r w:rsidR="00631A03" w:rsidRPr="0007001C">
        <w:rPr>
          <w:u w:val="single"/>
        </w:rPr>
        <w:t xml:space="preserve"> License</w:t>
      </w:r>
      <w:r w:rsidR="00631A03" w:rsidRPr="0007001C">
        <w:rPr>
          <w:u w:val="single"/>
        </w:rPr>
        <w:tab/>
        <w:t>46</w:t>
      </w:r>
    </w:p>
    <w:p w:rsidR="00631A03" w:rsidRPr="0007001C" w:rsidRDefault="00631A03" w:rsidP="00631A03">
      <w:pPr>
        <w:tabs>
          <w:tab w:val="left" w:pos="540"/>
          <w:tab w:val="left" w:pos="900"/>
          <w:tab w:val="right" w:pos="8910"/>
        </w:tabs>
        <w:rPr>
          <w:u w:val="single"/>
        </w:rPr>
      </w:pPr>
    </w:p>
    <w:p w:rsidR="007F5B8F" w:rsidRPr="0007001C" w:rsidRDefault="00784EF8" w:rsidP="00631A03">
      <w:pPr>
        <w:tabs>
          <w:tab w:val="left" w:pos="540"/>
          <w:tab w:val="left" w:pos="900"/>
          <w:tab w:val="right" w:pos="8910"/>
        </w:tabs>
        <w:rPr>
          <w:u w:val="single"/>
        </w:rPr>
      </w:pPr>
      <w:r w:rsidRPr="0007001C">
        <w:rPr>
          <w:u w:val="single"/>
        </w:rPr>
        <w:t>004</w:t>
      </w:r>
      <w:r w:rsidR="007F5B8F" w:rsidRPr="0007001C">
        <w:rPr>
          <w:u w:val="single"/>
        </w:rPr>
        <w:t xml:space="preserve">.02 Application Process for Obtaining a </w:t>
      </w:r>
      <w:r w:rsidR="00B2350E" w:rsidRPr="0007001C">
        <w:rPr>
          <w:u w:val="single"/>
        </w:rPr>
        <w:t xml:space="preserve">Business </w:t>
      </w:r>
      <w:r w:rsidR="007F5B8F" w:rsidRPr="0007001C">
        <w:rPr>
          <w:u w:val="single"/>
        </w:rPr>
        <w:t>License</w:t>
      </w:r>
      <w:r w:rsidR="00631A03" w:rsidRPr="0007001C">
        <w:rPr>
          <w:u w:val="single"/>
        </w:rPr>
        <w:tab/>
        <w:t>47</w:t>
      </w:r>
    </w:p>
    <w:p w:rsidR="007F5B8F" w:rsidRPr="0007001C" w:rsidRDefault="00B2350E" w:rsidP="007F5B8F">
      <w:pPr>
        <w:numPr>
          <w:ilvl w:val="0"/>
          <w:numId w:val="1"/>
        </w:numPr>
        <w:tabs>
          <w:tab w:val="left" w:pos="540"/>
          <w:tab w:val="right" w:pos="8910"/>
        </w:tabs>
        <w:rPr>
          <w:u w:val="single"/>
        </w:rPr>
      </w:pPr>
      <w:r w:rsidRPr="0007001C">
        <w:rPr>
          <w:u w:val="single"/>
        </w:rPr>
        <w:t>Video Remote Interpreting Business License</w:t>
      </w:r>
      <w:r w:rsidR="00631A03" w:rsidRPr="0007001C">
        <w:rPr>
          <w:u w:val="single"/>
        </w:rPr>
        <w:tab/>
        <w:t>47</w:t>
      </w:r>
    </w:p>
    <w:p w:rsidR="007F5B8F" w:rsidRPr="0007001C" w:rsidRDefault="007F5B8F" w:rsidP="007F5B8F">
      <w:pPr>
        <w:tabs>
          <w:tab w:val="right" w:pos="8910"/>
        </w:tabs>
        <w:rPr>
          <w:u w:val="single"/>
        </w:rPr>
      </w:pPr>
    </w:p>
    <w:p w:rsidR="007F5B8F" w:rsidRPr="0007001C" w:rsidRDefault="00784EF8" w:rsidP="007F5B8F">
      <w:pPr>
        <w:tabs>
          <w:tab w:val="left" w:pos="540"/>
          <w:tab w:val="left" w:pos="900"/>
          <w:tab w:val="right" w:pos="8910"/>
        </w:tabs>
        <w:ind w:left="180"/>
        <w:rPr>
          <w:u w:val="single"/>
        </w:rPr>
      </w:pPr>
      <w:r w:rsidRPr="0007001C">
        <w:rPr>
          <w:u w:val="single"/>
        </w:rPr>
        <w:t>004</w:t>
      </w:r>
      <w:r w:rsidR="007F5B8F" w:rsidRPr="0007001C">
        <w:rPr>
          <w:u w:val="single"/>
        </w:rPr>
        <w:t xml:space="preserve">.03  </w:t>
      </w:r>
      <w:r w:rsidR="00631A03" w:rsidRPr="0007001C">
        <w:rPr>
          <w:u w:val="single"/>
        </w:rPr>
        <w:t>Fees</w:t>
      </w:r>
      <w:r w:rsidR="00631A03" w:rsidRPr="0007001C">
        <w:rPr>
          <w:u w:val="single"/>
        </w:rPr>
        <w:tab/>
        <w:t>48</w:t>
      </w:r>
    </w:p>
    <w:p w:rsidR="007F5B8F" w:rsidRPr="0007001C" w:rsidRDefault="00B2350E" w:rsidP="007F5B8F">
      <w:pPr>
        <w:numPr>
          <w:ilvl w:val="0"/>
          <w:numId w:val="1"/>
        </w:numPr>
        <w:tabs>
          <w:tab w:val="left" w:pos="540"/>
          <w:tab w:val="right" w:pos="8910"/>
        </w:tabs>
        <w:rPr>
          <w:u w:val="single"/>
        </w:rPr>
      </w:pPr>
      <w:r w:rsidRPr="0007001C">
        <w:rPr>
          <w:u w:val="single"/>
        </w:rPr>
        <w:t>Initial License Fee</w:t>
      </w:r>
      <w:r w:rsidR="00631A03" w:rsidRPr="0007001C">
        <w:rPr>
          <w:u w:val="single"/>
        </w:rPr>
        <w:tab/>
        <w:t>48</w:t>
      </w:r>
    </w:p>
    <w:p w:rsidR="007F5B8F" w:rsidRPr="0007001C" w:rsidRDefault="007F5B8F" w:rsidP="007F5B8F">
      <w:pPr>
        <w:numPr>
          <w:ilvl w:val="0"/>
          <w:numId w:val="1"/>
        </w:numPr>
        <w:tabs>
          <w:tab w:val="left" w:pos="540"/>
          <w:tab w:val="right" w:pos="8910"/>
        </w:tabs>
        <w:rPr>
          <w:u w:val="single"/>
        </w:rPr>
      </w:pPr>
      <w:r w:rsidRPr="0007001C">
        <w:rPr>
          <w:u w:val="single"/>
        </w:rPr>
        <w:t>Renewal Fee</w:t>
      </w:r>
      <w:r w:rsidR="00CE2864" w:rsidRPr="0007001C">
        <w:rPr>
          <w:u w:val="single"/>
        </w:rPr>
        <w:tab/>
      </w:r>
      <w:r w:rsidR="00631A03" w:rsidRPr="0007001C">
        <w:rPr>
          <w:u w:val="single"/>
        </w:rPr>
        <w:t>48</w:t>
      </w:r>
    </w:p>
    <w:p w:rsidR="007F5B8F" w:rsidRPr="0007001C" w:rsidRDefault="00CE2864" w:rsidP="007F5B8F">
      <w:pPr>
        <w:numPr>
          <w:ilvl w:val="0"/>
          <w:numId w:val="1"/>
        </w:numPr>
        <w:tabs>
          <w:tab w:val="left" w:pos="540"/>
          <w:tab w:val="right" w:pos="8910"/>
        </w:tabs>
        <w:rPr>
          <w:u w:val="single"/>
        </w:rPr>
      </w:pPr>
      <w:r w:rsidRPr="0007001C">
        <w:rPr>
          <w:u w:val="single"/>
        </w:rPr>
        <w:t>Late Charge</w:t>
      </w:r>
      <w:r w:rsidRPr="0007001C">
        <w:rPr>
          <w:u w:val="single"/>
        </w:rPr>
        <w:tab/>
      </w:r>
      <w:r w:rsidR="00631A03" w:rsidRPr="0007001C">
        <w:rPr>
          <w:u w:val="single"/>
        </w:rPr>
        <w:t>48</w:t>
      </w:r>
    </w:p>
    <w:p w:rsidR="007F5B8F" w:rsidRPr="0007001C" w:rsidRDefault="00CE2864" w:rsidP="007F5B8F">
      <w:pPr>
        <w:numPr>
          <w:ilvl w:val="0"/>
          <w:numId w:val="1"/>
        </w:numPr>
        <w:tabs>
          <w:tab w:val="left" w:pos="540"/>
          <w:tab w:val="right" w:pos="8910"/>
        </w:tabs>
        <w:rPr>
          <w:u w:val="single"/>
        </w:rPr>
      </w:pPr>
      <w:r w:rsidRPr="0007001C">
        <w:rPr>
          <w:u w:val="single"/>
        </w:rPr>
        <w:t>Duplicate Original License</w:t>
      </w:r>
      <w:r w:rsidRPr="0007001C">
        <w:rPr>
          <w:u w:val="single"/>
        </w:rPr>
        <w:tab/>
      </w:r>
      <w:r w:rsidR="00631A03" w:rsidRPr="0007001C">
        <w:rPr>
          <w:u w:val="single"/>
        </w:rPr>
        <w:t>48</w:t>
      </w:r>
    </w:p>
    <w:p w:rsidR="007F5B8F" w:rsidRPr="0007001C" w:rsidRDefault="00CE2864" w:rsidP="007F5B8F">
      <w:pPr>
        <w:numPr>
          <w:ilvl w:val="0"/>
          <w:numId w:val="1"/>
        </w:numPr>
        <w:tabs>
          <w:tab w:val="left" w:pos="540"/>
          <w:tab w:val="right" w:pos="8910"/>
        </w:tabs>
        <w:rPr>
          <w:u w:val="single"/>
        </w:rPr>
      </w:pPr>
      <w:r w:rsidRPr="0007001C">
        <w:rPr>
          <w:u w:val="single"/>
        </w:rPr>
        <w:t>Certified Statement</w:t>
      </w:r>
      <w:r w:rsidRPr="0007001C">
        <w:rPr>
          <w:u w:val="single"/>
        </w:rPr>
        <w:tab/>
      </w:r>
      <w:r w:rsidR="00631A03" w:rsidRPr="0007001C">
        <w:rPr>
          <w:u w:val="single"/>
        </w:rPr>
        <w:t>48</w:t>
      </w:r>
    </w:p>
    <w:p w:rsidR="007F5B8F" w:rsidRPr="0007001C" w:rsidRDefault="00CE2864" w:rsidP="007F5B8F">
      <w:pPr>
        <w:numPr>
          <w:ilvl w:val="0"/>
          <w:numId w:val="1"/>
        </w:numPr>
        <w:tabs>
          <w:tab w:val="left" w:pos="540"/>
          <w:tab w:val="right" w:pos="8910"/>
        </w:tabs>
        <w:rPr>
          <w:u w:val="single"/>
        </w:rPr>
      </w:pPr>
      <w:r w:rsidRPr="0007001C">
        <w:rPr>
          <w:u w:val="single"/>
        </w:rPr>
        <w:t>Reinstatement Fee</w:t>
      </w:r>
      <w:r w:rsidRPr="0007001C">
        <w:rPr>
          <w:u w:val="single"/>
        </w:rPr>
        <w:tab/>
      </w:r>
      <w:r w:rsidR="00631A03" w:rsidRPr="0007001C">
        <w:rPr>
          <w:u w:val="single"/>
        </w:rPr>
        <w:t>48</w:t>
      </w:r>
    </w:p>
    <w:p w:rsidR="007F5B8F" w:rsidRPr="0007001C" w:rsidRDefault="007F5B8F" w:rsidP="007F5B8F">
      <w:pPr>
        <w:rPr>
          <w:u w:val="single"/>
        </w:rPr>
      </w:pPr>
    </w:p>
    <w:p w:rsidR="007F5B8F" w:rsidRPr="0007001C" w:rsidRDefault="00784EF8" w:rsidP="007F5B8F">
      <w:pPr>
        <w:tabs>
          <w:tab w:val="left" w:pos="540"/>
          <w:tab w:val="left" w:pos="900"/>
          <w:tab w:val="right" w:pos="8910"/>
        </w:tabs>
        <w:ind w:left="180"/>
        <w:rPr>
          <w:u w:val="single"/>
        </w:rPr>
      </w:pPr>
      <w:r w:rsidRPr="0007001C">
        <w:rPr>
          <w:u w:val="single"/>
        </w:rPr>
        <w:t>004</w:t>
      </w:r>
      <w:r w:rsidR="007F5B8F" w:rsidRPr="0007001C">
        <w:rPr>
          <w:u w:val="single"/>
        </w:rPr>
        <w:t>.0</w:t>
      </w:r>
      <w:r w:rsidRPr="0007001C">
        <w:rPr>
          <w:u w:val="single"/>
        </w:rPr>
        <w:t>4</w:t>
      </w:r>
      <w:r w:rsidR="007F5B8F" w:rsidRPr="0007001C">
        <w:rPr>
          <w:u w:val="single"/>
        </w:rPr>
        <w:t xml:space="preserve">  </w:t>
      </w:r>
      <w:r w:rsidR="00CE2864" w:rsidRPr="0007001C">
        <w:rPr>
          <w:u w:val="single"/>
        </w:rPr>
        <w:t>Process for License Renewal</w:t>
      </w:r>
      <w:r w:rsidR="00CE2864" w:rsidRPr="0007001C">
        <w:rPr>
          <w:u w:val="single"/>
        </w:rPr>
        <w:tab/>
      </w:r>
      <w:r w:rsidR="00631A03" w:rsidRPr="0007001C">
        <w:rPr>
          <w:u w:val="single"/>
        </w:rPr>
        <w:t>48</w:t>
      </w:r>
    </w:p>
    <w:p w:rsidR="007F5B8F" w:rsidRPr="0007001C" w:rsidRDefault="007F5B8F" w:rsidP="007F5B8F">
      <w:pPr>
        <w:numPr>
          <w:ilvl w:val="0"/>
          <w:numId w:val="1"/>
        </w:numPr>
        <w:tabs>
          <w:tab w:val="left" w:pos="540"/>
          <w:tab w:val="right" w:pos="8910"/>
        </w:tabs>
        <w:rPr>
          <w:u w:val="single"/>
        </w:rPr>
      </w:pPr>
      <w:r w:rsidRPr="0007001C">
        <w:rPr>
          <w:u w:val="single"/>
        </w:rPr>
        <w:t>Expira</w:t>
      </w:r>
      <w:r w:rsidR="00CE2864" w:rsidRPr="0007001C">
        <w:rPr>
          <w:u w:val="single"/>
        </w:rPr>
        <w:t>tion Date</w:t>
      </w:r>
      <w:r w:rsidR="00CE2864" w:rsidRPr="0007001C">
        <w:rPr>
          <w:u w:val="single"/>
        </w:rPr>
        <w:tab/>
      </w:r>
      <w:r w:rsidR="00631A03" w:rsidRPr="0007001C">
        <w:rPr>
          <w:u w:val="single"/>
        </w:rPr>
        <w:t>48</w:t>
      </w:r>
    </w:p>
    <w:p w:rsidR="00B2350E" w:rsidRPr="0007001C" w:rsidRDefault="00B2350E" w:rsidP="007F5B8F">
      <w:pPr>
        <w:numPr>
          <w:ilvl w:val="0"/>
          <w:numId w:val="1"/>
        </w:numPr>
        <w:tabs>
          <w:tab w:val="left" w:pos="540"/>
          <w:tab w:val="right" w:pos="8910"/>
        </w:tabs>
        <w:rPr>
          <w:u w:val="single"/>
        </w:rPr>
      </w:pPr>
      <w:r w:rsidRPr="0007001C">
        <w:rPr>
          <w:u w:val="single"/>
        </w:rPr>
        <w:t>Renewal Process</w:t>
      </w:r>
      <w:r w:rsidRPr="0007001C">
        <w:rPr>
          <w:u w:val="single"/>
        </w:rPr>
        <w:tab/>
      </w:r>
      <w:r w:rsidR="00631A03" w:rsidRPr="0007001C">
        <w:rPr>
          <w:u w:val="single"/>
        </w:rPr>
        <w:t>48</w:t>
      </w:r>
    </w:p>
    <w:p w:rsidR="007F5B8F" w:rsidRPr="0007001C" w:rsidRDefault="007F5B8F" w:rsidP="007F5B8F">
      <w:pPr>
        <w:tabs>
          <w:tab w:val="left" w:pos="540"/>
          <w:tab w:val="left" w:pos="900"/>
        </w:tabs>
        <w:rPr>
          <w:u w:val="single"/>
        </w:rPr>
      </w:pPr>
    </w:p>
    <w:p w:rsidR="007F5B8F" w:rsidRPr="0007001C" w:rsidRDefault="00784EF8" w:rsidP="007F5B8F">
      <w:pPr>
        <w:tabs>
          <w:tab w:val="left" w:pos="540"/>
          <w:tab w:val="left" w:pos="900"/>
          <w:tab w:val="right" w:pos="8910"/>
        </w:tabs>
        <w:ind w:left="180"/>
        <w:rPr>
          <w:u w:val="single"/>
        </w:rPr>
      </w:pPr>
      <w:r w:rsidRPr="0007001C">
        <w:rPr>
          <w:u w:val="single"/>
        </w:rPr>
        <w:t>004</w:t>
      </w:r>
      <w:r w:rsidR="007F5B8F" w:rsidRPr="0007001C">
        <w:rPr>
          <w:u w:val="single"/>
        </w:rPr>
        <w:t>.0</w:t>
      </w:r>
      <w:r w:rsidRPr="0007001C">
        <w:rPr>
          <w:u w:val="single"/>
        </w:rPr>
        <w:t>5</w:t>
      </w:r>
      <w:r w:rsidR="007F5B8F" w:rsidRPr="0007001C">
        <w:rPr>
          <w:u w:val="single"/>
        </w:rPr>
        <w:t xml:space="preserve">  </w:t>
      </w:r>
      <w:r w:rsidR="00631A03" w:rsidRPr="0007001C">
        <w:rPr>
          <w:u w:val="single"/>
        </w:rPr>
        <w:t>License Expiration</w:t>
      </w:r>
      <w:r w:rsidR="00631A03" w:rsidRPr="0007001C">
        <w:rPr>
          <w:u w:val="single"/>
        </w:rPr>
        <w:tab/>
        <w:t>49</w:t>
      </w:r>
    </w:p>
    <w:p w:rsidR="007F5B8F" w:rsidRPr="0007001C" w:rsidRDefault="007F5B8F" w:rsidP="007F5B8F">
      <w:pPr>
        <w:numPr>
          <w:ilvl w:val="0"/>
          <w:numId w:val="1"/>
        </w:numPr>
        <w:tabs>
          <w:tab w:val="left" w:pos="540"/>
          <w:tab w:val="right" w:pos="8910"/>
        </w:tabs>
        <w:rPr>
          <w:u w:val="single"/>
        </w:rPr>
      </w:pPr>
      <w:r w:rsidRPr="0007001C">
        <w:rPr>
          <w:u w:val="single"/>
        </w:rPr>
        <w:t>Expiration f</w:t>
      </w:r>
      <w:r w:rsidR="00CE2864" w:rsidRPr="0007001C">
        <w:rPr>
          <w:u w:val="single"/>
        </w:rPr>
        <w:t>or Nonpayment of Renewal Fees</w:t>
      </w:r>
      <w:r w:rsidR="00CE2864" w:rsidRPr="0007001C">
        <w:rPr>
          <w:u w:val="single"/>
        </w:rPr>
        <w:tab/>
      </w:r>
      <w:r w:rsidR="00631A03" w:rsidRPr="0007001C">
        <w:rPr>
          <w:u w:val="single"/>
        </w:rPr>
        <w:t>49</w:t>
      </w:r>
    </w:p>
    <w:p w:rsidR="007F5B8F" w:rsidRPr="0007001C" w:rsidRDefault="007F5B8F" w:rsidP="007F5B8F">
      <w:pPr>
        <w:tabs>
          <w:tab w:val="left" w:pos="540"/>
          <w:tab w:val="left" w:pos="900"/>
          <w:tab w:val="right" w:pos="8910"/>
        </w:tabs>
        <w:rPr>
          <w:u w:val="single"/>
        </w:rPr>
      </w:pPr>
    </w:p>
    <w:p w:rsidR="007F5B8F" w:rsidRPr="0007001C" w:rsidRDefault="007F5B8F" w:rsidP="007F5B8F">
      <w:pPr>
        <w:tabs>
          <w:tab w:val="left" w:pos="540"/>
          <w:tab w:val="right" w:pos="8910"/>
        </w:tabs>
        <w:ind w:left="180"/>
        <w:rPr>
          <w:u w:val="single"/>
        </w:rPr>
      </w:pPr>
      <w:r w:rsidRPr="0007001C">
        <w:rPr>
          <w:u w:val="single"/>
        </w:rPr>
        <w:t>00</w:t>
      </w:r>
      <w:r w:rsidR="00784EF8" w:rsidRPr="0007001C">
        <w:rPr>
          <w:u w:val="single"/>
        </w:rPr>
        <w:t>4</w:t>
      </w:r>
      <w:r w:rsidRPr="0007001C">
        <w:rPr>
          <w:u w:val="single"/>
        </w:rPr>
        <w:t>.0</w:t>
      </w:r>
      <w:r w:rsidR="00784EF8" w:rsidRPr="0007001C">
        <w:rPr>
          <w:u w:val="single"/>
        </w:rPr>
        <w:t>6</w:t>
      </w:r>
      <w:r w:rsidRPr="0007001C">
        <w:rPr>
          <w:u w:val="single"/>
        </w:rPr>
        <w:t xml:space="preserve">  Investigating Compla</w:t>
      </w:r>
      <w:r w:rsidR="00CE2864" w:rsidRPr="0007001C">
        <w:rPr>
          <w:u w:val="single"/>
        </w:rPr>
        <w:t>ints and Disciplinary Actions</w:t>
      </w:r>
      <w:r w:rsidR="00CE2864" w:rsidRPr="0007001C">
        <w:rPr>
          <w:u w:val="single"/>
        </w:rPr>
        <w:tab/>
      </w:r>
      <w:r w:rsidR="00631A03" w:rsidRPr="0007001C">
        <w:rPr>
          <w:u w:val="single"/>
        </w:rPr>
        <w:t>49</w:t>
      </w:r>
    </w:p>
    <w:p w:rsidR="007F5B8F" w:rsidRPr="0007001C" w:rsidRDefault="007F5B8F" w:rsidP="007F5B8F">
      <w:pPr>
        <w:numPr>
          <w:ilvl w:val="0"/>
          <w:numId w:val="1"/>
        </w:numPr>
        <w:tabs>
          <w:tab w:val="left" w:pos="540"/>
          <w:tab w:val="right" w:pos="8910"/>
        </w:tabs>
        <w:rPr>
          <w:u w:val="single"/>
        </w:rPr>
      </w:pPr>
      <w:r w:rsidRPr="0007001C">
        <w:rPr>
          <w:u w:val="single"/>
        </w:rPr>
        <w:t>Acknowledgment</w:t>
      </w:r>
      <w:r w:rsidRPr="0007001C">
        <w:rPr>
          <w:u w:val="single"/>
        </w:rPr>
        <w:tab/>
      </w:r>
      <w:r w:rsidR="00631A03" w:rsidRPr="0007001C">
        <w:rPr>
          <w:u w:val="single"/>
        </w:rPr>
        <w:t>49</w:t>
      </w:r>
    </w:p>
    <w:p w:rsidR="007F5B8F" w:rsidRPr="0007001C" w:rsidRDefault="007F5B8F" w:rsidP="007F5B8F">
      <w:pPr>
        <w:numPr>
          <w:ilvl w:val="0"/>
          <w:numId w:val="1"/>
        </w:numPr>
        <w:tabs>
          <w:tab w:val="left" w:pos="540"/>
          <w:tab w:val="left" w:pos="900"/>
          <w:tab w:val="right" w:pos="8910"/>
        </w:tabs>
        <w:rPr>
          <w:u w:val="single"/>
        </w:rPr>
      </w:pPr>
      <w:r w:rsidRPr="0007001C">
        <w:rPr>
          <w:u w:val="single"/>
        </w:rPr>
        <w:t>Investigation</w:t>
      </w:r>
      <w:r w:rsidRPr="0007001C">
        <w:rPr>
          <w:u w:val="single"/>
        </w:rPr>
        <w:tab/>
      </w:r>
      <w:r w:rsidR="00631A03" w:rsidRPr="0007001C">
        <w:rPr>
          <w:u w:val="single"/>
        </w:rPr>
        <w:t>49</w:t>
      </w:r>
    </w:p>
    <w:p w:rsidR="007F5B8F" w:rsidRPr="0007001C" w:rsidRDefault="007F5B8F" w:rsidP="007F5B8F">
      <w:pPr>
        <w:numPr>
          <w:ilvl w:val="0"/>
          <w:numId w:val="1"/>
        </w:numPr>
        <w:tabs>
          <w:tab w:val="left" w:pos="540"/>
          <w:tab w:val="left" w:pos="900"/>
          <w:tab w:val="right" w:pos="8910"/>
        </w:tabs>
        <w:rPr>
          <w:u w:val="single"/>
        </w:rPr>
      </w:pPr>
      <w:r w:rsidRPr="0007001C">
        <w:rPr>
          <w:u w:val="single"/>
        </w:rPr>
        <w:t>Evaluation and Action</w:t>
      </w:r>
      <w:r w:rsidR="00B2350E" w:rsidRPr="0007001C">
        <w:rPr>
          <w:u w:val="single"/>
        </w:rPr>
        <w:t xml:space="preserve"> - Board</w:t>
      </w:r>
      <w:r w:rsidRPr="0007001C">
        <w:rPr>
          <w:u w:val="single"/>
        </w:rPr>
        <w:tab/>
      </w:r>
      <w:r w:rsidR="00631A03" w:rsidRPr="0007001C">
        <w:rPr>
          <w:bCs/>
          <w:u w:val="single"/>
        </w:rPr>
        <w:t>51</w:t>
      </w:r>
    </w:p>
    <w:p w:rsidR="00B2350E" w:rsidRPr="0007001C" w:rsidRDefault="00B2350E" w:rsidP="00B2350E">
      <w:pPr>
        <w:numPr>
          <w:ilvl w:val="0"/>
          <w:numId w:val="1"/>
        </w:numPr>
        <w:tabs>
          <w:tab w:val="left" w:pos="540"/>
          <w:tab w:val="left" w:pos="900"/>
          <w:tab w:val="right" w:pos="8910"/>
        </w:tabs>
        <w:rPr>
          <w:u w:val="single"/>
        </w:rPr>
      </w:pPr>
      <w:r w:rsidRPr="0007001C">
        <w:rPr>
          <w:u w:val="single"/>
        </w:rPr>
        <w:t>Complaint Evaluation – Full Commission Board</w:t>
      </w:r>
      <w:r w:rsidRPr="0007001C">
        <w:rPr>
          <w:u w:val="single"/>
        </w:rPr>
        <w:tab/>
      </w:r>
      <w:r w:rsidR="00631A03" w:rsidRPr="0007001C">
        <w:rPr>
          <w:u w:val="single"/>
        </w:rPr>
        <w:t>51</w:t>
      </w:r>
    </w:p>
    <w:p w:rsidR="00B2350E" w:rsidRPr="0007001C" w:rsidRDefault="00B2350E" w:rsidP="00B2350E">
      <w:pPr>
        <w:numPr>
          <w:ilvl w:val="0"/>
          <w:numId w:val="1"/>
        </w:numPr>
        <w:tabs>
          <w:tab w:val="left" w:pos="540"/>
          <w:tab w:val="left" w:pos="900"/>
          <w:tab w:val="right" w:pos="8910"/>
        </w:tabs>
        <w:rPr>
          <w:u w:val="single"/>
        </w:rPr>
      </w:pPr>
      <w:r w:rsidRPr="0007001C">
        <w:rPr>
          <w:u w:val="single"/>
        </w:rPr>
        <w:t>Consent Agreement</w:t>
      </w:r>
      <w:r w:rsidRPr="0007001C">
        <w:rPr>
          <w:u w:val="single"/>
        </w:rPr>
        <w:tab/>
      </w:r>
      <w:r w:rsidR="00631A03" w:rsidRPr="0007001C">
        <w:rPr>
          <w:u w:val="single"/>
        </w:rPr>
        <w:t>51</w:t>
      </w:r>
    </w:p>
    <w:p w:rsidR="00B2350E" w:rsidRPr="0007001C" w:rsidRDefault="00B2350E" w:rsidP="00B2350E">
      <w:pPr>
        <w:numPr>
          <w:ilvl w:val="0"/>
          <w:numId w:val="1"/>
        </w:numPr>
        <w:tabs>
          <w:tab w:val="left" w:pos="540"/>
          <w:tab w:val="left" w:pos="900"/>
          <w:tab w:val="right" w:pos="8910"/>
        </w:tabs>
        <w:rPr>
          <w:u w:val="single"/>
        </w:rPr>
      </w:pPr>
      <w:r w:rsidRPr="0007001C">
        <w:rPr>
          <w:u w:val="single"/>
        </w:rPr>
        <w:t>Formal Complaint</w:t>
      </w:r>
      <w:r w:rsidRPr="0007001C">
        <w:rPr>
          <w:u w:val="single"/>
        </w:rPr>
        <w:tab/>
      </w:r>
      <w:r w:rsidR="00631A03" w:rsidRPr="0007001C">
        <w:rPr>
          <w:u w:val="single"/>
        </w:rPr>
        <w:t>52</w:t>
      </w:r>
    </w:p>
    <w:p w:rsidR="00784EF8" w:rsidRPr="0007001C" w:rsidRDefault="00631A03" w:rsidP="00CE2864">
      <w:pPr>
        <w:numPr>
          <w:ilvl w:val="0"/>
          <w:numId w:val="1"/>
        </w:numPr>
        <w:tabs>
          <w:tab w:val="left" w:pos="540"/>
          <w:tab w:val="left" w:pos="900"/>
          <w:tab w:val="right" w:pos="8910"/>
        </w:tabs>
        <w:rPr>
          <w:u w:val="single"/>
        </w:rPr>
      </w:pPr>
      <w:r w:rsidRPr="0007001C">
        <w:rPr>
          <w:u w:val="single"/>
        </w:rPr>
        <w:t>Confidentiality</w:t>
      </w:r>
      <w:r w:rsidRPr="0007001C">
        <w:rPr>
          <w:u w:val="single"/>
        </w:rPr>
        <w:tab/>
        <w:t>53</w:t>
      </w:r>
    </w:p>
    <w:p w:rsidR="00CE2864" w:rsidRPr="0007001C" w:rsidRDefault="00CE2864" w:rsidP="00631A03">
      <w:pPr>
        <w:keepNext/>
        <w:ind w:left="360"/>
        <w:outlineLvl w:val="1"/>
        <w:rPr>
          <w:b/>
          <w:bCs/>
          <w:u w:val="single"/>
        </w:rPr>
      </w:pPr>
    </w:p>
    <w:p w:rsidR="00784EF8" w:rsidRPr="0007001C" w:rsidRDefault="00784EF8" w:rsidP="00784EF8">
      <w:pPr>
        <w:keepNext/>
        <w:ind w:left="360"/>
        <w:jc w:val="center"/>
        <w:outlineLvl w:val="1"/>
        <w:rPr>
          <w:b/>
          <w:bCs/>
        </w:rPr>
      </w:pPr>
      <w:r w:rsidRPr="0007001C">
        <w:rPr>
          <w:b/>
          <w:bCs/>
        </w:rPr>
        <w:t>Index (Continued)</w:t>
      </w:r>
    </w:p>
    <w:p w:rsidR="00784EF8" w:rsidRPr="0007001C" w:rsidRDefault="00784EF8" w:rsidP="00784EF8">
      <w:pPr>
        <w:rPr>
          <w:bCs/>
          <w:u w:val="single"/>
        </w:rPr>
      </w:pPr>
    </w:p>
    <w:p w:rsidR="00784EF8" w:rsidRPr="0007001C" w:rsidRDefault="00784EF8" w:rsidP="00784EF8">
      <w:pPr>
        <w:tabs>
          <w:tab w:val="right" w:pos="9000"/>
        </w:tabs>
        <w:rPr>
          <w:b/>
          <w:bCs/>
        </w:rPr>
      </w:pPr>
      <w:r w:rsidRPr="0007001C">
        <w:rPr>
          <w:b/>
          <w:bCs/>
        </w:rPr>
        <w:tab/>
        <w:t>Page</w:t>
      </w:r>
    </w:p>
    <w:p w:rsidR="00784EF8" w:rsidRPr="0007001C" w:rsidRDefault="00784EF8" w:rsidP="007F5B8F">
      <w:pPr>
        <w:tabs>
          <w:tab w:val="left" w:pos="540"/>
          <w:tab w:val="right" w:pos="8910"/>
        </w:tabs>
        <w:ind w:left="180"/>
        <w:rPr>
          <w:u w:val="single"/>
        </w:rPr>
      </w:pPr>
    </w:p>
    <w:p w:rsidR="007F5B8F" w:rsidRPr="0007001C" w:rsidRDefault="00784EF8" w:rsidP="007F5B8F">
      <w:pPr>
        <w:tabs>
          <w:tab w:val="left" w:pos="540"/>
          <w:tab w:val="right" w:pos="8910"/>
        </w:tabs>
        <w:ind w:left="180"/>
        <w:rPr>
          <w:u w:val="single"/>
        </w:rPr>
      </w:pPr>
      <w:r w:rsidRPr="0007001C">
        <w:rPr>
          <w:u w:val="single"/>
        </w:rPr>
        <w:t>004</w:t>
      </w:r>
      <w:r w:rsidR="007F5B8F" w:rsidRPr="0007001C">
        <w:rPr>
          <w:u w:val="single"/>
        </w:rPr>
        <w:t>.0</w:t>
      </w:r>
      <w:r w:rsidRPr="0007001C">
        <w:rPr>
          <w:u w:val="single"/>
        </w:rPr>
        <w:t>7</w:t>
      </w:r>
      <w:r w:rsidR="007F5B8F" w:rsidRPr="0007001C">
        <w:rPr>
          <w:u w:val="single"/>
        </w:rPr>
        <w:t xml:space="preserve"> Types of Disciplinary Actions</w:t>
      </w:r>
      <w:r w:rsidR="00631A03" w:rsidRPr="0007001C">
        <w:rPr>
          <w:u w:val="single"/>
        </w:rPr>
        <w:tab/>
        <w:t>53</w:t>
      </w:r>
    </w:p>
    <w:p w:rsidR="00B2350E" w:rsidRPr="0007001C" w:rsidRDefault="00B2350E" w:rsidP="00B2350E">
      <w:pPr>
        <w:numPr>
          <w:ilvl w:val="0"/>
          <w:numId w:val="1"/>
        </w:numPr>
        <w:tabs>
          <w:tab w:val="left" w:pos="540"/>
          <w:tab w:val="right" w:pos="8910"/>
        </w:tabs>
        <w:rPr>
          <w:u w:val="single"/>
        </w:rPr>
      </w:pPr>
      <w:r w:rsidRPr="0007001C">
        <w:rPr>
          <w:u w:val="single"/>
        </w:rPr>
        <w:t xml:space="preserve">Licensed </w:t>
      </w:r>
      <w:r w:rsidRPr="0007001C">
        <w:rPr>
          <w:u w:val="single"/>
        </w:rPr>
        <w:tab/>
      </w:r>
      <w:r w:rsidR="00631A03" w:rsidRPr="0007001C">
        <w:rPr>
          <w:u w:val="single"/>
        </w:rPr>
        <w:t xml:space="preserve"> 54</w:t>
      </w:r>
    </w:p>
    <w:p w:rsidR="007F5B8F" w:rsidRPr="0007001C" w:rsidRDefault="00B2350E" w:rsidP="00B2350E">
      <w:pPr>
        <w:numPr>
          <w:ilvl w:val="0"/>
          <w:numId w:val="1"/>
        </w:numPr>
        <w:tabs>
          <w:tab w:val="left" w:pos="540"/>
          <w:tab w:val="right" w:pos="8910"/>
        </w:tabs>
        <w:rPr>
          <w:u w:val="single"/>
        </w:rPr>
      </w:pPr>
      <w:r w:rsidRPr="0007001C">
        <w:rPr>
          <w:u w:val="single"/>
        </w:rPr>
        <w:t>Unlicensed</w:t>
      </w:r>
      <w:r w:rsidR="00631A03" w:rsidRPr="0007001C">
        <w:rPr>
          <w:u w:val="single"/>
        </w:rPr>
        <w:tab/>
        <w:t>54</w:t>
      </w:r>
    </w:p>
    <w:p w:rsidR="007F5B8F" w:rsidRPr="0007001C" w:rsidRDefault="00631A03" w:rsidP="007F5B8F">
      <w:pPr>
        <w:numPr>
          <w:ilvl w:val="0"/>
          <w:numId w:val="1"/>
        </w:numPr>
        <w:tabs>
          <w:tab w:val="left" w:pos="540"/>
          <w:tab w:val="left" w:pos="900"/>
          <w:tab w:val="right" w:pos="8910"/>
        </w:tabs>
        <w:rPr>
          <w:u w:val="single"/>
        </w:rPr>
      </w:pPr>
      <w:r w:rsidRPr="0007001C">
        <w:rPr>
          <w:u w:val="single"/>
        </w:rPr>
        <w:t>Appeals</w:t>
      </w:r>
      <w:r w:rsidRPr="0007001C">
        <w:rPr>
          <w:u w:val="single"/>
        </w:rPr>
        <w:tab/>
        <w:t>54</w:t>
      </w:r>
    </w:p>
    <w:p w:rsidR="007F5B8F" w:rsidRPr="0007001C" w:rsidRDefault="007F5B8F" w:rsidP="007F5B8F">
      <w:pPr>
        <w:tabs>
          <w:tab w:val="left" w:pos="540"/>
          <w:tab w:val="right" w:pos="8910"/>
        </w:tabs>
        <w:rPr>
          <w:u w:val="single"/>
        </w:rPr>
      </w:pPr>
    </w:p>
    <w:p w:rsidR="007F5B8F" w:rsidRPr="0007001C" w:rsidRDefault="00784EF8" w:rsidP="007F5B8F">
      <w:pPr>
        <w:tabs>
          <w:tab w:val="left" w:pos="540"/>
          <w:tab w:val="left" w:pos="900"/>
          <w:tab w:val="right" w:pos="8910"/>
        </w:tabs>
        <w:ind w:left="180"/>
        <w:rPr>
          <w:u w:val="single"/>
        </w:rPr>
      </w:pPr>
      <w:r w:rsidRPr="0007001C">
        <w:rPr>
          <w:u w:val="single"/>
        </w:rPr>
        <w:t xml:space="preserve">004.08 </w:t>
      </w:r>
      <w:r w:rsidR="00B2350E" w:rsidRPr="0007001C">
        <w:rPr>
          <w:u w:val="single"/>
        </w:rPr>
        <w:t xml:space="preserve">Business </w:t>
      </w:r>
      <w:r w:rsidR="00CE2864" w:rsidRPr="0007001C">
        <w:rPr>
          <w:u w:val="single"/>
        </w:rPr>
        <w:t>License Reinstatement</w:t>
      </w:r>
      <w:r w:rsidR="00CE2864" w:rsidRPr="0007001C">
        <w:rPr>
          <w:u w:val="single"/>
        </w:rPr>
        <w:tab/>
        <w:t>5</w:t>
      </w:r>
      <w:r w:rsidR="00631A03" w:rsidRPr="0007001C">
        <w:rPr>
          <w:u w:val="single"/>
        </w:rPr>
        <w:t>4</w:t>
      </w:r>
    </w:p>
    <w:p w:rsidR="007F5B8F" w:rsidRPr="0007001C" w:rsidRDefault="007F5B8F" w:rsidP="00B2350E">
      <w:pPr>
        <w:numPr>
          <w:ilvl w:val="0"/>
          <w:numId w:val="1"/>
        </w:numPr>
        <w:tabs>
          <w:tab w:val="left" w:pos="540"/>
          <w:tab w:val="right" w:pos="8910"/>
        </w:tabs>
        <w:rPr>
          <w:u w:val="single"/>
        </w:rPr>
      </w:pPr>
      <w:r w:rsidRPr="0007001C">
        <w:rPr>
          <w:u w:val="single"/>
        </w:rPr>
        <w:t xml:space="preserve">Expiration Due to </w:t>
      </w:r>
      <w:r w:rsidR="00B2350E" w:rsidRPr="0007001C">
        <w:rPr>
          <w:u w:val="single"/>
        </w:rPr>
        <w:t>License Expiration</w:t>
      </w:r>
      <w:r w:rsidR="00631A03" w:rsidRPr="0007001C">
        <w:rPr>
          <w:u w:val="single"/>
        </w:rPr>
        <w:tab/>
        <w:t>54</w:t>
      </w:r>
      <w:r w:rsidRPr="0007001C">
        <w:t xml:space="preserve">  </w:t>
      </w:r>
    </w:p>
    <w:p w:rsidR="007F5B8F" w:rsidRPr="0007001C" w:rsidRDefault="00B2350E" w:rsidP="007F5B8F">
      <w:pPr>
        <w:numPr>
          <w:ilvl w:val="0"/>
          <w:numId w:val="1"/>
        </w:numPr>
        <w:tabs>
          <w:tab w:val="left" w:pos="540"/>
          <w:tab w:val="right" w:pos="8910"/>
        </w:tabs>
        <w:rPr>
          <w:u w:val="single"/>
        </w:rPr>
      </w:pPr>
      <w:r w:rsidRPr="0007001C">
        <w:rPr>
          <w:u w:val="single"/>
        </w:rPr>
        <w:t>License Revoked, Suspended, Limited or Refused Renewal Reinstatement</w:t>
      </w:r>
      <w:r w:rsidR="00631A03" w:rsidRPr="0007001C">
        <w:rPr>
          <w:u w:val="single"/>
        </w:rPr>
        <w:tab/>
        <w:t>55</w:t>
      </w:r>
    </w:p>
    <w:p w:rsidR="007F5B8F" w:rsidRPr="0007001C" w:rsidRDefault="007F5B8F" w:rsidP="007F5B8F">
      <w:pPr>
        <w:keepNext/>
        <w:tabs>
          <w:tab w:val="left" w:pos="540"/>
          <w:tab w:val="left" w:pos="900"/>
        </w:tabs>
        <w:outlineLvl w:val="3"/>
        <w:rPr>
          <w:u w:val="single"/>
        </w:rPr>
      </w:pPr>
    </w:p>
    <w:p w:rsidR="007F5B8F" w:rsidRPr="0007001C" w:rsidRDefault="00784EF8" w:rsidP="007F5B8F">
      <w:pPr>
        <w:keepNext/>
        <w:tabs>
          <w:tab w:val="left" w:pos="540"/>
          <w:tab w:val="left" w:pos="900"/>
          <w:tab w:val="right" w:pos="8910"/>
        </w:tabs>
        <w:ind w:left="180"/>
        <w:outlineLvl w:val="3"/>
        <w:rPr>
          <w:u w:val="single"/>
        </w:rPr>
      </w:pPr>
      <w:r w:rsidRPr="0007001C">
        <w:rPr>
          <w:u w:val="single"/>
        </w:rPr>
        <w:t>003.09</w:t>
      </w:r>
      <w:r w:rsidR="007F5B8F" w:rsidRPr="0007001C">
        <w:rPr>
          <w:u w:val="single"/>
        </w:rPr>
        <w:t xml:space="preserve">  Appeal Rights</w:t>
      </w:r>
      <w:r w:rsidR="00B2350E" w:rsidRPr="0007001C">
        <w:rPr>
          <w:u w:val="single"/>
        </w:rPr>
        <w:t xml:space="preserve"> for VRI Providers</w:t>
      </w:r>
      <w:r w:rsidR="00CE2864" w:rsidRPr="0007001C">
        <w:rPr>
          <w:u w:val="single"/>
        </w:rPr>
        <w:tab/>
        <w:t>55</w:t>
      </w:r>
    </w:p>
    <w:p w:rsidR="007F5B8F" w:rsidRPr="0007001C" w:rsidRDefault="00CE2864" w:rsidP="007F5B8F">
      <w:pPr>
        <w:numPr>
          <w:ilvl w:val="0"/>
          <w:numId w:val="1"/>
        </w:numPr>
        <w:tabs>
          <w:tab w:val="left" w:pos="540"/>
          <w:tab w:val="right" w:pos="8910"/>
        </w:tabs>
        <w:rPr>
          <w:u w:val="single"/>
        </w:rPr>
      </w:pPr>
      <w:r w:rsidRPr="0007001C">
        <w:rPr>
          <w:u w:val="single"/>
        </w:rPr>
        <w:t xml:space="preserve">Appeals </w:t>
      </w:r>
      <w:r w:rsidRPr="0007001C">
        <w:rPr>
          <w:u w:val="single"/>
        </w:rPr>
        <w:tab/>
        <w:t>56</w:t>
      </w:r>
    </w:p>
    <w:p w:rsidR="007F5B8F" w:rsidRPr="0007001C" w:rsidRDefault="007F5B8F" w:rsidP="00B2350E">
      <w:pPr>
        <w:pStyle w:val="ListParagraph"/>
        <w:keepNext/>
        <w:numPr>
          <w:ilvl w:val="0"/>
          <w:numId w:val="1"/>
        </w:numPr>
        <w:outlineLvl w:val="1"/>
        <w:rPr>
          <w:b/>
          <w:bCs/>
          <w:u w:val="single"/>
        </w:rPr>
      </w:pPr>
      <w:r w:rsidRPr="0007001C">
        <w:rPr>
          <w:u w:val="single"/>
        </w:rPr>
        <w:t>Contested Cases</w:t>
      </w:r>
      <w:r w:rsidRPr="0007001C">
        <w:rPr>
          <w:u w:val="single"/>
        </w:rPr>
        <w:tab/>
      </w:r>
      <w:r w:rsidR="00B2350E" w:rsidRPr="0007001C">
        <w:rPr>
          <w:u w:val="single"/>
        </w:rPr>
        <w:tab/>
      </w:r>
      <w:r w:rsidR="00B2350E" w:rsidRPr="0007001C">
        <w:rPr>
          <w:u w:val="single"/>
        </w:rPr>
        <w:tab/>
      </w:r>
      <w:r w:rsidR="00B2350E" w:rsidRPr="0007001C">
        <w:rPr>
          <w:u w:val="single"/>
        </w:rPr>
        <w:tab/>
      </w:r>
      <w:r w:rsidR="00B2350E" w:rsidRPr="0007001C">
        <w:rPr>
          <w:u w:val="single"/>
        </w:rPr>
        <w:tab/>
      </w:r>
      <w:r w:rsidR="00B2350E" w:rsidRPr="0007001C">
        <w:rPr>
          <w:u w:val="single"/>
        </w:rPr>
        <w:tab/>
      </w:r>
      <w:r w:rsidR="00B2350E" w:rsidRPr="0007001C">
        <w:rPr>
          <w:u w:val="single"/>
        </w:rPr>
        <w:tab/>
      </w:r>
      <w:r w:rsidR="00B2350E" w:rsidRPr="0007001C">
        <w:rPr>
          <w:u w:val="single"/>
        </w:rPr>
        <w:tab/>
      </w:r>
      <w:r w:rsidR="00B2350E" w:rsidRPr="0007001C">
        <w:rPr>
          <w:u w:val="single"/>
        </w:rPr>
        <w:tab/>
      </w:r>
      <w:r w:rsidR="00CE2864" w:rsidRPr="0007001C">
        <w:rPr>
          <w:u w:val="single"/>
        </w:rPr>
        <w:t>56</w:t>
      </w:r>
    </w:p>
    <w:p w:rsidR="0014351C" w:rsidRPr="0007001C" w:rsidRDefault="0014351C" w:rsidP="00B2350E">
      <w:pPr>
        <w:pStyle w:val="ListParagraph"/>
        <w:keepNext/>
        <w:numPr>
          <w:ilvl w:val="0"/>
          <w:numId w:val="1"/>
        </w:numPr>
        <w:outlineLvl w:val="1"/>
        <w:rPr>
          <w:b/>
          <w:bCs/>
          <w:u w:val="single"/>
        </w:rPr>
      </w:pPr>
      <w:r w:rsidRPr="0007001C">
        <w:rPr>
          <w:u w:val="single"/>
        </w:rPr>
        <w:t>Judicial Review</w:t>
      </w:r>
      <w:r w:rsidRPr="0007001C">
        <w:rPr>
          <w:u w:val="single"/>
        </w:rPr>
        <w:tab/>
      </w:r>
      <w:r w:rsidRPr="0007001C">
        <w:rPr>
          <w:u w:val="single"/>
        </w:rPr>
        <w:tab/>
      </w:r>
      <w:r w:rsidRPr="0007001C">
        <w:rPr>
          <w:u w:val="single"/>
        </w:rPr>
        <w:tab/>
      </w:r>
      <w:r w:rsidRPr="0007001C">
        <w:rPr>
          <w:u w:val="single"/>
        </w:rPr>
        <w:tab/>
      </w:r>
      <w:r w:rsidRPr="0007001C">
        <w:rPr>
          <w:u w:val="single"/>
        </w:rPr>
        <w:tab/>
      </w:r>
      <w:r w:rsidRPr="0007001C">
        <w:rPr>
          <w:u w:val="single"/>
        </w:rPr>
        <w:tab/>
      </w:r>
      <w:r w:rsidRPr="0007001C">
        <w:rPr>
          <w:u w:val="single"/>
        </w:rPr>
        <w:tab/>
      </w:r>
      <w:r w:rsidRPr="0007001C">
        <w:rPr>
          <w:u w:val="single"/>
        </w:rPr>
        <w:tab/>
        <w:t xml:space="preserve">  </w:t>
      </w:r>
      <w:r w:rsidRPr="0007001C">
        <w:rPr>
          <w:u w:val="single"/>
        </w:rPr>
        <w:tab/>
      </w:r>
      <w:r w:rsidR="00CE2864" w:rsidRPr="0007001C">
        <w:rPr>
          <w:u w:val="single"/>
        </w:rPr>
        <w:t>56</w:t>
      </w:r>
      <w:r w:rsidRPr="0007001C">
        <w:rPr>
          <w:u w:val="single"/>
        </w:rPr>
        <w:br/>
      </w:r>
    </w:p>
    <w:p w:rsidR="002B0BBE" w:rsidRPr="0007001C" w:rsidRDefault="002B0BBE" w:rsidP="00CE2864">
      <w:pPr>
        <w:spacing w:after="200" w:line="276" w:lineRule="auto"/>
      </w:pPr>
      <w:r w:rsidRPr="0007001C">
        <w:t>Attachment A — NAD-RID Code of Professional Conduct</w:t>
      </w:r>
      <w:r w:rsidRPr="0007001C">
        <w:tab/>
      </w:r>
      <w:r w:rsidR="00CE2864" w:rsidRPr="0007001C">
        <w:tab/>
      </w:r>
      <w:r w:rsidR="00CE2864" w:rsidRPr="0007001C">
        <w:tab/>
      </w:r>
      <w:r w:rsidR="00CE2864" w:rsidRPr="0007001C">
        <w:tab/>
      </w:r>
      <w:r w:rsidR="00CE2864" w:rsidRPr="0007001C">
        <w:tab/>
        <w:t>57</w:t>
      </w:r>
    </w:p>
    <w:p w:rsidR="008E4AB8" w:rsidRPr="0007001C" w:rsidRDefault="008E4AB8" w:rsidP="002B0BBE">
      <w:pPr>
        <w:spacing w:after="200" w:line="276" w:lineRule="auto"/>
      </w:pPr>
      <w:r w:rsidRPr="0007001C">
        <w:br w:type="page"/>
      </w:r>
    </w:p>
    <w:p w:rsidR="008E4AB8" w:rsidRPr="0007001C" w:rsidRDefault="008E4AB8" w:rsidP="008E4AB8">
      <w:pPr>
        <w:rPr>
          <w:b/>
        </w:rPr>
      </w:pPr>
      <w:r w:rsidRPr="0007001C">
        <w:rPr>
          <w:b/>
        </w:rPr>
        <w:t>TITLE 96</w:t>
      </w:r>
      <w:r w:rsidRPr="0007001C">
        <w:rPr>
          <w:b/>
        </w:rPr>
        <w:tab/>
        <w:t>NEBRASKA COMMISSION FOR THE DEAF AND HARD OF HEARING</w:t>
      </w:r>
    </w:p>
    <w:p w:rsidR="008E4AB8" w:rsidRPr="0007001C" w:rsidRDefault="008E4AB8" w:rsidP="008E4AB8">
      <w:pPr>
        <w:rPr>
          <w:b/>
        </w:rPr>
      </w:pPr>
    </w:p>
    <w:p w:rsidR="008E4AB8" w:rsidRPr="0007001C" w:rsidRDefault="008E4AB8" w:rsidP="008E4AB8">
      <w:pPr>
        <w:rPr>
          <w:b/>
        </w:rPr>
      </w:pPr>
      <w:r w:rsidRPr="0007001C">
        <w:rPr>
          <w:b/>
        </w:rPr>
        <w:t>CHAPTER 1</w:t>
      </w:r>
      <w:r w:rsidRPr="0007001C">
        <w:rPr>
          <w:b/>
        </w:rPr>
        <w:tab/>
        <w:t>PRACTICE AND APPOINTMENT OF SIGN LANGUAGE INTERPRETERS</w:t>
      </w:r>
    </w:p>
    <w:p w:rsidR="008E4AB8" w:rsidRPr="0007001C" w:rsidRDefault="008E4AB8" w:rsidP="008E4AB8"/>
    <w:p w:rsidR="008E4AB8" w:rsidRPr="0007001C" w:rsidRDefault="00A04A65" w:rsidP="008E4AB8">
      <w:pPr>
        <w:tabs>
          <w:tab w:val="left" w:pos="450"/>
        </w:tabs>
      </w:pPr>
      <w:r w:rsidRPr="0007001C">
        <w:rPr>
          <w:b/>
          <w:u w:val="single"/>
        </w:rPr>
        <w:t>001</w:t>
      </w:r>
      <w:r w:rsidR="00634A0D" w:rsidRPr="0007001C">
        <w:rPr>
          <w:b/>
          <w:u w:val="single"/>
        </w:rPr>
        <w:t xml:space="preserve">   </w:t>
      </w:r>
      <w:r w:rsidR="00634A0D" w:rsidRPr="0007001C">
        <w:rPr>
          <w:b/>
          <w:i/>
          <w:u w:val="single"/>
        </w:rPr>
        <w:t>SCOPE OF REGULATIONS</w:t>
      </w:r>
      <w:r w:rsidR="00634A0D" w:rsidRPr="0007001C">
        <w:rPr>
          <w:b/>
          <w:u w:val="single"/>
        </w:rPr>
        <w:t>;</w:t>
      </w:r>
      <w:r w:rsidR="008E4AB8" w:rsidRPr="0007001C">
        <w:t xml:space="preserve">  These regulations apply to the licensure of interpreters</w:t>
      </w:r>
      <w:r w:rsidR="00C631E7" w:rsidRPr="0007001C">
        <w:t>,</w:t>
      </w:r>
      <w:r w:rsidR="008E4AB8" w:rsidRPr="0007001C">
        <w:t xml:space="preserve"> </w:t>
      </w:r>
      <w:r w:rsidR="00222F12" w:rsidRPr="0007001C">
        <w:rPr>
          <w:strike/>
        </w:rPr>
        <w:t>and</w:t>
      </w:r>
      <w:r w:rsidR="00222F12" w:rsidRPr="0007001C">
        <w:t xml:space="preserve"> </w:t>
      </w:r>
      <w:r w:rsidR="008E4AB8" w:rsidRPr="0007001C">
        <w:t xml:space="preserve">transliterators </w:t>
      </w:r>
      <w:r w:rsidR="002B0BBE" w:rsidRPr="0007001C">
        <w:rPr>
          <w:u w:val="single"/>
        </w:rPr>
        <w:t>and video remote interpreting (VRI) providers</w:t>
      </w:r>
      <w:r w:rsidR="002B0BBE" w:rsidRPr="0007001C">
        <w:t xml:space="preserve"> </w:t>
      </w:r>
      <w:r w:rsidR="008E4AB8" w:rsidRPr="0007001C">
        <w:t xml:space="preserve">as defined by Revised Nebraska Statutes </w:t>
      </w:r>
      <w:r w:rsidR="002B0BBE" w:rsidRPr="0007001C">
        <w:rPr>
          <w:u w:val="single"/>
          <w:lang w:val="en"/>
        </w:rPr>
        <w:t>§</w:t>
      </w:r>
      <w:r w:rsidR="002B0BBE" w:rsidRPr="0007001C">
        <w:t xml:space="preserve">20-150 to </w:t>
      </w:r>
      <w:r w:rsidR="002B0BBE" w:rsidRPr="0007001C">
        <w:rPr>
          <w:u w:val="single"/>
          <w:lang w:val="en"/>
        </w:rPr>
        <w:t>§</w:t>
      </w:r>
      <w:r w:rsidR="002B0BBE" w:rsidRPr="0007001C">
        <w:t xml:space="preserve">20-159.  </w:t>
      </w:r>
    </w:p>
    <w:p w:rsidR="00222F12" w:rsidRPr="0007001C" w:rsidRDefault="00222F12" w:rsidP="008E4AB8">
      <w:pPr>
        <w:tabs>
          <w:tab w:val="left" w:pos="450"/>
        </w:tabs>
      </w:pPr>
    </w:p>
    <w:p w:rsidR="008E4AB8" w:rsidRPr="0007001C" w:rsidRDefault="00A04A65" w:rsidP="000F69B7">
      <w:pPr>
        <w:tabs>
          <w:tab w:val="left" w:pos="450"/>
        </w:tabs>
        <w:rPr>
          <w:b/>
          <w:u w:val="single"/>
        </w:rPr>
      </w:pPr>
      <w:r w:rsidRPr="0007001C">
        <w:rPr>
          <w:b/>
          <w:u w:val="single"/>
        </w:rPr>
        <w:t>002</w:t>
      </w:r>
      <w:r w:rsidR="00634A0D" w:rsidRPr="0007001C">
        <w:rPr>
          <w:b/>
          <w:u w:val="single"/>
        </w:rPr>
        <w:t xml:space="preserve"> </w:t>
      </w:r>
      <w:r w:rsidR="00932468" w:rsidRPr="0007001C">
        <w:rPr>
          <w:b/>
          <w:u w:val="single"/>
        </w:rPr>
        <w:t xml:space="preserve"> </w:t>
      </w:r>
      <w:r w:rsidR="00634A0D" w:rsidRPr="0007001C">
        <w:rPr>
          <w:b/>
          <w:u w:val="single"/>
        </w:rPr>
        <w:t xml:space="preserve"> </w:t>
      </w:r>
      <w:r w:rsidR="00634A0D" w:rsidRPr="0007001C">
        <w:rPr>
          <w:b/>
          <w:i/>
          <w:u w:val="single"/>
        </w:rPr>
        <w:t>DEFINITIONS;</w:t>
      </w:r>
    </w:p>
    <w:p w:rsidR="008E4AB8" w:rsidRPr="0007001C" w:rsidRDefault="008E4AB8" w:rsidP="008E4AB8"/>
    <w:p w:rsidR="008E4AB8" w:rsidRPr="0007001C" w:rsidRDefault="008E4AB8" w:rsidP="008E4AB8">
      <w:pPr>
        <w:ind w:left="450"/>
      </w:pPr>
      <w:r w:rsidRPr="0007001C">
        <w:rPr>
          <w:u w:val="single"/>
        </w:rPr>
        <w:t>Appointing authority</w:t>
      </w:r>
      <w:r w:rsidR="002B0BBE" w:rsidRPr="0007001C">
        <w:rPr>
          <w:u w:val="single"/>
        </w:rPr>
        <w:t>:</w:t>
      </w:r>
      <w:r w:rsidR="00222F12" w:rsidRPr="0007001C">
        <w:rPr>
          <w:strike/>
        </w:rPr>
        <w:t xml:space="preserve"> means </w:t>
      </w:r>
      <w:r w:rsidRPr="0007001C">
        <w:t xml:space="preserve"> </w:t>
      </w:r>
      <w:r w:rsidR="002B0BBE" w:rsidRPr="0007001C">
        <w:t>T</w:t>
      </w:r>
      <w:r w:rsidRPr="0007001C">
        <w:t xml:space="preserve">he state agency or law enforcement personnel required to provide a licensed interpreter pursuant to sections </w:t>
      </w:r>
      <w:r w:rsidR="00F116F3" w:rsidRPr="0007001C">
        <w:rPr>
          <w:u w:val="single"/>
          <w:lang w:val="en"/>
        </w:rPr>
        <w:t>§</w:t>
      </w:r>
      <w:r w:rsidRPr="0007001C">
        <w:t xml:space="preserve">20-150 to </w:t>
      </w:r>
      <w:r w:rsidR="00F116F3" w:rsidRPr="0007001C">
        <w:rPr>
          <w:u w:val="single"/>
          <w:lang w:val="en"/>
        </w:rPr>
        <w:t>§</w:t>
      </w:r>
      <w:r w:rsidRPr="0007001C">
        <w:t>20-159 of the Revised Nebraska Statutes.</w:t>
      </w:r>
    </w:p>
    <w:p w:rsidR="008E4AB8" w:rsidRPr="0007001C" w:rsidRDefault="008E4AB8" w:rsidP="008E4AB8"/>
    <w:p w:rsidR="008E4AB8" w:rsidRPr="0007001C" w:rsidRDefault="008E4AB8" w:rsidP="00DC5135">
      <w:pPr>
        <w:numPr>
          <w:ilvl w:val="0"/>
          <w:numId w:val="2"/>
        </w:numPr>
        <w:tabs>
          <w:tab w:val="num" w:pos="450"/>
        </w:tabs>
        <w:ind w:left="450" w:firstLine="0"/>
        <w:rPr>
          <w:u w:val="single"/>
        </w:rPr>
      </w:pPr>
      <w:r w:rsidRPr="0007001C">
        <w:rPr>
          <w:u w:val="single"/>
        </w:rPr>
        <w:t>ASLTA</w:t>
      </w:r>
      <w:r w:rsidR="002B0BBE" w:rsidRPr="0007001C">
        <w:rPr>
          <w:u w:val="single"/>
        </w:rPr>
        <w:t>:</w:t>
      </w:r>
      <w:r w:rsidR="002B0BBE" w:rsidRPr="0007001C">
        <w:rPr>
          <w:strike/>
        </w:rPr>
        <w:t xml:space="preserve"> means</w:t>
      </w:r>
      <w:r w:rsidR="002B0BBE" w:rsidRPr="0007001C">
        <w:t xml:space="preserve"> </w:t>
      </w:r>
      <w:r w:rsidRPr="0007001C">
        <w:t xml:space="preserve">American Sign Language Teachers Association, a national organization that evaluates and certifies teachers of American Sign Language (ASL.) </w:t>
      </w:r>
    </w:p>
    <w:p w:rsidR="008E4AB8" w:rsidRPr="0007001C" w:rsidRDefault="008E4AB8" w:rsidP="008E4AB8">
      <w:pPr>
        <w:rPr>
          <w:u w:val="single"/>
        </w:rPr>
      </w:pPr>
    </w:p>
    <w:p w:rsidR="008E4AB8" w:rsidRPr="0007001C" w:rsidRDefault="008E4AB8" w:rsidP="00DC5135">
      <w:pPr>
        <w:numPr>
          <w:ilvl w:val="0"/>
          <w:numId w:val="2"/>
        </w:numPr>
        <w:tabs>
          <w:tab w:val="num" w:pos="450"/>
        </w:tabs>
        <w:ind w:left="450" w:firstLine="0"/>
      </w:pPr>
      <w:r w:rsidRPr="0007001C">
        <w:rPr>
          <w:u w:val="single"/>
        </w:rPr>
        <w:t>Auxiliary aid</w:t>
      </w:r>
      <w:r w:rsidR="002B0BBE" w:rsidRPr="0007001C">
        <w:rPr>
          <w:u w:val="single"/>
        </w:rPr>
        <w:t>:</w:t>
      </w:r>
      <w:r w:rsidR="002B0BBE" w:rsidRPr="0007001C">
        <w:t xml:space="preserve">  I</w:t>
      </w:r>
      <w:r w:rsidRPr="0007001C">
        <w:t xml:space="preserve">ncludes, but is not limited to, sign language interpreters, oral interpreters, tactile interpreters, other interpreters, </w:t>
      </w:r>
      <w:r w:rsidR="002A3C30" w:rsidRPr="0007001C">
        <w:t>note takers</w:t>
      </w:r>
      <w:r w:rsidRPr="0007001C">
        <w:t>, transcription services, written materials, assistive listening devices, assisted listening systems, videotext displays, and other visual delivery systems.</w:t>
      </w:r>
    </w:p>
    <w:p w:rsidR="008E4AB8" w:rsidRPr="0007001C" w:rsidRDefault="008E4AB8" w:rsidP="008E4AB8">
      <w:pPr>
        <w:tabs>
          <w:tab w:val="left" w:pos="360"/>
        </w:tabs>
      </w:pPr>
    </w:p>
    <w:p w:rsidR="008E4AB8" w:rsidRPr="0007001C" w:rsidRDefault="008E4AB8" w:rsidP="008E4AB8">
      <w:pPr>
        <w:tabs>
          <w:tab w:val="left" w:pos="450"/>
        </w:tabs>
        <w:ind w:left="450"/>
      </w:pPr>
      <w:r w:rsidRPr="0007001C">
        <w:rPr>
          <w:u w:val="single"/>
        </w:rPr>
        <w:t>Board</w:t>
      </w:r>
      <w:r w:rsidR="002B0BBE" w:rsidRPr="0007001C">
        <w:rPr>
          <w:u w:val="single"/>
        </w:rPr>
        <w:t>:</w:t>
      </w:r>
      <w:r w:rsidR="002B0BBE" w:rsidRPr="0007001C">
        <w:rPr>
          <w:strike/>
        </w:rPr>
        <w:t xml:space="preserve"> means</w:t>
      </w:r>
      <w:r w:rsidR="002B0BBE" w:rsidRPr="0007001C">
        <w:t xml:space="preserve"> T</w:t>
      </w:r>
      <w:r w:rsidRPr="0007001C">
        <w:t>he Interpreter Review Board.</w:t>
      </w:r>
    </w:p>
    <w:p w:rsidR="008E4AB8" w:rsidRPr="0007001C" w:rsidRDefault="008E4AB8" w:rsidP="008E4AB8">
      <w:pPr>
        <w:tabs>
          <w:tab w:val="left" w:pos="450"/>
        </w:tabs>
        <w:ind w:left="450"/>
      </w:pPr>
    </w:p>
    <w:p w:rsidR="008E4AB8" w:rsidRPr="0007001C" w:rsidRDefault="008E4AB8" w:rsidP="008E4AB8">
      <w:pPr>
        <w:tabs>
          <w:tab w:val="left" w:pos="450"/>
        </w:tabs>
        <w:ind w:left="450"/>
        <w:rPr>
          <w:u w:val="single"/>
        </w:rPr>
      </w:pPr>
      <w:r w:rsidRPr="0007001C">
        <w:rPr>
          <w:u w:val="single"/>
        </w:rPr>
        <w:t>Calendar year</w:t>
      </w:r>
      <w:r w:rsidR="002B0BBE" w:rsidRPr="0007001C">
        <w:rPr>
          <w:u w:val="single"/>
        </w:rPr>
        <w:t>:</w:t>
      </w:r>
      <w:r w:rsidR="002B0BBE" w:rsidRPr="0007001C">
        <w:t xml:space="preserve">  B</w:t>
      </w:r>
      <w:r w:rsidRPr="0007001C">
        <w:t>egins on the New Year’s Day of the given calendar system and ends on the day before the following New Year’s Day.</w:t>
      </w:r>
      <w:r w:rsidRPr="0007001C">
        <w:rPr>
          <w:u w:val="single"/>
        </w:rPr>
        <w:t xml:space="preserve"> </w:t>
      </w:r>
    </w:p>
    <w:p w:rsidR="008E4AB8" w:rsidRPr="0007001C" w:rsidRDefault="008E4AB8" w:rsidP="008E4AB8"/>
    <w:p w:rsidR="008E4AB8" w:rsidRPr="0007001C" w:rsidRDefault="008E4AB8" w:rsidP="008E4AB8">
      <w:pPr>
        <w:tabs>
          <w:tab w:val="left" w:pos="450"/>
        </w:tabs>
        <w:ind w:left="450"/>
      </w:pPr>
      <w:r w:rsidRPr="0007001C">
        <w:rPr>
          <w:u w:val="single"/>
        </w:rPr>
        <w:t>Certificate</w:t>
      </w:r>
      <w:r w:rsidR="002B0BBE" w:rsidRPr="0007001C">
        <w:rPr>
          <w:u w:val="single"/>
        </w:rPr>
        <w:t>:</w:t>
      </w:r>
      <w:r w:rsidR="002B0BBE" w:rsidRPr="0007001C">
        <w:rPr>
          <w:strike/>
        </w:rPr>
        <w:t xml:space="preserve"> means</w:t>
      </w:r>
      <w:r w:rsidRPr="0007001C">
        <w:t xml:space="preserve"> </w:t>
      </w:r>
      <w:r w:rsidR="002B0BBE" w:rsidRPr="0007001C">
        <w:t xml:space="preserve">A </w:t>
      </w:r>
      <w:r w:rsidRPr="0007001C">
        <w:t xml:space="preserve">formal document verifying completion of a specific sign language proficiency level, course, or training program.  </w:t>
      </w:r>
    </w:p>
    <w:p w:rsidR="006C5303" w:rsidRPr="0007001C" w:rsidRDefault="006C5303" w:rsidP="008E4AB8">
      <w:pPr>
        <w:tabs>
          <w:tab w:val="left" w:pos="450"/>
        </w:tabs>
        <w:ind w:left="450"/>
      </w:pPr>
    </w:p>
    <w:p w:rsidR="008E4AB8" w:rsidRPr="0007001C" w:rsidRDefault="008E4AB8" w:rsidP="008E4AB8">
      <w:pPr>
        <w:tabs>
          <w:tab w:val="left" w:pos="450"/>
        </w:tabs>
        <w:ind w:left="450"/>
        <w:rPr>
          <w:u w:val="single"/>
        </w:rPr>
      </w:pPr>
      <w:r w:rsidRPr="0007001C">
        <w:rPr>
          <w:u w:val="single"/>
        </w:rPr>
        <w:t>Commission</w:t>
      </w:r>
      <w:r w:rsidR="002B0BBE" w:rsidRPr="0007001C">
        <w:rPr>
          <w:u w:val="single"/>
        </w:rPr>
        <w:t>:</w:t>
      </w:r>
      <w:r w:rsidR="002B0BBE" w:rsidRPr="0007001C">
        <w:rPr>
          <w:strike/>
        </w:rPr>
        <w:t xml:space="preserve"> means</w:t>
      </w:r>
      <w:r w:rsidR="002B0BBE" w:rsidRPr="0007001C">
        <w:t xml:space="preserve">  T</w:t>
      </w:r>
      <w:r w:rsidRPr="0007001C">
        <w:t>he Nebraska Commission for the Deaf and Hard of Hearing.</w:t>
      </w:r>
      <w:r w:rsidRPr="0007001C">
        <w:rPr>
          <w:u w:val="single"/>
        </w:rPr>
        <w:t xml:space="preserve">  </w:t>
      </w:r>
    </w:p>
    <w:p w:rsidR="008E4AB8" w:rsidRPr="0007001C" w:rsidRDefault="008E4AB8" w:rsidP="008E4AB8">
      <w:pPr>
        <w:tabs>
          <w:tab w:val="left" w:pos="450"/>
        </w:tabs>
        <w:ind w:left="450"/>
      </w:pPr>
    </w:p>
    <w:p w:rsidR="008E4AB8" w:rsidRPr="0007001C" w:rsidRDefault="008E4AB8" w:rsidP="008E4AB8">
      <w:pPr>
        <w:tabs>
          <w:tab w:val="left" w:pos="450"/>
        </w:tabs>
        <w:ind w:left="450"/>
      </w:pPr>
      <w:r w:rsidRPr="0007001C">
        <w:rPr>
          <w:u w:val="single"/>
        </w:rPr>
        <w:t>Complaint</w:t>
      </w:r>
      <w:r w:rsidR="002B0BBE" w:rsidRPr="0007001C">
        <w:rPr>
          <w:u w:val="single"/>
        </w:rPr>
        <w:t>:</w:t>
      </w:r>
      <w:r w:rsidR="002B0BBE" w:rsidRPr="0007001C">
        <w:rPr>
          <w:strike/>
        </w:rPr>
        <w:t xml:space="preserve"> means</w:t>
      </w:r>
      <w:r w:rsidR="002B0BBE" w:rsidRPr="0007001C">
        <w:t xml:space="preserve"> A</w:t>
      </w:r>
      <w:r w:rsidRPr="0007001C">
        <w:t>ny allegation against an interpreter</w:t>
      </w:r>
      <w:r w:rsidR="00012F8A" w:rsidRPr="0007001C">
        <w:rPr>
          <w:u w:val="single"/>
        </w:rPr>
        <w:t>, a VRI provider</w:t>
      </w:r>
      <w:r w:rsidRPr="0007001C">
        <w:t xml:space="preserve"> or against a hiring entity submitted to the Nebraska Commission for the Deaf and Hard of Hearing.  The complaint may be submitted in any form.</w:t>
      </w:r>
    </w:p>
    <w:p w:rsidR="008E4AB8" w:rsidRPr="0007001C" w:rsidRDefault="008E4AB8" w:rsidP="008E4AB8"/>
    <w:p w:rsidR="00080893" w:rsidRPr="0007001C" w:rsidRDefault="008E4AB8" w:rsidP="00080893">
      <w:pPr>
        <w:tabs>
          <w:tab w:val="left" w:pos="450"/>
        </w:tabs>
        <w:ind w:left="450"/>
      </w:pPr>
      <w:r w:rsidRPr="0007001C">
        <w:rPr>
          <w:u w:val="single"/>
        </w:rPr>
        <w:t>Completed Application</w:t>
      </w:r>
      <w:r w:rsidR="002B0BBE" w:rsidRPr="0007001C">
        <w:rPr>
          <w:u w:val="single"/>
        </w:rPr>
        <w:t>:</w:t>
      </w:r>
      <w:r w:rsidR="002B0BBE" w:rsidRPr="0007001C">
        <w:rPr>
          <w:strike/>
        </w:rPr>
        <w:t xml:space="preserve"> means</w:t>
      </w:r>
      <w:r w:rsidR="002B0BBE" w:rsidRPr="0007001C">
        <w:t xml:space="preserve"> </w:t>
      </w:r>
      <w:r w:rsidR="00BE73E7" w:rsidRPr="0007001C">
        <w:t xml:space="preserve"> </w:t>
      </w:r>
      <w:r w:rsidR="002B0BBE" w:rsidRPr="0007001C">
        <w:t>A</w:t>
      </w:r>
      <w:r w:rsidRPr="0007001C">
        <w:t xml:space="preserve">n application with all of the information requested on the application filled in, the signature of the applicant, fees and all required documentation submitted.  </w:t>
      </w:r>
    </w:p>
    <w:p w:rsidR="006C5303" w:rsidRPr="0007001C" w:rsidRDefault="006C5303" w:rsidP="00080893">
      <w:pPr>
        <w:tabs>
          <w:tab w:val="left" w:pos="450"/>
        </w:tabs>
        <w:ind w:left="450"/>
      </w:pPr>
    </w:p>
    <w:p w:rsidR="008E4AB8" w:rsidRPr="0007001C" w:rsidRDefault="008E4AB8" w:rsidP="00080893">
      <w:pPr>
        <w:tabs>
          <w:tab w:val="left" w:pos="450"/>
        </w:tabs>
        <w:ind w:left="450"/>
      </w:pPr>
      <w:r w:rsidRPr="0007001C">
        <w:rPr>
          <w:u w:val="single"/>
        </w:rPr>
        <w:t>Continuing Education Unit (CEU)</w:t>
      </w:r>
      <w:r w:rsidR="002B0BBE" w:rsidRPr="0007001C">
        <w:rPr>
          <w:u w:val="single"/>
        </w:rPr>
        <w:t>:</w:t>
      </w:r>
      <w:r w:rsidR="002B0BBE" w:rsidRPr="0007001C">
        <w:rPr>
          <w:strike/>
        </w:rPr>
        <w:t xml:space="preserve"> means</w:t>
      </w:r>
      <w:r w:rsidR="002B0BBE" w:rsidRPr="0007001C">
        <w:t xml:space="preserve">  F</w:t>
      </w:r>
      <w:r w:rsidRPr="0007001C">
        <w:t>or every ten hours of instruction, a participant receives one continuing education unit or one CEU.  CEUs are awarded only for Commission approved continuing education activities.</w:t>
      </w:r>
    </w:p>
    <w:p w:rsidR="008E4AB8" w:rsidRPr="0007001C" w:rsidRDefault="008E4AB8" w:rsidP="008E4AB8">
      <w:pPr>
        <w:tabs>
          <w:tab w:val="left" w:pos="450"/>
        </w:tabs>
        <w:ind w:left="450"/>
      </w:pPr>
    </w:p>
    <w:p w:rsidR="008E4AB8" w:rsidRPr="0007001C" w:rsidRDefault="008E4AB8" w:rsidP="008E4AB8">
      <w:pPr>
        <w:tabs>
          <w:tab w:val="left" w:pos="450"/>
        </w:tabs>
        <w:ind w:left="450"/>
      </w:pPr>
      <w:r w:rsidRPr="0007001C">
        <w:rPr>
          <w:u w:val="single"/>
        </w:rPr>
        <w:t>Deaf-Blind Interpreter</w:t>
      </w:r>
      <w:r w:rsidR="002B0BBE" w:rsidRPr="0007001C">
        <w:rPr>
          <w:u w:val="single"/>
        </w:rPr>
        <w:t>:</w:t>
      </w:r>
      <w:r w:rsidR="002B0BBE" w:rsidRPr="0007001C">
        <w:rPr>
          <w:strike/>
        </w:rPr>
        <w:t xml:space="preserve"> means</w:t>
      </w:r>
      <w:r w:rsidR="002B0BBE" w:rsidRPr="0007001C">
        <w:t xml:space="preserve"> </w:t>
      </w:r>
      <w:r w:rsidR="00BE73E7" w:rsidRPr="0007001C">
        <w:t xml:space="preserve"> </w:t>
      </w:r>
      <w:r w:rsidR="002B0BBE" w:rsidRPr="0007001C">
        <w:t>A</w:t>
      </w:r>
      <w:r w:rsidRPr="0007001C">
        <w:t xml:space="preserve"> person who interprets for a Deaf-Blind individual.  The degree of deafness and blindness will determine the mode of communication to be used for each person.</w:t>
      </w:r>
    </w:p>
    <w:p w:rsidR="008E4AB8" w:rsidRPr="0007001C" w:rsidRDefault="008E4AB8" w:rsidP="008E4AB8">
      <w:pPr>
        <w:tabs>
          <w:tab w:val="left" w:pos="450"/>
        </w:tabs>
        <w:ind w:left="450"/>
      </w:pPr>
    </w:p>
    <w:p w:rsidR="008E4AB8" w:rsidRPr="0007001C" w:rsidRDefault="008E4AB8" w:rsidP="008E4AB8">
      <w:pPr>
        <w:tabs>
          <w:tab w:val="left" w:pos="450"/>
        </w:tabs>
        <w:ind w:left="450"/>
      </w:pPr>
      <w:r w:rsidRPr="0007001C">
        <w:rPr>
          <w:u w:val="single"/>
        </w:rPr>
        <w:t>Deaf or hard of hearing person</w:t>
      </w:r>
      <w:r w:rsidR="002B0BBE" w:rsidRPr="0007001C">
        <w:rPr>
          <w:u w:val="single"/>
        </w:rPr>
        <w:t>:</w:t>
      </w:r>
      <w:r w:rsidR="002B0BBE" w:rsidRPr="0007001C">
        <w:rPr>
          <w:strike/>
        </w:rPr>
        <w:t xml:space="preserve"> means</w:t>
      </w:r>
      <w:r w:rsidR="002B0BBE" w:rsidRPr="0007001C">
        <w:t xml:space="preserve">  A</w:t>
      </w:r>
      <w:r w:rsidRPr="0007001C">
        <w:t xml:space="preserve"> person whose hearing impairment, with or without amplification, is so severe that he or she may have difficulty in auditory processing spoken language without the use of an interpreter; or a person with a fluctuating or permanent hearing loss which may adversely affect the ability to understand spoken language without the use of an interpreter or other auxiliary aid.</w:t>
      </w:r>
    </w:p>
    <w:p w:rsidR="008E4AB8" w:rsidRPr="0007001C" w:rsidRDefault="008E4AB8" w:rsidP="008E4AB8"/>
    <w:p w:rsidR="00080893" w:rsidRPr="0007001C" w:rsidRDefault="008E4AB8" w:rsidP="00080893">
      <w:pPr>
        <w:tabs>
          <w:tab w:val="right" w:pos="8910"/>
        </w:tabs>
        <w:ind w:left="450"/>
      </w:pPr>
      <w:r w:rsidRPr="0007001C">
        <w:rPr>
          <w:u w:val="single"/>
        </w:rPr>
        <w:t>Formal Complaint</w:t>
      </w:r>
      <w:r w:rsidR="002B0BBE" w:rsidRPr="0007001C">
        <w:rPr>
          <w:u w:val="single"/>
        </w:rPr>
        <w:t>:</w:t>
      </w:r>
      <w:r w:rsidR="002B0BBE" w:rsidRPr="0007001C">
        <w:rPr>
          <w:strike/>
        </w:rPr>
        <w:t xml:space="preserve"> means</w:t>
      </w:r>
      <w:r w:rsidR="002B0BBE" w:rsidRPr="0007001C">
        <w:t xml:space="preserve">  A</w:t>
      </w:r>
      <w:r w:rsidR="00E04D02" w:rsidRPr="0007001C">
        <w:t xml:space="preserve"> written statement, prepared by legal counsel retained on behalf of the </w:t>
      </w:r>
      <w:r w:rsidR="00935217" w:rsidRPr="0007001C">
        <w:t>Full Commission Board</w:t>
      </w:r>
      <w:r w:rsidR="00E04D02" w:rsidRPr="0007001C">
        <w:t>, stating formal allegations against an interpreter</w:t>
      </w:r>
      <w:r w:rsidR="00012F8A" w:rsidRPr="0007001C">
        <w:rPr>
          <w:u w:val="single"/>
        </w:rPr>
        <w:t>, a VRI provider</w:t>
      </w:r>
      <w:r w:rsidR="00E04D02" w:rsidRPr="0007001C">
        <w:t xml:space="preserve"> and/or </w:t>
      </w:r>
      <w:r w:rsidR="00E659E7" w:rsidRPr="0007001C">
        <w:rPr>
          <w:u w:val="single"/>
        </w:rPr>
        <w:t>ap</w:t>
      </w:r>
      <w:r w:rsidR="001C5791" w:rsidRPr="0007001C">
        <w:rPr>
          <w:u w:val="single"/>
        </w:rPr>
        <w:t>pointing authority</w:t>
      </w:r>
      <w:r w:rsidR="001C5791" w:rsidRPr="0007001C">
        <w:rPr>
          <w:strike/>
        </w:rPr>
        <w:t xml:space="preserve"> </w:t>
      </w:r>
      <w:r w:rsidR="00E04D02" w:rsidRPr="0007001C">
        <w:rPr>
          <w:strike/>
        </w:rPr>
        <w:t>hiring entities</w:t>
      </w:r>
      <w:r w:rsidR="00E04D02" w:rsidRPr="0007001C">
        <w:t xml:space="preserve"> and the rules or statutes violated.  The formal complaint is filed with the Executive Director of the Nebraska Commission for the Deaf and hard of Hearing and served on the interpreter and/or hiring entity.</w:t>
      </w:r>
    </w:p>
    <w:p w:rsidR="00080893" w:rsidRPr="0007001C" w:rsidRDefault="00080893" w:rsidP="00080893">
      <w:pPr>
        <w:tabs>
          <w:tab w:val="right" w:pos="8910"/>
        </w:tabs>
        <w:ind w:left="450"/>
        <w:rPr>
          <w:u w:val="single"/>
        </w:rPr>
      </w:pPr>
    </w:p>
    <w:p w:rsidR="00E73FDB" w:rsidRPr="0007001C" w:rsidRDefault="00E73FDB" w:rsidP="00080893">
      <w:pPr>
        <w:tabs>
          <w:tab w:val="right" w:pos="8910"/>
        </w:tabs>
        <w:ind w:left="450"/>
        <w:rPr>
          <w:u w:val="single"/>
        </w:rPr>
      </w:pPr>
      <w:r w:rsidRPr="0007001C">
        <w:rPr>
          <w:u w:val="single"/>
        </w:rPr>
        <w:t>Full Commission Board: The Nebraska Commission for the Deaf and Hard of Hearing Full Commission Board.</w:t>
      </w:r>
    </w:p>
    <w:p w:rsidR="00E73FDB" w:rsidRPr="0007001C" w:rsidRDefault="00E73FDB" w:rsidP="00080893">
      <w:pPr>
        <w:tabs>
          <w:tab w:val="right" w:pos="8910"/>
        </w:tabs>
        <w:ind w:left="450"/>
        <w:rPr>
          <w:u w:val="single"/>
        </w:rPr>
      </w:pPr>
    </w:p>
    <w:p w:rsidR="008E4AB8" w:rsidRPr="0007001C" w:rsidRDefault="008E4AB8" w:rsidP="00080893">
      <w:pPr>
        <w:tabs>
          <w:tab w:val="right" w:pos="8910"/>
        </w:tabs>
        <w:ind w:left="450"/>
      </w:pPr>
      <w:r w:rsidRPr="0007001C">
        <w:rPr>
          <w:u w:val="single"/>
        </w:rPr>
        <w:t>Hearing Officer</w:t>
      </w:r>
      <w:r w:rsidR="002B0BBE" w:rsidRPr="0007001C">
        <w:rPr>
          <w:u w:val="single"/>
        </w:rPr>
        <w:t>:</w:t>
      </w:r>
      <w:r w:rsidR="002B0BBE" w:rsidRPr="0007001C">
        <w:rPr>
          <w:strike/>
        </w:rPr>
        <w:t xml:space="preserve"> means</w:t>
      </w:r>
      <w:r w:rsidR="002B0BBE" w:rsidRPr="0007001C">
        <w:t xml:space="preserve">  T</w:t>
      </w:r>
      <w:r w:rsidRPr="0007001C">
        <w:t>he person or persons conducting a hearing, contested case, or other proceeding pursuant to the Administrative Procedure Act, whether designated as the presiding officer, administrative law judge, or some other title designation.</w:t>
      </w:r>
    </w:p>
    <w:p w:rsidR="008E4AB8" w:rsidRPr="0007001C" w:rsidRDefault="008E4AB8" w:rsidP="008E4AB8">
      <w:pPr>
        <w:tabs>
          <w:tab w:val="left" w:pos="450"/>
        </w:tabs>
        <w:rPr>
          <w:strike/>
        </w:rPr>
      </w:pPr>
    </w:p>
    <w:p w:rsidR="008E4AB8" w:rsidRPr="0007001C" w:rsidRDefault="008E4AB8" w:rsidP="008E4AB8">
      <w:pPr>
        <w:tabs>
          <w:tab w:val="left" w:pos="450"/>
        </w:tabs>
        <w:ind w:left="450"/>
        <w:rPr>
          <w:strike/>
          <w:u w:val="single"/>
        </w:rPr>
      </w:pPr>
      <w:r w:rsidRPr="0007001C">
        <w:rPr>
          <w:strike/>
          <w:u w:val="single"/>
        </w:rPr>
        <w:t>Informal Complaint</w:t>
      </w:r>
      <w:r w:rsidR="002B0BBE" w:rsidRPr="0007001C">
        <w:rPr>
          <w:strike/>
          <w:u w:val="single"/>
        </w:rPr>
        <w:t>:</w:t>
      </w:r>
      <w:r w:rsidR="002B0BBE" w:rsidRPr="0007001C">
        <w:rPr>
          <w:strike/>
        </w:rPr>
        <w:t xml:space="preserve"> means  A</w:t>
      </w:r>
      <w:r w:rsidRPr="0007001C">
        <w:rPr>
          <w:strike/>
        </w:rPr>
        <w:t>ny complaint against an interpreter or against a hiring entity submitted to the Nebraska Commission for the Deaf and Hard of Hearing.  The complaint may be submitted in any form.</w:t>
      </w:r>
    </w:p>
    <w:p w:rsidR="008E4AB8" w:rsidRPr="0007001C" w:rsidRDefault="008E4AB8" w:rsidP="008E4AB8">
      <w:pPr>
        <w:tabs>
          <w:tab w:val="left" w:pos="450"/>
        </w:tabs>
        <w:ind w:left="450"/>
        <w:rPr>
          <w:strike/>
          <w:u w:val="single"/>
        </w:rPr>
      </w:pPr>
    </w:p>
    <w:p w:rsidR="008E4AB8" w:rsidRPr="0007001C" w:rsidRDefault="008E4AB8" w:rsidP="008E4AB8">
      <w:pPr>
        <w:tabs>
          <w:tab w:val="left" w:pos="450"/>
        </w:tabs>
        <w:ind w:left="450"/>
        <w:rPr>
          <w:strike/>
        </w:rPr>
      </w:pPr>
      <w:r w:rsidRPr="0007001C">
        <w:rPr>
          <w:u w:val="single"/>
        </w:rPr>
        <w:t>Intermediary interpreter</w:t>
      </w:r>
      <w:r w:rsidR="002B0BBE" w:rsidRPr="0007001C">
        <w:rPr>
          <w:u w:val="single"/>
        </w:rPr>
        <w:t>:</w:t>
      </w:r>
      <w:r w:rsidR="002B0BBE" w:rsidRPr="0007001C">
        <w:rPr>
          <w:strike/>
        </w:rPr>
        <w:t xml:space="preserve"> means</w:t>
      </w:r>
      <w:r w:rsidR="002B0BBE" w:rsidRPr="0007001C">
        <w:t xml:space="preserve"> A</w:t>
      </w:r>
      <w:r w:rsidRPr="0007001C">
        <w:t>ny person, including any deaf or hard of hearing person, who is able to assist in providing an accurate interpretation between spoken English and sign language or between variants of sign language in order to facilitate communication between a deaf or hard of hearing person and an interpreter.</w:t>
      </w:r>
    </w:p>
    <w:p w:rsidR="008E4AB8" w:rsidRPr="0007001C" w:rsidRDefault="008E4AB8" w:rsidP="008E4AB8">
      <w:pPr>
        <w:tabs>
          <w:tab w:val="left" w:pos="450"/>
        </w:tabs>
        <w:ind w:left="450"/>
        <w:rPr>
          <w:u w:val="single"/>
        </w:rPr>
      </w:pPr>
    </w:p>
    <w:p w:rsidR="008E4AB8" w:rsidRPr="0007001C" w:rsidRDefault="008E4AB8" w:rsidP="008E4AB8">
      <w:pPr>
        <w:tabs>
          <w:tab w:val="left" w:pos="450"/>
        </w:tabs>
        <w:ind w:left="450"/>
      </w:pPr>
      <w:r w:rsidRPr="0007001C">
        <w:rPr>
          <w:u w:val="single"/>
        </w:rPr>
        <w:t>Intermediary interpreting</w:t>
      </w:r>
      <w:r w:rsidR="002B0BBE" w:rsidRPr="0007001C">
        <w:rPr>
          <w:u w:val="single"/>
        </w:rPr>
        <w:t>:</w:t>
      </w:r>
      <w:r w:rsidRPr="0007001C">
        <w:t xml:space="preserve"> </w:t>
      </w:r>
      <w:r w:rsidR="002B0BBE" w:rsidRPr="0007001C">
        <w:t xml:space="preserve"> I</w:t>
      </w:r>
      <w:r w:rsidRPr="0007001C">
        <w:t>nvolves the use of sign language, gesture, mime, props, drawings, and/or other tools to enhance communication.</w:t>
      </w:r>
    </w:p>
    <w:p w:rsidR="008E4AB8" w:rsidRPr="0007001C" w:rsidRDefault="008E4AB8" w:rsidP="008E4AB8">
      <w:pPr>
        <w:tabs>
          <w:tab w:val="left" w:pos="450"/>
        </w:tabs>
        <w:ind w:left="450"/>
      </w:pPr>
    </w:p>
    <w:p w:rsidR="008E4AB8" w:rsidRPr="0007001C" w:rsidRDefault="008E4AB8" w:rsidP="008E4AB8">
      <w:pPr>
        <w:tabs>
          <w:tab w:val="left" w:pos="450"/>
        </w:tabs>
        <w:ind w:left="450"/>
      </w:pPr>
      <w:r w:rsidRPr="0007001C">
        <w:rPr>
          <w:u w:val="single"/>
        </w:rPr>
        <w:t>Intermediary License</w:t>
      </w:r>
      <w:r w:rsidR="002B0BBE" w:rsidRPr="0007001C">
        <w:rPr>
          <w:u w:val="single"/>
        </w:rPr>
        <w:t>:</w:t>
      </w:r>
      <w:r w:rsidR="002B0BBE" w:rsidRPr="0007001C">
        <w:rPr>
          <w:strike/>
        </w:rPr>
        <w:t xml:space="preserve"> means</w:t>
      </w:r>
      <w:r w:rsidR="002B0BBE" w:rsidRPr="0007001C">
        <w:t xml:space="preserve">  A</w:t>
      </w:r>
      <w:r w:rsidRPr="0007001C">
        <w:t xml:space="preserve"> license that indicates proficiencies in interpretation or transliteration as described in</w:t>
      </w:r>
      <w:r w:rsidR="00935217" w:rsidRPr="0007001C">
        <w:t xml:space="preserve"> </w:t>
      </w:r>
      <w:r w:rsidR="00935217" w:rsidRPr="0007001C">
        <w:rPr>
          <w:u w:val="single"/>
        </w:rPr>
        <w:t>003.01B</w:t>
      </w:r>
      <w:r w:rsidRPr="0007001C">
        <w:t xml:space="preserve"> </w:t>
      </w:r>
      <w:r w:rsidRPr="0007001C">
        <w:rPr>
          <w:strike/>
        </w:rPr>
        <w:t>002</w:t>
      </w:r>
      <w:r w:rsidRPr="0007001C">
        <w:t xml:space="preserve"> in these regulations and as established by the Commission for the Deaf and Hard of Hearing pursuant to subsection (2) of the Nebraska Revised Statutes section </w:t>
      </w:r>
      <w:r w:rsidR="00F116F3" w:rsidRPr="0007001C">
        <w:rPr>
          <w:u w:val="single"/>
          <w:lang w:val="en"/>
        </w:rPr>
        <w:t>§</w:t>
      </w:r>
      <w:r w:rsidRPr="0007001C">
        <w:t>20-150.</w:t>
      </w:r>
    </w:p>
    <w:p w:rsidR="00080893" w:rsidRPr="0007001C" w:rsidRDefault="00080893" w:rsidP="008E4AB8">
      <w:pPr>
        <w:tabs>
          <w:tab w:val="left" w:pos="450"/>
        </w:tabs>
        <w:ind w:left="450"/>
      </w:pPr>
    </w:p>
    <w:p w:rsidR="008E4AB8" w:rsidRPr="0007001C" w:rsidRDefault="008E4AB8" w:rsidP="008E4AB8">
      <w:pPr>
        <w:tabs>
          <w:tab w:val="left" w:pos="450"/>
        </w:tabs>
        <w:ind w:left="450"/>
      </w:pPr>
      <w:r w:rsidRPr="0007001C">
        <w:rPr>
          <w:u w:val="single"/>
        </w:rPr>
        <w:t>Intermediary Licensee</w:t>
      </w:r>
      <w:r w:rsidR="002B0BBE" w:rsidRPr="0007001C">
        <w:rPr>
          <w:u w:val="single"/>
        </w:rPr>
        <w:t>:</w:t>
      </w:r>
      <w:r w:rsidR="002B0BBE" w:rsidRPr="0007001C">
        <w:rPr>
          <w:strike/>
        </w:rPr>
        <w:t xml:space="preserve"> means</w:t>
      </w:r>
      <w:r w:rsidR="002B0BBE" w:rsidRPr="0007001C">
        <w:t xml:space="preserve">  A</w:t>
      </w:r>
      <w:r w:rsidRPr="0007001C">
        <w:t xml:space="preserve"> person who holds an Intermediary License.</w:t>
      </w:r>
    </w:p>
    <w:p w:rsidR="008E4AB8" w:rsidRPr="0007001C" w:rsidRDefault="008E4AB8" w:rsidP="008E4AB8">
      <w:pPr>
        <w:ind w:left="450"/>
        <w:rPr>
          <w:strike/>
        </w:rPr>
      </w:pPr>
    </w:p>
    <w:p w:rsidR="008E4AB8" w:rsidRPr="0007001C" w:rsidRDefault="008E4AB8" w:rsidP="008E4AB8">
      <w:pPr>
        <w:tabs>
          <w:tab w:val="left" w:pos="450"/>
        </w:tabs>
        <w:ind w:left="450"/>
      </w:pPr>
      <w:r w:rsidRPr="0007001C">
        <w:rPr>
          <w:u w:val="single"/>
        </w:rPr>
        <w:t>Interpreter or Transliterator License</w:t>
      </w:r>
      <w:r w:rsidR="002B0BBE" w:rsidRPr="0007001C">
        <w:rPr>
          <w:u w:val="single"/>
        </w:rPr>
        <w:t>:</w:t>
      </w:r>
      <w:r w:rsidR="002B0BBE" w:rsidRPr="0007001C">
        <w:rPr>
          <w:strike/>
        </w:rPr>
        <w:t xml:space="preserve"> means</w:t>
      </w:r>
      <w:r w:rsidR="002B0BBE" w:rsidRPr="0007001C">
        <w:t xml:space="preserve">  A</w:t>
      </w:r>
      <w:r w:rsidRPr="0007001C">
        <w:t xml:space="preserve"> license that indicates proficiencies in interpretation or transliteration as described in 003.0</w:t>
      </w:r>
      <w:r w:rsidR="00631821" w:rsidRPr="0007001C">
        <w:t>1</w:t>
      </w:r>
      <w:r w:rsidR="00935217" w:rsidRPr="0007001C">
        <w:rPr>
          <w:u w:val="single"/>
        </w:rPr>
        <w:t>A</w:t>
      </w:r>
      <w:r w:rsidRPr="0007001C">
        <w:t xml:space="preserve"> in these regulations and as established by the Commission for the Deaf and Hard of Hearing pursuant to subsection (2) of the Nebraska Revised Statutes section </w:t>
      </w:r>
      <w:r w:rsidR="00F116F3" w:rsidRPr="0007001C">
        <w:rPr>
          <w:u w:val="single"/>
          <w:lang w:val="en"/>
        </w:rPr>
        <w:t>§</w:t>
      </w:r>
      <w:r w:rsidRPr="0007001C">
        <w:t>20-150.</w:t>
      </w:r>
    </w:p>
    <w:p w:rsidR="008E4AB8" w:rsidRPr="0007001C" w:rsidRDefault="008E4AB8" w:rsidP="008E4AB8">
      <w:pPr>
        <w:tabs>
          <w:tab w:val="left" w:pos="450"/>
        </w:tabs>
        <w:ind w:left="450"/>
        <w:rPr>
          <w:u w:val="single"/>
        </w:rPr>
      </w:pPr>
    </w:p>
    <w:p w:rsidR="008E4AB8" w:rsidRPr="0007001C" w:rsidRDefault="008E4AB8" w:rsidP="008E4AB8">
      <w:pPr>
        <w:tabs>
          <w:tab w:val="left" w:pos="450"/>
        </w:tabs>
        <w:ind w:left="450"/>
      </w:pPr>
      <w:r w:rsidRPr="0007001C">
        <w:rPr>
          <w:u w:val="single"/>
        </w:rPr>
        <w:t>Interpreter or Transliterator Licensee</w:t>
      </w:r>
      <w:r w:rsidR="002B0BBE" w:rsidRPr="0007001C">
        <w:rPr>
          <w:u w:val="single"/>
        </w:rPr>
        <w:t>:</w:t>
      </w:r>
      <w:r w:rsidR="002B0BBE" w:rsidRPr="0007001C">
        <w:rPr>
          <w:strike/>
        </w:rPr>
        <w:t xml:space="preserve"> means</w:t>
      </w:r>
      <w:r w:rsidRPr="0007001C">
        <w:t xml:space="preserve"> </w:t>
      </w:r>
      <w:r w:rsidR="002B0BBE" w:rsidRPr="0007001C">
        <w:t xml:space="preserve"> A</w:t>
      </w:r>
      <w:r w:rsidRPr="0007001C">
        <w:t xml:space="preserve"> person who holds a license that demonstrates proficiencies in interpretation or transliteration as described in 003.</w:t>
      </w:r>
      <w:r w:rsidR="002A3C30" w:rsidRPr="0007001C">
        <w:t>0</w:t>
      </w:r>
      <w:r w:rsidR="00631821" w:rsidRPr="0007001C">
        <w:t>1</w:t>
      </w:r>
      <w:r w:rsidR="00935217" w:rsidRPr="0007001C">
        <w:rPr>
          <w:u w:val="single"/>
        </w:rPr>
        <w:t>A</w:t>
      </w:r>
      <w:r w:rsidRPr="0007001C">
        <w:t xml:space="preserve"> in these regulations and as established by the Commission for the Deaf and Hard of Hearing pursuant to subsection (2) of the Nebraska Revised Statutes section </w:t>
      </w:r>
      <w:r w:rsidR="00F116F3" w:rsidRPr="0007001C">
        <w:rPr>
          <w:u w:val="single"/>
          <w:lang w:val="en"/>
        </w:rPr>
        <w:t>§</w:t>
      </w:r>
      <w:r w:rsidRPr="0007001C">
        <w:t>20-150.</w:t>
      </w:r>
    </w:p>
    <w:p w:rsidR="006C5303" w:rsidRPr="0007001C" w:rsidRDefault="006C5303" w:rsidP="008E4AB8">
      <w:pPr>
        <w:tabs>
          <w:tab w:val="left" w:pos="450"/>
        </w:tabs>
        <w:ind w:left="450"/>
      </w:pPr>
    </w:p>
    <w:p w:rsidR="008E4AB8" w:rsidRPr="0007001C" w:rsidRDefault="008E4AB8" w:rsidP="008E4AB8">
      <w:pPr>
        <w:tabs>
          <w:tab w:val="left" w:pos="450"/>
        </w:tabs>
        <w:ind w:left="450"/>
      </w:pPr>
      <w:r w:rsidRPr="0007001C">
        <w:rPr>
          <w:u w:val="single"/>
        </w:rPr>
        <w:t>Interpreting</w:t>
      </w:r>
      <w:r w:rsidR="002B0BBE" w:rsidRPr="0007001C">
        <w:rPr>
          <w:u w:val="single"/>
        </w:rPr>
        <w:t>:</w:t>
      </w:r>
      <w:r w:rsidR="002B0BBE" w:rsidRPr="0007001C">
        <w:rPr>
          <w:strike/>
        </w:rPr>
        <w:t xml:space="preserve"> means</w:t>
      </w:r>
      <w:r w:rsidR="002B0BBE" w:rsidRPr="0007001C">
        <w:t xml:space="preserve"> C</w:t>
      </w:r>
      <w:r w:rsidRPr="0007001C">
        <w:t xml:space="preserve">onveying what is being spoken through </w:t>
      </w:r>
      <w:r w:rsidR="00222F12" w:rsidRPr="0007001C">
        <w:rPr>
          <w:strike/>
        </w:rPr>
        <w:t>American</w:t>
      </w:r>
      <w:r w:rsidR="00222F12" w:rsidRPr="0007001C">
        <w:t xml:space="preserve"> </w:t>
      </w:r>
      <w:r w:rsidRPr="0007001C">
        <w:t>Sign Language and conveying what is being signed into spoken English.</w:t>
      </w:r>
    </w:p>
    <w:p w:rsidR="008E4AB8" w:rsidRPr="0007001C" w:rsidRDefault="008E4AB8" w:rsidP="008E4AB8"/>
    <w:p w:rsidR="008E4AB8" w:rsidRPr="0007001C" w:rsidRDefault="008E4AB8" w:rsidP="00080893">
      <w:pPr>
        <w:ind w:left="450"/>
        <w:rPr>
          <w:strike/>
        </w:rPr>
      </w:pPr>
      <w:r w:rsidRPr="0007001C">
        <w:rPr>
          <w:u w:val="single"/>
        </w:rPr>
        <w:t>NAD</w:t>
      </w:r>
      <w:r w:rsidR="002B0BBE" w:rsidRPr="0007001C">
        <w:rPr>
          <w:u w:val="single"/>
        </w:rPr>
        <w:t>:</w:t>
      </w:r>
      <w:r w:rsidR="002B0BBE" w:rsidRPr="0007001C">
        <w:rPr>
          <w:strike/>
        </w:rPr>
        <w:t xml:space="preserve"> means</w:t>
      </w:r>
      <w:r w:rsidR="002B0BBE" w:rsidRPr="0007001C">
        <w:t xml:space="preserve">  T</w:t>
      </w:r>
      <w:r w:rsidRPr="0007001C">
        <w:t xml:space="preserve">he National Association of the Deaf.  The NAD previously conducted an Interpreter Assessment and Certification Program.   </w:t>
      </w:r>
    </w:p>
    <w:p w:rsidR="008E4AB8" w:rsidRPr="0007001C" w:rsidRDefault="008E4AB8" w:rsidP="008E4AB8">
      <w:pPr>
        <w:ind w:left="900"/>
        <w:rPr>
          <w:strike/>
        </w:rPr>
      </w:pPr>
    </w:p>
    <w:p w:rsidR="008E4AB8" w:rsidRPr="0007001C" w:rsidRDefault="008E4AB8" w:rsidP="008E4AB8">
      <w:pPr>
        <w:ind w:left="450"/>
      </w:pPr>
      <w:r w:rsidRPr="0007001C">
        <w:rPr>
          <w:u w:val="single"/>
        </w:rPr>
        <w:t>NAD Certification</w:t>
      </w:r>
      <w:r w:rsidR="002B0BBE" w:rsidRPr="0007001C">
        <w:rPr>
          <w:u w:val="single"/>
        </w:rPr>
        <w:t>:</w:t>
      </w:r>
      <w:r w:rsidR="002B0BBE" w:rsidRPr="0007001C">
        <w:rPr>
          <w:strike/>
        </w:rPr>
        <w:t xml:space="preserve"> means</w:t>
      </w:r>
      <w:r w:rsidR="002B0BBE" w:rsidRPr="0007001C">
        <w:t xml:space="preserve">  A</w:t>
      </w:r>
      <w:r w:rsidRPr="0007001C">
        <w:t>ny interpreter certification developed and administered by the   National Association of the Deaf.</w:t>
      </w:r>
    </w:p>
    <w:p w:rsidR="008E4AB8" w:rsidRPr="0007001C" w:rsidRDefault="008E4AB8" w:rsidP="008E4AB8">
      <w:pPr>
        <w:ind w:left="450"/>
        <w:rPr>
          <w:u w:val="single"/>
        </w:rPr>
      </w:pPr>
    </w:p>
    <w:p w:rsidR="008E4AB8" w:rsidRPr="0007001C" w:rsidRDefault="008E4AB8" w:rsidP="008E4AB8">
      <w:pPr>
        <w:ind w:left="450"/>
      </w:pPr>
      <w:r w:rsidRPr="0007001C">
        <w:rPr>
          <w:u w:val="single"/>
        </w:rPr>
        <w:t>NAD-RID Code of Professional Conduct</w:t>
      </w:r>
      <w:r w:rsidR="00AB1067" w:rsidRPr="0007001C">
        <w:rPr>
          <w:u w:val="single"/>
        </w:rPr>
        <w:t>:</w:t>
      </w:r>
      <w:r w:rsidR="00AB1067" w:rsidRPr="0007001C">
        <w:rPr>
          <w:strike/>
        </w:rPr>
        <w:t xml:space="preserve"> means</w:t>
      </w:r>
      <w:r w:rsidR="00AB1067" w:rsidRPr="0007001C">
        <w:t xml:space="preserve">  T</w:t>
      </w:r>
      <w:r w:rsidRPr="0007001C">
        <w:t xml:space="preserve">he document adopted by members of NAD and RID to outline the high standards of professionalism and ethical conduct expected of interpreters.  The driving force behind the guiding principles is the notion that the interpreter will do no harm.  This code became effective July 1, 2005.  See Attachment A for a current copy of the NAD-RID Code of Professional Conduct.  </w:t>
      </w:r>
    </w:p>
    <w:p w:rsidR="008E4AB8" w:rsidRPr="0007001C" w:rsidRDefault="008E4AB8" w:rsidP="008E4AB8">
      <w:pPr>
        <w:ind w:left="450"/>
      </w:pPr>
    </w:p>
    <w:p w:rsidR="008E4AB8" w:rsidRPr="0007001C" w:rsidRDefault="008E4AB8" w:rsidP="008E4AB8">
      <w:pPr>
        <w:ind w:left="450"/>
      </w:pPr>
      <w:r w:rsidRPr="0007001C">
        <w:rPr>
          <w:u w:val="single"/>
        </w:rPr>
        <w:t>National Council on Interpreting (NCI)</w:t>
      </w:r>
      <w:r w:rsidR="00AB1067" w:rsidRPr="0007001C">
        <w:rPr>
          <w:u w:val="single"/>
        </w:rPr>
        <w:t>:</w:t>
      </w:r>
      <w:r w:rsidR="00AB1067" w:rsidRPr="0007001C">
        <w:rPr>
          <w:strike/>
        </w:rPr>
        <w:t xml:space="preserve"> means</w:t>
      </w:r>
      <w:r w:rsidR="00AB1067" w:rsidRPr="0007001C">
        <w:t xml:space="preserve">  T</w:t>
      </w:r>
      <w:r w:rsidRPr="0007001C">
        <w:t xml:space="preserve">he committee that worked with the approval of the NAD and RID Boards of Directors on developing a National Interpreter Certification (NIC) test.  </w:t>
      </w:r>
    </w:p>
    <w:p w:rsidR="008E4AB8" w:rsidRPr="0007001C" w:rsidRDefault="008E4AB8" w:rsidP="008E4AB8">
      <w:pPr>
        <w:ind w:left="450"/>
        <w:rPr>
          <w:b/>
          <w:bCs/>
        </w:rPr>
      </w:pPr>
      <w:r w:rsidRPr="0007001C">
        <w:rPr>
          <w:u w:val="single"/>
        </w:rPr>
        <w:t>National Interpreter Certification (NIC)</w:t>
      </w:r>
      <w:r w:rsidR="00AB1067" w:rsidRPr="0007001C">
        <w:rPr>
          <w:u w:val="single"/>
        </w:rPr>
        <w:t>:</w:t>
      </w:r>
      <w:r w:rsidR="00AB1067" w:rsidRPr="0007001C">
        <w:rPr>
          <w:strike/>
        </w:rPr>
        <w:t xml:space="preserve"> means</w:t>
      </w:r>
      <w:r w:rsidR="00AB1067" w:rsidRPr="0007001C">
        <w:t xml:space="preserve">  T</w:t>
      </w:r>
      <w:r w:rsidRPr="0007001C">
        <w:t>he interpreter certification test developed by the National Council on Interpreting.</w:t>
      </w:r>
      <w:r w:rsidRPr="0007001C">
        <w:rPr>
          <w:b/>
          <w:bCs/>
        </w:rPr>
        <w:t xml:space="preserve">  </w:t>
      </w:r>
    </w:p>
    <w:p w:rsidR="00080893" w:rsidRPr="0007001C" w:rsidRDefault="00080893" w:rsidP="008E4AB8">
      <w:pPr>
        <w:ind w:left="450"/>
        <w:rPr>
          <w:strike/>
        </w:rPr>
      </w:pPr>
    </w:p>
    <w:p w:rsidR="00080893" w:rsidRPr="0007001C" w:rsidRDefault="008E4AB8" w:rsidP="008E4AB8">
      <w:pPr>
        <w:tabs>
          <w:tab w:val="left" w:pos="450"/>
        </w:tabs>
        <w:ind w:left="450"/>
      </w:pPr>
      <w:r w:rsidRPr="0007001C">
        <w:rPr>
          <w:u w:val="single"/>
        </w:rPr>
        <w:t>Oral interpreter</w:t>
      </w:r>
      <w:r w:rsidR="00AB1067" w:rsidRPr="0007001C">
        <w:rPr>
          <w:u w:val="single"/>
        </w:rPr>
        <w:t>:</w:t>
      </w:r>
      <w:r w:rsidR="00AB1067" w:rsidRPr="0007001C">
        <w:rPr>
          <w:strike/>
        </w:rPr>
        <w:t xml:space="preserve"> means</w:t>
      </w:r>
      <w:r w:rsidR="00AB1067" w:rsidRPr="0007001C">
        <w:t xml:space="preserve">   A</w:t>
      </w:r>
      <w:r w:rsidRPr="0007001C">
        <w:t xml:space="preserve"> person who interprets language through facial expression, body language, and mouthing.</w:t>
      </w:r>
    </w:p>
    <w:p w:rsidR="006C5303" w:rsidRPr="0007001C" w:rsidRDefault="006C5303" w:rsidP="008E4AB8">
      <w:pPr>
        <w:tabs>
          <w:tab w:val="left" w:pos="450"/>
        </w:tabs>
        <w:ind w:left="450"/>
      </w:pPr>
    </w:p>
    <w:p w:rsidR="008E4AB8" w:rsidRPr="0007001C" w:rsidRDefault="008E4AB8" w:rsidP="008E4AB8">
      <w:pPr>
        <w:tabs>
          <w:tab w:val="left" w:pos="450"/>
        </w:tabs>
        <w:ind w:left="450"/>
      </w:pPr>
      <w:r w:rsidRPr="0007001C">
        <w:rPr>
          <w:u w:val="single"/>
        </w:rPr>
        <w:t>Oral interpreting (also known as oral transliterating)</w:t>
      </w:r>
      <w:r w:rsidR="00AB1067" w:rsidRPr="0007001C">
        <w:rPr>
          <w:u w:val="single"/>
        </w:rPr>
        <w:t>:</w:t>
      </w:r>
      <w:r w:rsidRPr="0007001C">
        <w:rPr>
          <w:strike/>
        </w:rPr>
        <w:t xml:space="preserve"> </w:t>
      </w:r>
      <w:r w:rsidR="00222F12" w:rsidRPr="0007001C">
        <w:rPr>
          <w:strike/>
        </w:rPr>
        <w:t xml:space="preserve">is </w:t>
      </w:r>
      <w:r w:rsidRPr="0007001C">
        <w:t xml:space="preserve"> </w:t>
      </w:r>
      <w:r w:rsidR="00AB1067" w:rsidRPr="0007001C">
        <w:t>T</w:t>
      </w:r>
      <w:r w:rsidRPr="0007001C">
        <w:t xml:space="preserve">he process by which an oral interpreter (also known as an oral transliterator) silently rephrases a spoken English message, selecting the words that are most easily speech-readable to an oral deaf individual who uses speech and speech reading as primary forms of communication. </w:t>
      </w:r>
    </w:p>
    <w:p w:rsidR="008E4AB8" w:rsidRPr="0007001C" w:rsidRDefault="008E4AB8" w:rsidP="008E4AB8">
      <w:pPr>
        <w:tabs>
          <w:tab w:val="left" w:pos="450"/>
        </w:tabs>
        <w:ind w:left="450"/>
        <w:rPr>
          <w:strike/>
          <w:u w:val="single"/>
        </w:rPr>
      </w:pPr>
    </w:p>
    <w:p w:rsidR="008E4AB8" w:rsidRPr="0007001C" w:rsidRDefault="008E4AB8" w:rsidP="008E4AB8">
      <w:pPr>
        <w:tabs>
          <w:tab w:val="left" w:pos="450"/>
        </w:tabs>
        <w:ind w:left="450"/>
        <w:rPr>
          <w:u w:val="single"/>
        </w:rPr>
      </w:pPr>
      <w:r w:rsidRPr="0007001C">
        <w:rPr>
          <w:u w:val="single"/>
        </w:rPr>
        <w:t>Political Subdivision</w:t>
      </w:r>
      <w:r w:rsidR="00AB1067" w:rsidRPr="0007001C">
        <w:rPr>
          <w:u w:val="single"/>
        </w:rPr>
        <w:t>:</w:t>
      </w:r>
      <w:r w:rsidR="00AB1067" w:rsidRPr="0007001C">
        <w:rPr>
          <w:strike/>
        </w:rPr>
        <w:t xml:space="preserve"> means</w:t>
      </w:r>
      <w:r w:rsidR="00AB1067" w:rsidRPr="0007001C">
        <w:t xml:space="preserve">  A</w:t>
      </w:r>
      <w:r w:rsidRPr="0007001C">
        <w:t xml:space="preserve"> division of government less than the State.</w:t>
      </w:r>
    </w:p>
    <w:p w:rsidR="008E4AB8" w:rsidRPr="0007001C" w:rsidRDefault="008E4AB8" w:rsidP="008E4AB8"/>
    <w:p w:rsidR="008E4AB8" w:rsidRPr="0007001C" w:rsidRDefault="008E4AB8" w:rsidP="00080893">
      <w:pPr>
        <w:tabs>
          <w:tab w:val="left" w:pos="450"/>
          <w:tab w:val="left" w:pos="915"/>
        </w:tabs>
        <w:ind w:left="450"/>
        <w:rPr>
          <w:strike/>
        </w:rPr>
      </w:pPr>
      <w:r w:rsidRPr="0007001C">
        <w:rPr>
          <w:u w:val="single"/>
        </w:rPr>
        <w:t>QAST</w:t>
      </w:r>
      <w:r w:rsidR="00AB1067" w:rsidRPr="0007001C">
        <w:rPr>
          <w:u w:val="single"/>
        </w:rPr>
        <w:t>:</w:t>
      </w:r>
      <w:r w:rsidR="00AB1067" w:rsidRPr="0007001C">
        <w:rPr>
          <w:strike/>
        </w:rPr>
        <w:t xml:space="preserve"> means</w:t>
      </w:r>
      <w:r w:rsidR="00AB1067" w:rsidRPr="0007001C">
        <w:t xml:space="preserve">   </w:t>
      </w:r>
      <w:r w:rsidR="00AB1067" w:rsidRPr="0007001C">
        <w:rPr>
          <w:u w:val="single"/>
        </w:rPr>
        <w:t>The</w:t>
      </w:r>
      <w:r w:rsidR="00AB1067" w:rsidRPr="0007001C">
        <w:t xml:space="preserve"> </w:t>
      </w:r>
      <w:r w:rsidRPr="0007001C">
        <w:t xml:space="preserve">Mid-America Quality Assurance Screening Test, a regional sign language interpreting and transliterating assessment tool.  </w:t>
      </w:r>
    </w:p>
    <w:p w:rsidR="00080893" w:rsidRPr="0007001C" w:rsidRDefault="00080893" w:rsidP="008E4AB8">
      <w:pPr>
        <w:tabs>
          <w:tab w:val="left" w:pos="360"/>
        </w:tabs>
        <w:ind w:left="450"/>
        <w:rPr>
          <w:u w:val="single"/>
        </w:rPr>
      </w:pPr>
    </w:p>
    <w:p w:rsidR="008E4AB8" w:rsidRPr="0007001C" w:rsidRDefault="008E4AB8" w:rsidP="008E4AB8">
      <w:pPr>
        <w:tabs>
          <w:tab w:val="left" w:pos="360"/>
        </w:tabs>
        <w:ind w:left="450"/>
      </w:pPr>
      <w:r w:rsidRPr="0007001C">
        <w:rPr>
          <w:u w:val="single"/>
        </w:rPr>
        <w:t>RID</w:t>
      </w:r>
      <w:r w:rsidR="00AB1067" w:rsidRPr="0007001C">
        <w:rPr>
          <w:u w:val="single"/>
        </w:rPr>
        <w:t>:</w:t>
      </w:r>
      <w:r w:rsidR="00AB1067" w:rsidRPr="0007001C">
        <w:rPr>
          <w:strike/>
        </w:rPr>
        <w:t xml:space="preserve"> means</w:t>
      </w:r>
      <w:r w:rsidR="00AB1067" w:rsidRPr="0007001C">
        <w:t xml:space="preserve">   The </w:t>
      </w:r>
      <w:r w:rsidRPr="0007001C">
        <w:t xml:space="preserve">Registry of Interpreters for the Deaf, a national organization that awards certification to interpreters and transliterators who successfully pass a national test.  The test assesses not only language knowledge and communication skills, but also knowledge and judgment on issues of ethics, culture and professionalism.  An interpreter may hold one or more certifications. </w:t>
      </w:r>
    </w:p>
    <w:p w:rsidR="008E4AB8" w:rsidRPr="0007001C" w:rsidRDefault="008E4AB8" w:rsidP="008E4AB8">
      <w:pPr>
        <w:tabs>
          <w:tab w:val="left" w:pos="360"/>
        </w:tabs>
        <w:ind w:left="450"/>
      </w:pPr>
    </w:p>
    <w:p w:rsidR="008E4AB8" w:rsidRPr="0007001C" w:rsidRDefault="008E4AB8" w:rsidP="008E4AB8">
      <w:pPr>
        <w:tabs>
          <w:tab w:val="left" w:pos="360"/>
        </w:tabs>
        <w:ind w:left="450"/>
      </w:pPr>
      <w:r w:rsidRPr="0007001C">
        <w:rPr>
          <w:u w:val="single"/>
        </w:rPr>
        <w:t>RID Certification</w:t>
      </w:r>
      <w:r w:rsidR="00AB1067" w:rsidRPr="0007001C">
        <w:rPr>
          <w:u w:val="single"/>
        </w:rPr>
        <w:t>:</w:t>
      </w:r>
      <w:r w:rsidR="00AB1067" w:rsidRPr="0007001C">
        <w:rPr>
          <w:strike/>
        </w:rPr>
        <w:t xml:space="preserve"> means</w:t>
      </w:r>
      <w:r w:rsidR="00AB1067" w:rsidRPr="0007001C">
        <w:t xml:space="preserve">   A</w:t>
      </w:r>
      <w:r w:rsidRPr="0007001C">
        <w:t>ny interpreter certification developed and administered by the Registry of Interpreters for the Deaf.</w:t>
      </w:r>
    </w:p>
    <w:p w:rsidR="008E4AB8" w:rsidRPr="0007001C" w:rsidRDefault="008E4AB8" w:rsidP="008E4AB8">
      <w:pPr>
        <w:tabs>
          <w:tab w:val="left" w:pos="360"/>
        </w:tabs>
        <w:ind w:left="450"/>
      </w:pPr>
    </w:p>
    <w:p w:rsidR="008E4AB8" w:rsidRPr="0007001C" w:rsidRDefault="008E4AB8" w:rsidP="008E4AB8">
      <w:pPr>
        <w:tabs>
          <w:tab w:val="left" w:pos="450"/>
        </w:tabs>
        <w:ind w:left="450"/>
      </w:pPr>
      <w:r w:rsidRPr="0007001C">
        <w:rPr>
          <w:u w:val="single"/>
        </w:rPr>
        <w:t>State agency</w:t>
      </w:r>
      <w:r w:rsidR="00AB1067" w:rsidRPr="0007001C">
        <w:rPr>
          <w:u w:val="single"/>
        </w:rPr>
        <w:t>:</w:t>
      </w:r>
      <w:r w:rsidR="00AB1067" w:rsidRPr="0007001C">
        <w:rPr>
          <w:strike/>
        </w:rPr>
        <w:t xml:space="preserve"> means</w:t>
      </w:r>
      <w:r w:rsidR="00AB1067" w:rsidRPr="0007001C">
        <w:t xml:space="preserve">  A</w:t>
      </w:r>
      <w:r w:rsidRPr="0007001C">
        <w:t>ny state entity which receives appropriations from the Legislature and includes the Legislature, legislative committees, executive agencies, courts, and probation officials but does not include political subdivisions.</w:t>
      </w:r>
    </w:p>
    <w:p w:rsidR="008E4AB8" w:rsidRPr="0007001C" w:rsidRDefault="008E4AB8" w:rsidP="008E4AB8">
      <w:pPr>
        <w:tabs>
          <w:tab w:val="left" w:pos="450"/>
        </w:tabs>
        <w:ind w:left="450"/>
        <w:rPr>
          <w:u w:val="single"/>
        </w:rPr>
      </w:pPr>
    </w:p>
    <w:p w:rsidR="008E4AB8" w:rsidRPr="0007001C" w:rsidRDefault="008E4AB8" w:rsidP="008E4AB8">
      <w:pPr>
        <w:tabs>
          <w:tab w:val="left" w:pos="450"/>
        </w:tabs>
        <w:ind w:left="450"/>
      </w:pPr>
      <w:r w:rsidRPr="0007001C">
        <w:rPr>
          <w:u w:val="single"/>
        </w:rPr>
        <w:t>Tactile interpreter</w:t>
      </w:r>
      <w:r w:rsidR="00AB1067" w:rsidRPr="0007001C">
        <w:rPr>
          <w:u w:val="single"/>
        </w:rPr>
        <w:t>:</w:t>
      </w:r>
      <w:r w:rsidR="00AB1067" w:rsidRPr="0007001C">
        <w:rPr>
          <w:strike/>
        </w:rPr>
        <w:t xml:space="preserve"> means</w:t>
      </w:r>
      <w:r w:rsidR="00AB1067" w:rsidRPr="0007001C">
        <w:t xml:space="preserve">  A</w:t>
      </w:r>
      <w:r w:rsidRPr="0007001C">
        <w:t xml:space="preserve"> person who interprets for a deaf-blind person.  The degree of deafness and blindness will determine the mode of communication to be used for each person.</w:t>
      </w:r>
    </w:p>
    <w:p w:rsidR="008E4AB8" w:rsidRPr="0007001C" w:rsidRDefault="008E4AB8" w:rsidP="008E4AB8"/>
    <w:p w:rsidR="008E4AB8" w:rsidRPr="0007001C" w:rsidRDefault="008E4AB8" w:rsidP="008E4AB8">
      <w:pPr>
        <w:tabs>
          <w:tab w:val="left" w:pos="450"/>
        </w:tabs>
        <w:ind w:left="450"/>
      </w:pPr>
      <w:r w:rsidRPr="0007001C">
        <w:rPr>
          <w:u w:val="single"/>
        </w:rPr>
        <w:t>Tactile interpreting</w:t>
      </w:r>
      <w:r w:rsidR="00AB1067" w:rsidRPr="0007001C">
        <w:rPr>
          <w:u w:val="single"/>
        </w:rPr>
        <w:t>:</w:t>
      </w:r>
      <w:r w:rsidR="00BE73E7" w:rsidRPr="0007001C">
        <w:t xml:space="preserve"> </w:t>
      </w:r>
      <w:r w:rsidR="00222F12" w:rsidRPr="0007001C">
        <w:rPr>
          <w:strike/>
        </w:rPr>
        <w:t>is</w:t>
      </w:r>
      <w:r w:rsidRPr="0007001C">
        <w:t xml:space="preserve"> </w:t>
      </w:r>
      <w:r w:rsidR="00AB1067" w:rsidRPr="0007001C">
        <w:t xml:space="preserve"> T</w:t>
      </w:r>
      <w:r w:rsidRPr="0007001C">
        <w:t>he process by which a deaf-blind person places his or her hands on top of the hands of the interpreter.  This requires the interpreter to sign in a smaller space than usual and to incorporate visual information into the message.</w:t>
      </w:r>
    </w:p>
    <w:p w:rsidR="008E4AB8" w:rsidRPr="0007001C" w:rsidRDefault="008E4AB8" w:rsidP="008E4AB8">
      <w:pPr>
        <w:tabs>
          <w:tab w:val="left" w:pos="450"/>
        </w:tabs>
        <w:ind w:left="450"/>
      </w:pPr>
    </w:p>
    <w:p w:rsidR="00935217" w:rsidRPr="0007001C" w:rsidRDefault="008E4AB8" w:rsidP="00935217">
      <w:pPr>
        <w:tabs>
          <w:tab w:val="left" w:pos="450"/>
        </w:tabs>
        <w:ind w:left="450"/>
      </w:pPr>
      <w:r w:rsidRPr="0007001C">
        <w:rPr>
          <w:u w:val="single"/>
        </w:rPr>
        <w:t>Temporary Permit</w:t>
      </w:r>
      <w:r w:rsidR="00AB1067" w:rsidRPr="0007001C">
        <w:rPr>
          <w:u w:val="single"/>
        </w:rPr>
        <w:t xml:space="preserve">: </w:t>
      </w:r>
      <w:r w:rsidR="00706FD4" w:rsidRPr="0007001C">
        <w:t xml:space="preserve"> </w:t>
      </w:r>
      <w:r w:rsidR="00AB1067" w:rsidRPr="0007001C">
        <w:rPr>
          <w:u w:val="single"/>
        </w:rPr>
        <w:t xml:space="preserve">A permit </w:t>
      </w:r>
      <w:r w:rsidR="00935217" w:rsidRPr="0007001C">
        <w:rPr>
          <w:u w:val="single"/>
        </w:rPr>
        <w:t>that indicates proficiencies in interpretation or transliteration as described in 003.01C in these regulations, and which</w:t>
      </w:r>
      <w:r w:rsidR="00935217" w:rsidRPr="0007001C">
        <w:t xml:space="preserve"> allows an interpreter to practice for a limited term.</w:t>
      </w:r>
    </w:p>
    <w:p w:rsidR="008E4AB8" w:rsidRPr="0007001C" w:rsidRDefault="008E4AB8" w:rsidP="008E4AB8">
      <w:pPr>
        <w:tabs>
          <w:tab w:val="left" w:pos="450"/>
        </w:tabs>
        <w:ind w:left="450"/>
        <w:rPr>
          <w:u w:val="single"/>
        </w:rPr>
      </w:pPr>
    </w:p>
    <w:p w:rsidR="008E4AB8" w:rsidRPr="0007001C" w:rsidRDefault="008E4AB8" w:rsidP="00080893">
      <w:pPr>
        <w:tabs>
          <w:tab w:val="left" w:pos="450"/>
        </w:tabs>
        <w:ind w:left="450"/>
      </w:pPr>
      <w:r w:rsidRPr="0007001C">
        <w:rPr>
          <w:u w:val="single"/>
        </w:rPr>
        <w:t>Transliterating</w:t>
      </w:r>
      <w:r w:rsidR="00AB1067" w:rsidRPr="0007001C">
        <w:rPr>
          <w:u w:val="single"/>
        </w:rPr>
        <w:t>:</w:t>
      </w:r>
      <w:r w:rsidRPr="0007001C">
        <w:t xml:space="preserve"> </w:t>
      </w:r>
      <w:r w:rsidR="00AB1067" w:rsidRPr="0007001C">
        <w:rPr>
          <w:strike/>
        </w:rPr>
        <w:t>means</w:t>
      </w:r>
      <w:r w:rsidR="00AB1067" w:rsidRPr="0007001C">
        <w:t xml:space="preserve">  T</w:t>
      </w:r>
      <w:r w:rsidRPr="0007001C">
        <w:t>he process of conveying the message into an English-based variety of manual communication.  The transliterator stays within the English language but changes the mode of that communication.</w:t>
      </w:r>
    </w:p>
    <w:p w:rsidR="00AB1067" w:rsidRPr="0007001C" w:rsidRDefault="00AB1067" w:rsidP="00222F12">
      <w:pPr>
        <w:autoSpaceDE w:val="0"/>
        <w:autoSpaceDN w:val="0"/>
        <w:adjustRightInd w:val="0"/>
        <w:ind w:firstLine="450"/>
      </w:pPr>
    </w:p>
    <w:p w:rsidR="0033548E" w:rsidRPr="0007001C" w:rsidRDefault="0033548E" w:rsidP="0033548E">
      <w:pPr>
        <w:autoSpaceDE w:val="0"/>
        <w:autoSpaceDN w:val="0"/>
        <w:adjustRightInd w:val="0"/>
        <w:ind w:left="450"/>
        <w:rPr>
          <w:u w:val="single"/>
        </w:rPr>
      </w:pPr>
      <w:r w:rsidRPr="0007001C">
        <w:rPr>
          <w:u w:val="single"/>
        </w:rPr>
        <w:t xml:space="preserve">Video Remote Interpreting Business License:  A license </w:t>
      </w:r>
      <w:r w:rsidR="006A2591" w:rsidRPr="0007001C">
        <w:rPr>
          <w:u w:val="single"/>
        </w:rPr>
        <w:t xml:space="preserve">held by a business </w:t>
      </w:r>
      <w:r w:rsidRPr="0007001C">
        <w:rPr>
          <w:u w:val="single"/>
        </w:rPr>
        <w:t xml:space="preserve">that demonstrates their employed interpreter’s </w:t>
      </w:r>
      <w:r w:rsidR="00935217" w:rsidRPr="0007001C">
        <w:rPr>
          <w:u w:val="single"/>
        </w:rPr>
        <w:t>proficiencies as described in 004.01</w:t>
      </w:r>
      <w:r w:rsidRPr="0007001C">
        <w:rPr>
          <w:u w:val="single"/>
        </w:rPr>
        <w:t xml:space="preserve"> in these regulations and as established by the Commission for the Deaf and Hard of Hearing pursuant to subsection (2) of the Nebraska Revised Statutes section </w:t>
      </w:r>
      <w:r w:rsidRPr="0007001C">
        <w:rPr>
          <w:u w:val="single"/>
          <w:lang w:val="en"/>
        </w:rPr>
        <w:t>§</w:t>
      </w:r>
      <w:r w:rsidRPr="0007001C">
        <w:rPr>
          <w:u w:val="single"/>
        </w:rPr>
        <w:t xml:space="preserve">20-150. </w:t>
      </w:r>
    </w:p>
    <w:p w:rsidR="0033548E" w:rsidRPr="0007001C" w:rsidRDefault="0033548E" w:rsidP="00E73FDB">
      <w:pPr>
        <w:autoSpaceDE w:val="0"/>
        <w:autoSpaceDN w:val="0"/>
        <w:adjustRightInd w:val="0"/>
        <w:ind w:left="450"/>
      </w:pPr>
    </w:p>
    <w:p w:rsidR="00AB1067" w:rsidRPr="0007001C" w:rsidRDefault="00AB1067" w:rsidP="00AB1067">
      <w:pPr>
        <w:autoSpaceDE w:val="0"/>
        <w:autoSpaceDN w:val="0"/>
        <w:adjustRightInd w:val="0"/>
        <w:ind w:left="450"/>
        <w:rPr>
          <w:rFonts w:eastAsiaTheme="minorHAnsi"/>
        </w:rPr>
      </w:pPr>
      <w:r w:rsidRPr="0007001C">
        <w:rPr>
          <w:rFonts w:eastAsiaTheme="minorHAnsi"/>
          <w:u w:val="single"/>
        </w:rPr>
        <w:t>Video remote interpreting (VRI) services: The use of videoconferencing technology with the intent to provide effective interpreting services</w:t>
      </w:r>
      <w:r w:rsidRPr="0007001C">
        <w:rPr>
          <w:rFonts w:eastAsiaTheme="minorHAnsi"/>
        </w:rPr>
        <w:t>.</w:t>
      </w:r>
    </w:p>
    <w:p w:rsidR="00AB1067" w:rsidRPr="0007001C" w:rsidRDefault="00AB1067" w:rsidP="00AB1067">
      <w:pPr>
        <w:autoSpaceDE w:val="0"/>
        <w:autoSpaceDN w:val="0"/>
        <w:adjustRightInd w:val="0"/>
        <w:ind w:firstLine="450"/>
        <w:rPr>
          <w:rFonts w:eastAsiaTheme="minorHAnsi"/>
          <w:u w:val="single"/>
        </w:rPr>
      </w:pPr>
    </w:p>
    <w:p w:rsidR="00AB1067" w:rsidRPr="0007001C" w:rsidRDefault="00AB1067" w:rsidP="00AB1067">
      <w:pPr>
        <w:autoSpaceDE w:val="0"/>
        <w:autoSpaceDN w:val="0"/>
        <w:adjustRightInd w:val="0"/>
        <w:ind w:left="450"/>
        <w:rPr>
          <w:rFonts w:eastAsiaTheme="minorHAnsi"/>
          <w:u w:val="single"/>
        </w:rPr>
      </w:pPr>
      <w:r w:rsidRPr="0007001C">
        <w:rPr>
          <w:rFonts w:eastAsiaTheme="minorHAnsi"/>
          <w:u w:val="single"/>
        </w:rPr>
        <w:t>Video remote interpreting (VRI) provider:  A person or an entity licensed to provide video remote interpreting services.</w:t>
      </w:r>
    </w:p>
    <w:p w:rsidR="00AB1067" w:rsidRPr="0007001C" w:rsidRDefault="00AB1067" w:rsidP="00AB1067">
      <w:pPr>
        <w:autoSpaceDE w:val="0"/>
        <w:autoSpaceDN w:val="0"/>
        <w:adjustRightInd w:val="0"/>
        <w:ind w:left="450"/>
        <w:rPr>
          <w:rFonts w:eastAsiaTheme="minorHAnsi"/>
          <w:u w:val="single"/>
        </w:rPr>
      </w:pPr>
    </w:p>
    <w:p w:rsidR="00CC44EB" w:rsidRPr="0007001C" w:rsidRDefault="00222F12" w:rsidP="00A04A65">
      <w:pPr>
        <w:spacing w:after="200" w:line="276" w:lineRule="auto"/>
        <w:rPr>
          <w:b/>
          <w:sz w:val="28"/>
          <w:u w:val="single"/>
        </w:rPr>
      </w:pPr>
      <w:r w:rsidRPr="0007001C">
        <w:rPr>
          <w:u w:val="single"/>
        </w:rPr>
        <w:br w:type="page"/>
      </w:r>
      <w:r w:rsidR="00A04A65" w:rsidRPr="0007001C">
        <w:rPr>
          <w:b/>
          <w:sz w:val="28"/>
          <w:u w:val="single"/>
        </w:rPr>
        <w:t>003</w:t>
      </w:r>
      <w:r w:rsidR="00932468" w:rsidRPr="0007001C">
        <w:rPr>
          <w:b/>
          <w:sz w:val="28"/>
          <w:u w:val="single"/>
        </w:rPr>
        <w:t xml:space="preserve"> </w:t>
      </w:r>
      <w:r w:rsidR="00634A0D" w:rsidRPr="0007001C">
        <w:rPr>
          <w:b/>
          <w:sz w:val="28"/>
          <w:u w:val="single"/>
        </w:rPr>
        <w:t xml:space="preserve"> </w:t>
      </w:r>
      <w:r w:rsidR="00932468" w:rsidRPr="0007001C">
        <w:rPr>
          <w:b/>
          <w:sz w:val="28"/>
          <w:u w:val="single"/>
        </w:rPr>
        <w:t xml:space="preserve"> </w:t>
      </w:r>
      <w:r w:rsidR="00CC44EB" w:rsidRPr="0007001C">
        <w:rPr>
          <w:b/>
          <w:sz w:val="28"/>
          <w:u w:val="single"/>
        </w:rPr>
        <w:t>INTERPRETER/TRANSLITERATORS</w:t>
      </w:r>
      <w:r w:rsidR="00634A0D" w:rsidRPr="0007001C">
        <w:rPr>
          <w:b/>
          <w:sz w:val="28"/>
          <w:u w:val="single"/>
        </w:rPr>
        <w:t>;</w:t>
      </w:r>
    </w:p>
    <w:p w:rsidR="00C631E7" w:rsidRPr="0007001C" w:rsidRDefault="00C631E7" w:rsidP="00C631E7">
      <w:pPr>
        <w:autoSpaceDE w:val="0"/>
        <w:autoSpaceDN w:val="0"/>
        <w:adjustRightInd w:val="0"/>
        <w:rPr>
          <w:b/>
          <w:u w:val="single"/>
        </w:rPr>
      </w:pPr>
    </w:p>
    <w:p w:rsidR="008E4AB8" w:rsidRPr="0007001C" w:rsidRDefault="00A04A65" w:rsidP="00634A0D">
      <w:pPr>
        <w:autoSpaceDE w:val="0"/>
        <w:autoSpaceDN w:val="0"/>
        <w:adjustRightInd w:val="0"/>
        <w:ind w:left="720"/>
        <w:rPr>
          <w:b/>
          <w:u w:val="single"/>
        </w:rPr>
      </w:pPr>
      <w:r w:rsidRPr="0007001C">
        <w:rPr>
          <w:b/>
        </w:rPr>
        <w:t>003.01</w:t>
      </w:r>
      <w:r w:rsidRPr="0007001C">
        <w:rPr>
          <w:b/>
        </w:rPr>
        <w:tab/>
        <w:t xml:space="preserve">  </w:t>
      </w:r>
      <w:r w:rsidR="008E4AB8" w:rsidRPr="0007001C">
        <w:rPr>
          <w:b/>
          <w:u w:val="single"/>
        </w:rPr>
        <w:t>ELIGIBILITY CRITERIA TO OBTAIN A LICENSE</w:t>
      </w:r>
      <w:r w:rsidR="006B45BF" w:rsidRPr="0007001C">
        <w:rPr>
          <w:b/>
          <w:u w:val="single"/>
        </w:rPr>
        <w:t>;</w:t>
      </w:r>
    </w:p>
    <w:p w:rsidR="008E4AB8" w:rsidRPr="0007001C" w:rsidRDefault="008E4AB8" w:rsidP="008E4AB8">
      <w:pPr>
        <w:rPr>
          <w:b/>
        </w:rPr>
      </w:pPr>
    </w:p>
    <w:p w:rsidR="0097022D" w:rsidRPr="0007001C" w:rsidRDefault="00A04A65" w:rsidP="00A04A65">
      <w:pPr>
        <w:ind w:left="2430" w:hanging="1260"/>
        <w:rPr>
          <w:b/>
        </w:rPr>
      </w:pPr>
      <w:r w:rsidRPr="0007001C">
        <w:rPr>
          <w:b/>
        </w:rPr>
        <w:t>003.01A</w:t>
      </w:r>
      <w:r w:rsidR="000B05B6" w:rsidRPr="0007001C">
        <w:rPr>
          <w:b/>
        </w:rPr>
        <w:tab/>
      </w:r>
      <w:r w:rsidR="0097022D" w:rsidRPr="0007001C">
        <w:rPr>
          <w:b/>
          <w:u w:val="single"/>
        </w:rPr>
        <w:t>Interpreter or Transliterator License</w:t>
      </w:r>
      <w:r w:rsidR="0097022D" w:rsidRPr="0007001C">
        <w:rPr>
          <w:b/>
        </w:rPr>
        <w:t xml:space="preserve">  </w:t>
      </w:r>
    </w:p>
    <w:p w:rsidR="0097022D" w:rsidRPr="0007001C" w:rsidRDefault="0097022D" w:rsidP="00A622FE">
      <w:pPr>
        <w:ind w:left="450"/>
      </w:pPr>
    </w:p>
    <w:p w:rsidR="0097022D" w:rsidRPr="0007001C" w:rsidRDefault="0097022D" w:rsidP="00397995">
      <w:pPr>
        <w:pStyle w:val="ListParagraph"/>
        <w:numPr>
          <w:ilvl w:val="0"/>
          <w:numId w:val="26"/>
        </w:numPr>
        <w:ind w:left="2970" w:hanging="540"/>
      </w:pPr>
      <w:r w:rsidRPr="0007001C">
        <w:rPr>
          <w:strike/>
          <w:u w:val="single"/>
        </w:rPr>
        <w:t>003.01A</w:t>
      </w:r>
      <w:r w:rsidRPr="0007001C">
        <w:rPr>
          <w:strike/>
        </w:rPr>
        <w:t xml:space="preserve">  </w:t>
      </w:r>
      <w:r w:rsidRPr="0007001C">
        <w:t xml:space="preserve">An applicant for </w:t>
      </w:r>
      <w:r w:rsidRPr="0007001C">
        <w:rPr>
          <w:u w:val="single"/>
        </w:rPr>
        <w:t>an Interpreter or Transliterator License</w:t>
      </w:r>
      <w:r w:rsidRPr="0007001C">
        <w:t xml:space="preserve"> to practice interpreting or transliterating for deaf or hard of hearing individuals in Nebraska must:</w:t>
      </w:r>
    </w:p>
    <w:p w:rsidR="0097022D" w:rsidRPr="0007001C" w:rsidRDefault="0097022D" w:rsidP="003721DB">
      <w:pPr>
        <w:ind w:left="1260"/>
        <w:rPr>
          <w:u w:val="single"/>
        </w:rPr>
      </w:pPr>
    </w:p>
    <w:p w:rsidR="0097022D" w:rsidRPr="0007001C" w:rsidRDefault="0097022D" w:rsidP="00DC5135">
      <w:pPr>
        <w:pStyle w:val="ListParagraph"/>
        <w:numPr>
          <w:ilvl w:val="0"/>
          <w:numId w:val="28"/>
        </w:numPr>
        <w:ind w:left="3420" w:hanging="720"/>
      </w:pPr>
      <w:r w:rsidRPr="0007001C">
        <w:rPr>
          <w:strike/>
          <w:u w:val="single"/>
        </w:rPr>
        <w:t>003.01A</w:t>
      </w:r>
      <w:r w:rsidRPr="0007001C">
        <w:t xml:space="preserve">  Have completed one of the following: </w:t>
      </w:r>
      <w:r w:rsidRPr="0007001C">
        <w:rPr>
          <w:strike/>
        </w:rPr>
        <w:t>sets of requirements:</w:t>
      </w:r>
      <w:r w:rsidRPr="0007001C">
        <w:t xml:space="preserve"> </w:t>
      </w:r>
    </w:p>
    <w:p w:rsidR="0097022D" w:rsidRPr="0007001C" w:rsidRDefault="0097022D" w:rsidP="003721DB">
      <w:pPr>
        <w:tabs>
          <w:tab w:val="left" w:pos="900"/>
        </w:tabs>
        <w:ind w:left="1710" w:hanging="450"/>
      </w:pPr>
    </w:p>
    <w:p w:rsidR="0097022D" w:rsidRPr="0007001C" w:rsidRDefault="0097022D" w:rsidP="00DC5135">
      <w:pPr>
        <w:pStyle w:val="ListParagraph"/>
        <w:numPr>
          <w:ilvl w:val="0"/>
          <w:numId w:val="20"/>
        </w:numPr>
        <w:tabs>
          <w:tab w:val="left" w:pos="900"/>
        </w:tabs>
        <w:ind w:left="4320" w:hanging="630"/>
      </w:pPr>
      <w:r w:rsidRPr="0007001C">
        <w:rPr>
          <w:strike/>
          <w:sz w:val="23"/>
          <w:szCs w:val="23"/>
        </w:rPr>
        <w:t>003.01A1</w:t>
      </w:r>
      <w:r w:rsidRPr="0007001C">
        <w:rPr>
          <w:sz w:val="23"/>
          <w:szCs w:val="23"/>
        </w:rPr>
        <w:t xml:space="preserve"> </w:t>
      </w:r>
      <w:r w:rsidRPr="0007001C">
        <w:t xml:space="preserve"> Hold one of the valid certification developed by the National Council on Interpreting (NCI) and awarded by the Registry of Interpreters for the Deaf (RID): NIC, NIC Advanced or NIC Master; or</w:t>
      </w:r>
    </w:p>
    <w:p w:rsidR="0097022D" w:rsidRPr="0007001C" w:rsidRDefault="0097022D" w:rsidP="00BD48C8">
      <w:pPr>
        <w:ind w:left="4320" w:hanging="630"/>
        <w:rPr>
          <w:u w:val="single"/>
        </w:rPr>
      </w:pPr>
    </w:p>
    <w:p w:rsidR="0097022D" w:rsidRPr="0007001C" w:rsidRDefault="0097022D" w:rsidP="00DC5135">
      <w:pPr>
        <w:pStyle w:val="ListParagraph"/>
        <w:numPr>
          <w:ilvl w:val="0"/>
          <w:numId w:val="20"/>
        </w:numPr>
        <w:ind w:left="4320" w:hanging="630"/>
      </w:pPr>
      <w:r w:rsidRPr="0007001C">
        <w:rPr>
          <w:strike/>
          <w:sz w:val="23"/>
          <w:szCs w:val="23"/>
        </w:rPr>
        <w:t>003.01A2</w:t>
      </w:r>
      <w:r w:rsidRPr="0007001C">
        <w:rPr>
          <w:sz w:val="23"/>
        </w:rPr>
        <w:t xml:space="preserve">  </w:t>
      </w:r>
      <w:r w:rsidRPr="0007001C">
        <w:t>Hold one of the following valid interpreter or transliterator certification awarded by the Registry of Interpreters for the Deaf (RID): Certificate of Interpretation, Certificate of Transliteration, Interpretation Certificate, Transliteration Certificate, Comprehensive Skills Certificate, or Interpretation Certificate/Transliteration Certificate; or</w:t>
      </w:r>
    </w:p>
    <w:p w:rsidR="0097022D" w:rsidRPr="0007001C" w:rsidRDefault="0097022D" w:rsidP="00BD48C8">
      <w:pPr>
        <w:ind w:left="4320" w:hanging="630"/>
      </w:pPr>
    </w:p>
    <w:p w:rsidR="0097022D" w:rsidRPr="0007001C" w:rsidRDefault="0097022D" w:rsidP="00DC5135">
      <w:pPr>
        <w:pStyle w:val="ListParagraph"/>
        <w:numPr>
          <w:ilvl w:val="0"/>
          <w:numId w:val="20"/>
        </w:numPr>
        <w:ind w:left="4320" w:hanging="630"/>
      </w:pPr>
      <w:r w:rsidRPr="0007001C">
        <w:rPr>
          <w:strike/>
          <w:sz w:val="23"/>
          <w:szCs w:val="23"/>
        </w:rPr>
        <w:t>003.01A3</w:t>
      </w:r>
      <w:r w:rsidRPr="0007001C">
        <w:rPr>
          <w:sz w:val="23"/>
          <w:szCs w:val="23"/>
        </w:rPr>
        <w:t xml:space="preserve">   </w:t>
      </w:r>
      <w:r w:rsidRPr="0007001C">
        <w:t>Hold a valid Level III or higher on the Interpreter Proficiency Certificate awarded by the National Association of the Deaf (NAD); or</w:t>
      </w:r>
    </w:p>
    <w:p w:rsidR="0097022D" w:rsidRPr="0007001C" w:rsidRDefault="0097022D" w:rsidP="00BD48C8">
      <w:pPr>
        <w:ind w:left="4320" w:hanging="630"/>
      </w:pPr>
    </w:p>
    <w:p w:rsidR="0097022D" w:rsidRPr="0007001C" w:rsidRDefault="0097022D" w:rsidP="00DC5135">
      <w:pPr>
        <w:pStyle w:val="ListParagraph"/>
        <w:numPr>
          <w:ilvl w:val="0"/>
          <w:numId w:val="20"/>
        </w:numPr>
        <w:ind w:left="4320" w:hanging="630"/>
      </w:pPr>
      <w:r w:rsidRPr="0007001C">
        <w:rPr>
          <w:strike/>
          <w:sz w:val="23"/>
          <w:szCs w:val="23"/>
        </w:rPr>
        <w:t>003.01A4</w:t>
      </w:r>
      <w:r w:rsidRPr="0007001C">
        <w:rPr>
          <w:sz w:val="23"/>
          <w:szCs w:val="23"/>
        </w:rPr>
        <w:t xml:space="preserve">   </w:t>
      </w:r>
      <w:r w:rsidRPr="0007001C">
        <w:t xml:space="preserve">Hold a valid certification Level III, IV or V in Interpreting or Transliterating on the Mid-America Quality Assurance Screening Test as of January 1, 2016, and thereafter have maintained the  certification;  </w:t>
      </w:r>
      <w:r w:rsidRPr="0007001C">
        <w:rPr>
          <w:strike/>
        </w:rPr>
        <w:t>and</w:t>
      </w:r>
      <w:r w:rsidRPr="0007001C">
        <w:t xml:space="preserve"> </w:t>
      </w:r>
      <w:r w:rsidRPr="0007001C">
        <w:rPr>
          <w:u w:val="single"/>
        </w:rPr>
        <w:t>or</w:t>
      </w:r>
    </w:p>
    <w:p w:rsidR="0097022D" w:rsidRPr="0007001C" w:rsidRDefault="0097022D" w:rsidP="00BD48C8">
      <w:pPr>
        <w:ind w:left="4320" w:hanging="630"/>
      </w:pPr>
    </w:p>
    <w:p w:rsidR="0097022D" w:rsidRPr="0007001C" w:rsidRDefault="0097022D" w:rsidP="00DC5135">
      <w:pPr>
        <w:pStyle w:val="ListParagraph"/>
        <w:numPr>
          <w:ilvl w:val="0"/>
          <w:numId w:val="20"/>
        </w:numPr>
        <w:tabs>
          <w:tab w:val="left" w:pos="1620"/>
        </w:tabs>
        <w:ind w:left="4320" w:hanging="630"/>
        <w:rPr>
          <w:u w:val="single"/>
        </w:rPr>
      </w:pPr>
      <w:r w:rsidRPr="0007001C">
        <w:rPr>
          <w:u w:val="single"/>
        </w:rPr>
        <w:t>Hold another state certification or licensure that is substantially equivalent to one of the above; and</w:t>
      </w:r>
    </w:p>
    <w:p w:rsidR="0097022D" w:rsidRPr="0007001C" w:rsidRDefault="0097022D" w:rsidP="00BD48C8">
      <w:pPr>
        <w:ind w:left="4320" w:hanging="630"/>
      </w:pPr>
    </w:p>
    <w:p w:rsidR="0097022D" w:rsidRPr="0007001C" w:rsidRDefault="0097022D" w:rsidP="00DC5135">
      <w:pPr>
        <w:pStyle w:val="ListParagraph"/>
        <w:numPr>
          <w:ilvl w:val="0"/>
          <w:numId w:val="28"/>
        </w:numPr>
        <w:ind w:left="3420" w:hanging="720"/>
      </w:pPr>
      <w:r w:rsidRPr="0007001C">
        <w:rPr>
          <w:strike/>
          <w:sz w:val="23"/>
        </w:rPr>
        <w:t>003.01B</w:t>
      </w:r>
      <w:r w:rsidRPr="0007001C">
        <w:rPr>
          <w:sz w:val="23"/>
        </w:rPr>
        <w:t xml:space="preserve"> </w:t>
      </w:r>
      <w:r w:rsidRPr="0007001C">
        <w:t xml:space="preserve"> Be 18 years of age or older; and</w:t>
      </w:r>
    </w:p>
    <w:p w:rsidR="0097022D" w:rsidRPr="0007001C" w:rsidRDefault="0097022D" w:rsidP="003721DB">
      <w:pPr>
        <w:ind w:left="810" w:hanging="450"/>
        <w:rPr>
          <w:u w:val="single"/>
        </w:rPr>
      </w:pPr>
    </w:p>
    <w:p w:rsidR="0097022D" w:rsidRPr="0007001C" w:rsidRDefault="0097022D" w:rsidP="00DC5135">
      <w:pPr>
        <w:pStyle w:val="ListParagraph"/>
        <w:numPr>
          <w:ilvl w:val="0"/>
          <w:numId w:val="28"/>
        </w:numPr>
        <w:ind w:left="3420" w:hanging="720"/>
      </w:pPr>
      <w:r w:rsidRPr="0007001C">
        <w:rPr>
          <w:strike/>
          <w:sz w:val="23"/>
          <w:szCs w:val="23"/>
        </w:rPr>
        <w:t>003.01B</w:t>
      </w:r>
      <w:r w:rsidRPr="0007001C">
        <w:rPr>
          <w:sz w:val="23"/>
          <w:szCs w:val="23"/>
        </w:rPr>
        <w:t xml:space="preserve"> </w:t>
      </w:r>
      <w:r w:rsidRPr="0007001C">
        <w:rPr>
          <w:sz w:val="23"/>
        </w:rPr>
        <w:t xml:space="preserve">  </w:t>
      </w:r>
      <w:r w:rsidRPr="0007001C">
        <w:t xml:space="preserve">Have attained a high school diploma or equivalent. </w:t>
      </w:r>
    </w:p>
    <w:p w:rsidR="0097022D" w:rsidRPr="0007001C" w:rsidRDefault="0097022D" w:rsidP="003721DB">
      <w:pPr>
        <w:ind w:hanging="450"/>
      </w:pPr>
    </w:p>
    <w:p w:rsidR="0097022D" w:rsidRPr="0007001C" w:rsidRDefault="00A04A65" w:rsidP="00A04A65">
      <w:pPr>
        <w:tabs>
          <w:tab w:val="left" w:pos="450"/>
        </w:tabs>
        <w:ind w:left="2430" w:hanging="1260"/>
        <w:rPr>
          <w:b/>
        </w:rPr>
      </w:pPr>
      <w:r w:rsidRPr="0007001C">
        <w:rPr>
          <w:b/>
        </w:rPr>
        <w:t>003.01B</w:t>
      </w:r>
      <w:r w:rsidRPr="0007001C">
        <w:rPr>
          <w:b/>
        </w:rPr>
        <w:tab/>
      </w:r>
      <w:r w:rsidR="00CC44EB" w:rsidRPr="0007001C">
        <w:rPr>
          <w:b/>
        </w:rPr>
        <w:t xml:space="preserve">  </w:t>
      </w:r>
      <w:r w:rsidR="00631821" w:rsidRPr="0007001C">
        <w:rPr>
          <w:b/>
          <w:strike/>
          <w:u w:val="single"/>
        </w:rPr>
        <w:t>003.02</w:t>
      </w:r>
      <w:r w:rsidR="00222F12" w:rsidRPr="0007001C">
        <w:rPr>
          <w:b/>
        </w:rPr>
        <w:t xml:space="preserve">  </w:t>
      </w:r>
      <w:r w:rsidR="008E4AB8" w:rsidRPr="0007001C">
        <w:rPr>
          <w:b/>
          <w:u w:val="single"/>
        </w:rPr>
        <w:t>Intermediary License</w:t>
      </w:r>
      <w:r w:rsidR="008E4AB8" w:rsidRPr="0007001C">
        <w:rPr>
          <w:b/>
        </w:rPr>
        <w:t xml:space="preserve"> </w:t>
      </w:r>
      <w:r w:rsidR="006B45BF" w:rsidRPr="0007001C">
        <w:rPr>
          <w:b/>
        </w:rPr>
        <w:t xml:space="preserve"> </w:t>
      </w:r>
    </w:p>
    <w:p w:rsidR="0097022D" w:rsidRPr="0007001C" w:rsidRDefault="0097022D" w:rsidP="003721DB">
      <w:pPr>
        <w:tabs>
          <w:tab w:val="left" w:pos="450"/>
        </w:tabs>
        <w:ind w:left="1080"/>
      </w:pPr>
    </w:p>
    <w:p w:rsidR="008E4AB8" w:rsidRPr="0007001C" w:rsidRDefault="0097022D" w:rsidP="0056182B">
      <w:pPr>
        <w:pStyle w:val="ListParagraph"/>
        <w:numPr>
          <w:ilvl w:val="0"/>
          <w:numId w:val="36"/>
        </w:numPr>
        <w:tabs>
          <w:tab w:val="left" w:pos="720"/>
        </w:tabs>
        <w:ind w:left="3150" w:hanging="630"/>
        <w:rPr>
          <w:u w:val="single"/>
        </w:rPr>
      </w:pPr>
      <w:r w:rsidRPr="0007001C">
        <w:rPr>
          <w:u w:val="single"/>
        </w:rPr>
        <w:t>An applicant for an Intermediary License</w:t>
      </w:r>
      <w:r w:rsidRPr="0007001C">
        <w:t xml:space="preserve"> </w:t>
      </w:r>
      <w:r w:rsidR="008E4AB8" w:rsidRPr="0007001C">
        <w:t xml:space="preserve">may be obtained by persons dealing with specific communication modalities associated with the practice of interpreting or transliterating for Deaf-Blind consumers (tactile interpreting) or assisting with the provision of accurate interpreting between spoken English and </w:t>
      </w:r>
      <w:r w:rsidR="00E04D02" w:rsidRPr="0007001C">
        <w:t xml:space="preserve">American </w:t>
      </w:r>
      <w:r w:rsidR="006F5495" w:rsidRPr="0007001C">
        <w:t>S</w:t>
      </w:r>
      <w:r w:rsidR="008E4AB8" w:rsidRPr="0007001C">
        <w:t xml:space="preserve">ign </w:t>
      </w:r>
      <w:r w:rsidR="006F5495" w:rsidRPr="0007001C">
        <w:t>L</w:t>
      </w:r>
      <w:r w:rsidR="008E4AB8" w:rsidRPr="0007001C">
        <w:t>anguage or any variants of such as specified in the definition in section 002.</w:t>
      </w:r>
    </w:p>
    <w:p w:rsidR="008E4AB8" w:rsidRPr="0007001C" w:rsidRDefault="008E4AB8" w:rsidP="003721DB">
      <w:pPr>
        <w:tabs>
          <w:tab w:val="left" w:pos="450"/>
        </w:tabs>
        <w:ind w:left="1080"/>
        <w:rPr>
          <w:strike/>
        </w:rPr>
      </w:pPr>
    </w:p>
    <w:p w:rsidR="008E4AB8" w:rsidRPr="0007001C" w:rsidRDefault="00631821" w:rsidP="00DC5135">
      <w:pPr>
        <w:pStyle w:val="ListParagraph"/>
        <w:numPr>
          <w:ilvl w:val="0"/>
          <w:numId w:val="27"/>
        </w:numPr>
        <w:tabs>
          <w:tab w:val="left" w:pos="900"/>
        </w:tabs>
        <w:ind w:left="3510" w:hanging="810"/>
        <w:rPr>
          <w:u w:val="single"/>
        </w:rPr>
      </w:pPr>
      <w:r w:rsidRPr="0007001C">
        <w:rPr>
          <w:strike/>
        </w:rPr>
        <w:t>003.02</w:t>
      </w:r>
      <w:r w:rsidR="008E4AB8" w:rsidRPr="0007001C">
        <w:rPr>
          <w:strike/>
        </w:rPr>
        <w:t>A</w:t>
      </w:r>
      <w:r w:rsidR="008E4AB8" w:rsidRPr="0007001C">
        <w:rPr>
          <w:sz w:val="23"/>
        </w:rPr>
        <w:t xml:space="preserve"> </w:t>
      </w:r>
      <w:r w:rsidR="00955693" w:rsidRPr="0007001C">
        <w:rPr>
          <w:sz w:val="23"/>
        </w:rPr>
        <w:t xml:space="preserve"> </w:t>
      </w:r>
      <w:r w:rsidR="008E4AB8" w:rsidRPr="0007001C">
        <w:t>Have completed one of the following sets of requirements:</w:t>
      </w:r>
      <w:r w:rsidR="008E4AB8" w:rsidRPr="0007001C">
        <w:rPr>
          <w:u w:val="single"/>
        </w:rPr>
        <w:t xml:space="preserve"> </w:t>
      </w:r>
    </w:p>
    <w:p w:rsidR="001A3D58" w:rsidRPr="0007001C" w:rsidRDefault="001A3D58" w:rsidP="003721DB">
      <w:pPr>
        <w:pStyle w:val="ListParagraph"/>
        <w:tabs>
          <w:tab w:val="left" w:pos="900"/>
        </w:tabs>
        <w:ind w:left="2430"/>
        <w:rPr>
          <w:u w:val="single"/>
        </w:rPr>
      </w:pPr>
    </w:p>
    <w:p w:rsidR="008E4AB8" w:rsidRPr="0007001C" w:rsidRDefault="00631821" w:rsidP="00DC5135">
      <w:pPr>
        <w:pStyle w:val="ListParagraph"/>
        <w:numPr>
          <w:ilvl w:val="0"/>
          <w:numId w:val="22"/>
        </w:numPr>
        <w:tabs>
          <w:tab w:val="left" w:pos="900"/>
          <w:tab w:val="left" w:pos="4320"/>
        </w:tabs>
        <w:ind w:left="4320" w:hanging="630"/>
      </w:pPr>
      <w:r w:rsidRPr="0007001C">
        <w:rPr>
          <w:strike/>
        </w:rPr>
        <w:t>03.02</w:t>
      </w:r>
      <w:r w:rsidR="008E4AB8" w:rsidRPr="0007001C">
        <w:rPr>
          <w:strike/>
        </w:rPr>
        <w:t>A1</w:t>
      </w:r>
      <w:r w:rsidR="001A3D58" w:rsidRPr="0007001C">
        <w:t xml:space="preserve"> </w:t>
      </w:r>
      <w:r w:rsidR="008E4AB8" w:rsidRPr="0007001C">
        <w:rPr>
          <w:sz w:val="23"/>
        </w:rPr>
        <w:t xml:space="preserve"> </w:t>
      </w:r>
      <w:r w:rsidR="00DD7B71" w:rsidRPr="0007001C">
        <w:t>Hold a valid i</w:t>
      </w:r>
      <w:r w:rsidR="006242C8" w:rsidRPr="0007001C">
        <w:t xml:space="preserve">nterpreter </w:t>
      </w:r>
      <w:r w:rsidR="00124E03" w:rsidRPr="0007001C">
        <w:t xml:space="preserve">certification </w:t>
      </w:r>
      <w:r w:rsidR="006242C8" w:rsidRPr="0007001C">
        <w:t xml:space="preserve">awarded by the Registry of Interpreters for the Deaf (RID); Certified Deaf Interpreter </w:t>
      </w:r>
      <w:r w:rsidR="00124E03" w:rsidRPr="0007001C">
        <w:t>Certification</w:t>
      </w:r>
      <w:r w:rsidR="006242C8" w:rsidRPr="0007001C">
        <w:t>; or</w:t>
      </w:r>
    </w:p>
    <w:p w:rsidR="008E4AB8" w:rsidRPr="0007001C" w:rsidRDefault="008E4AB8" w:rsidP="00BD48C8">
      <w:pPr>
        <w:tabs>
          <w:tab w:val="left" w:pos="4320"/>
        </w:tabs>
        <w:ind w:left="4320" w:hanging="630"/>
      </w:pPr>
    </w:p>
    <w:p w:rsidR="008E4AB8" w:rsidRPr="0007001C" w:rsidRDefault="00631821" w:rsidP="00DC5135">
      <w:pPr>
        <w:pStyle w:val="ListParagraph"/>
        <w:numPr>
          <w:ilvl w:val="0"/>
          <w:numId w:val="22"/>
        </w:numPr>
        <w:tabs>
          <w:tab w:val="left" w:pos="4320"/>
        </w:tabs>
        <w:ind w:left="4320" w:hanging="630"/>
      </w:pPr>
      <w:r w:rsidRPr="0007001C">
        <w:rPr>
          <w:strike/>
        </w:rPr>
        <w:t>003.02</w:t>
      </w:r>
      <w:r w:rsidR="006242C8" w:rsidRPr="0007001C">
        <w:rPr>
          <w:strike/>
        </w:rPr>
        <w:t>A2</w:t>
      </w:r>
      <w:r w:rsidR="008E4AB8" w:rsidRPr="0007001C">
        <w:rPr>
          <w:sz w:val="23"/>
        </w:rPr>
        <w:t xml:space="preserve"> </w:t>
      </w:r>
      <w:r w:rsidR="001A3D58" w:rsidRPr="0007001C">
        <w:rPr>
          <w:sz w:val="23"/>
        </w:rPr>
        <w:t xml:space="preserve"> </w:t>
      </w:r>
      <w:r w:rsidR="008E4AB8" w:rsidRPr="0007001C">
        <w:t xml:space="preserve">Have written documentation of having completed 8 hours of training on the NAD-RID Code of Professional Conduct, 8 hours of training related to the role and function of a deaf or hard of hearing intermediary interpreter and have passed either the written Mid-America Quality Assurance Screening examination </w:t>
      </w:r>
      <w:r w:rsidR="00B76998" w:rsidRPr="0007001C">
        <w:rPr>
          <w:u w:val="single"/>
        </w:rPr>
        <w:t>issued prior to January 1, 2016</w:t>
      </w:r>
      <w:r w:rsidR="00B76998" w:rsidRPr="0007001C">
        <w:t xml:space="preserve">; </w:t>
      </w:r>
      <w:r w:rsidR="008E4AB8" w:rsidRPr="0007001C">
        <w:t xml:space="preserve">or the written NAD-RID Code of Professional Conduct examination.  Have demonstrated ability to communicate </w:t>
      </w:r>
      <w:r w:rsidR="00955693" w:rsidRPr="0007001C">
        <w:rPr>
          <w:strike/>
        </w:rPr>
        <w:t xml:space="preserve">nonverbally </w:t>
      </w:r>
      <w:r w:rsidR="008E4AB8" w:rsidRPr="0007001C">
        <w:t xml:space="preserve">through passing </w:t>
      </w:r>
      <w:r w:rsidR="008E4AB8" w:rsidRPr="0007001C">
        <w:rPr>
          <w:u w:val="single"/>
        </w:rPr>
        <w:t xml:space="preserve">a </w:t>
      </w:r>
      <w:r w:rsidR="00B76998" w:rsidRPr="0007001C">
        <w:rPr>
          <w:u w:val="single"/>
        </w:rPr>
        <w:t>l</w:t>
      </w:r>
      <w:r w:rsidR="008E4AB8" w:rsidRPr="0007001C">
        <w:rPr>
          <w:u w:val="single"/>
        </w:rPr>
        <w:t xml:space="preserve">anguage </w:t>
      </w:r>
      <w:r w:rsidR="00B76998" w:rsidRPr="0007001C">
        <w:rPr>
          <w:u w:val="single"/>
        </w:rPr>
        <w:t>p</w:t>
      </w:r>
      <w:r w:rsidR="008E4AB8" w:rsidRPr="0007001C">
        <w:rPr>
          <w:u w:val="single"/>
        </w:rPr>
        <w:t>roficiency</w:t>
      </w:r>
      <w:r w:rsidR="00B76998" w:rsidRPr="0007001C">
        <w:rPr>
          <w:u w:val="single"/>
        </w:rPr>
        <w:t xml:space="preserve"> e</w:t>
      </w:r>
      <w:r w:rsidR="008E4AB8" w:rsidRPr="0007001C">
        <w:rPr>
          <w:u w:val="single"/>
        </w:rPr>
        <w:t>xamination</w:t>
      </w:r>
      <w:r w:rsidR="0060700B" w:rsidRPr="0007001C">
        <w:rPr>
          <w:u w:val="single"/>
        </w:rPr>
        <w:t xml:space="preserve"> at a minimum of an advance level or equivalent</w:t>
      </w:r>
      <w:r w:rsidR="00955693" w:rsidRPr="0007001C">
        <w:t xml:space="preserve"> </w:t>
      </w:r>
      <w:r w:rsidR="00955693" w:rsidRPr="0007001C">
        <w:rPr>
          <w:strike/>
        </w:rPr>
        <w:t>Language Proficiency Examination.</w:t>
      </w:r>
      <w:r w:rsidR="00955693" w:rsidRPr="0007001C">
        <w:t xml:space="preserve"> </w:t>
      </w:r>
      <w:r w:rsidR="008E4AB8" w:rsidRPr="0007001C">
        <w:t xml:space="preserve">  The 16 hours of training must be from any of the following sources, alone or in combination:</w:t>
      </w:r>
    </w:p>
    <w:p w:rsidR="008E4AB8" w:rsidRPr="0007001C" w:rsidRDefault="008E4AB8" w:rsidP="003721DB">
      <w:pPr>
        <w:ind w:left="2250"/>
      </w:pPr>
    </w:p>
    <w:p w:rsidR="008E4AB8" w:rsidRPr="0007001C" w:rsidRDefault="006B45BF" w:rsidP="00DC5135">
      <w:pPr>
        <w:pStyle w:val="ListParagraph"/>
        <w:numPr>
          <w:ilvl w:val="0"/>
          <w:numId w:val="23"/>
        </w:numPr>
        <w:ind w:left="4950"/>
        <w:rPr>
          <w:u w:val="single"/>
        </w:rPr>
      </w:pPr>
      <w:r w:rsidRPr="0007001C">
        <w:t xml:space="preserve"> </w:t>
      </w:r>
      <w:r w:rsidR="00631821" w:rsidRPr="0007001C">
        <w:rPr>
          <w:strike/>
        </w:rPr>
        <w:t>003.02</w:t>
      </w:r>
      <w:r w:rsidR="008E4AB8" w:rsidRPr="0007001C">
        <w:rPr>
          <w:strike/>
        </w:rPr>
        <w:t>.</w:t>
      </w:r>
      <w:r w:rsidR="006242C8" w:rsidRPr="0007001C">
        <w:rPr>
          <w:strike/>
        </w:rPr>
        <w:t>A2a</w:t>
      </w:r>
      <w:r w:rsidR="008E4AB8" w:rsidRPr="0007001C">
        <w:t xml:space="preserve"> </w:t>
      </w:r>
      <w:r w:rsidR="00955693" w:rsidRPr="0007001C">
        <w:t xml:space="preserve"> </w:t>
      </w:r>
      <w:r w:rsidR="008E4AB8" w:rsidRPr="0007001C">
        <w:t>Alexander Graham Bell Association of the Deaf; or</w:t>
      </w:r>
    </w:p>
    <w:p w:rsidR="008E4AB8" w:rsidRPr="0007001C" w:rsidRDefault="008E4AB8" w:rsidP="003721DB">
      <w:pPr>
        <w:ind w:left="3150"/>
      </w:pPr>
    </w:p>
    <w:p w:rsidR="008E4AB8" w:rsidRPr="0007001C" w:rsidRDefault="00631821" w:rsidP="00DC5135">
      <w:pPr>
        <w:pStyle w:val="ListParagraph"/>
        <w:numPr>
          <w:ilvl w:val="0"/>
          <w:numId w:val="23"/>
        </w:numPr>
        <w:ind w:left="4950"/>
      </w:pPr>
      <w:r w:rsidRPr="0007001C">
        <w:rPr>
          <w:strike/>
        </w:rPr>
        <w:t>003.02</w:t>
      </w:r>
      <w:r w:rsidR="008E4AB8" w:rsidRPr="0007001C">
        <w:rPr>
          <w:strike/>
        </w:rPr>
        <w:t>.</w:t>
      </w:r>
      <w:r w:rsidR="00AC7A93" w:rsidRPr="0007001C">
        <w:rPr>
          <w:strike/>
        </w:rPr>
        <w:t>A2b</w:t>
      </w:r>
      <w:r w:rsidR="00AC7A93" w:rsidRPr="0007001C">
        <w:rPr>
          <w:sz w:val="23"/>
        </w:rPr>
        <w:t xml:space="preserve"> </w:t>
      </w:r>
      <w:r w:rsidR="00955693" w:rsidRPr="0007001C">
        <w:rPr>
          <w:sz w:val="23"/>
          <w:szCs w:val="23"/>
        </w:rPr>
        <w:t xml:space="preserve"> </w:t>
      </w:r>
      <w:r w:rsidR="008E4AB8" w:rsidRPr="0007001C">
        <w:t>American Sign Language Teachers Association (ASLTA); or</w:t>
      </w:r>
    </w:p>
    <w:p w:rsidR="008E4AB8" w:rsidRPr="0007001C" w:rsidRDefault="008E4AB8" w:rsidP="003721DB">
      <w:pPr>
        <w:ind w:left="4770"/>
      </w:pPr>
    </w:p>
    <w:p w:rsidR="008E4AB8" w:rsidRPr="0007001C" w:rsidRDefault="00631821" w:rsidP="00DC5135">
      <w:pPr>
        <w:pStyle w:val="ListParagraph"/>
        <w:numPr>
          <w:ilvl w:val="0"/>
          <w:numId w:val="23"/>
        </w:numPr>
        <w:ind w:left="4950"/>
        <w:rPr>
          <w:u w:val="single"/>
        </w:rPr>
      </w:pPr>
      <w:r w:rsidRPr="0007001C">
        <w:rPr>
          <w:strike/>
        </w:rPr>
        <w:t>003.02</w:t>
      </w:r>
      <w:r w:rsidR="008E4AB8" w:rsidRPr="0007001C">
        <w:rPr>
          <w:strike/>
        </w:rPr>
        <w:t>.</w:t>
      </w:r>
      <w:r w:rsidR="00AC7A93" w:rsidRPr="0007001C">
        <w:rPr>
          <w:strike/>
        </w:rPr>
        <w:t>A2c</w:t>
      </w:r>
      <w:r w:rsidR="00955693" w:rsidRPr="0007001C">
        <w:t xml:space="preserve">  </w:t>
      </w:r>
      <w:r w:rsidR="008E4AB8" w:rsidRPr="0007001C">
        <w:t>National Association of the Deaf (NAD); or</w:t>
      </w:r>
    </w:p>
    <w:p w:rsidR="008E4AB8" w:rsidRPr="0007001C" w:rsidRDefault="008E4AB8" w:rsidP="003721DB">
      <w:pPr>
        <w:ind w:left="4770"/>
      </w:pPr>
    </w:p>
    <w:p w:rsidR="008E4AB8" w:rsidRPr="0007001C" w:rsidRDefault="00631821" w:rsidP="00DC5135">
      <w:pPr>
        <w:pStyle w:val="ListParagraph"/>
        <w:numPr>
          <w:ilvl w:val="0"/>
          <w:numId w:val="23"/>
        </w:numPr>
        <w:tabs>
          <w:tab w:val="left" w:pos="1620"/>
        </w:tabs>
        <w:ind w:left="4950"/>
        <w:rPr>
          <w:u w:val="single"/>
        </w:rPr>
      </w:pPr>
      <w:r w:rsidRPr="0007001C">
        <w:rPr>
          <w:strike/>
        </w:rPr>
        <w:t>003.02</w:t>
      </w:r>
      <w:r w:rsidR="008E4AB8" w:rsidRPr="0007001C">
        <w:rPr>
          <w:strike/>
        </w:rPr>
        <w:t>.</w:t>
      </w:r>
      <w:r w:rsidR="00AC7A93" w:rsidRPr="0007001C">
        <w:rPr>
          <w:strike/>
        </w:rPr>
        <w:t>A2d</w:t>
      </w:r>
      <w:r w:rsidR="00AC7A93" w:rsidRPr="0007001C">
        <w:rPr>
          <w:sz w:val="23"/>
        </w:rPr>
        <w:t xml:space="preserve"> </w:t>
      </w:r>
      <w:r w:rsidR="00955693" w:rsidRPr="0007001C">
        <w:rPr>
          <w:sz w:val="23"/>
          <w:szCs w:val="23"/>
        </w:rPr>
        <w:t xml:space="preserve"> </w:t>
      </w:r>
      <w:r w:rsidR="008E4AB8" w:rsidRPr="0007001C">
        <w:t>Registry of Interpreters for the Deaf (RID) — Certification Maintenance Program; or</w:t>
      </w:r>
    </w:p>
    <w:p w:rsidR="008E4AB8" w:rsidRPr="0007001C" w:rsidRDefault="008E4AB8" w:rsidP="003721DB">
      <w:pPr>
        <w:ind w:left="3150"/>
      </w:pPr>
    </w:p>
    <w:p w:rsidR="008E4AB8" w:rsidRPr="0007001C" w:rsidRDefault="00631821" w:rsidP="00DC5135">
      <w:pPr>
        <w:pStyle w:val="ListParagraph"/>
        <w:numPr>
          <w:ilvl w:val="0"/>
          <w:numId w:val="23"/>
        </w:numPr>
        <w:ind w:left="4950"/>
      </w:pPr>
      <w:r w:rsidRPr="0007001C">
        <w:rPr>
          <w:strike/>
        </w:rPr>
        <w:t>003.02</w:t>
      </w:r>
      <w:r w:rsidR="008E4AB8" w:rsidRPr="0007001C">
        <w:rPr>
          <w:strike/>
        </w:rPr>
        <w:t>.</w:t>
      </w:r>
      <w:r w:rsidR="00AC7A93" w:rsidRPr="0007001C">
        <w:rPr>
          <w:strike/>
        </w:rPr>
        <w:t>A2e</w:t>
      </w:r>
      <w:r w:rsidR="00AC7A93" w:rsidRPr="0007001C">
        <w:rPr>
          <w:sz w:val="23"/>
        </w:rPr>
        <w:t xml:space="preserve"> </w:t>
      </w:r>
      <w:r w:rsidR="00955693" w:rsidRPr="0007001C">
        <w:rPr>
          <w:sz w:val="23"/>
        </w:rPr>
        <w:t xml:space="preserve"> </w:t>
      </w:r>
      <w:r w:rsidR="008E4AB8" w:rsidRPr="0007001C">
        <w:t>Registry of Interpreters for the Deaf (RID) — Associate Continuing Education Training; or</w:t>
      </w:r>
    </w:p>
    <w:p w:rsidR="008E4AB8" w:rsidRPr="0007001C" w:rsidRDefault="008E4AB8" w:rsidP="003721DB">
      <w:pPr>
        <w:ind w:left="4770"/>
      </w:pPr>
    </w:p>
    <w:p w:rsidR="008E4AB8" w:rsidRPr="0007001C" w:rsidRDefault="00631821" w:rsidP="00DC5135">
      <w:pPr>
        <w:pStyle w:val="ListParagraph"/>
        <w:numPr>
          <w:ilvl w:val="0"/>
          <w:numId w:val="23"/>
        </w:numPr>
        <w:ind w:left="4950"/>
      </w:pPr>
      <w:r w:rsidRPr="0007001C">
        <w:rPr>
          <w:strike/>
        </w:rPr>
        <w:t>003.02</w:t>
      </w:r>
      <w:r w:rsidR="008E4AB8" w:rsidRPr="0007001C">
        <w:rPr>
          <w:strike/>
        </w:rPr>
        <w:t>.</w:t>
      </w:r>
      <w:r w:rsidR="00AC7A93" w:rsidRPr="0007001C">
        <w:rPr>
          <w:strike/>
        </w:rPr>
        <w:t>A2f</w:t>
      </w:r>
      <w:r w:rsidR="00AC7A93" w:rsidRPr="0007001C">
        <w:t xml:space="preserve"> </w:t>
      </w:r>
      <w:r w:rsidR="00955693" w:rsidRPr="0007001C">
        <w:t xml:space="preserve"> </w:t>
      </w:r>
      <w:r w:rsidR="008E4AB8" w:rsidRPr="0007001C">
        <w:t xml:space="preserve">Nebraska Commission for the Deaf and Hard of Hearing (NCDHH); or </w:t>
      </w:r>
    </w:p>
    <w:p w:rsidR="008E4AB8" w:rsidRPr="0007001C" w:rsidRDefault="008E4AB8" w:rsidP="003721DB">
      <w:pPr>
        <w:ind w:left="4770"/>
      </w:pPr>
    </w:p>
    <w:p w:rsidR="008E4AB8" w:rsidRPr="0007001C" w:rsidRDefault="00631821" w:rsidP="00DC5135">
      <w:pPr>
        <w:pStyle w:val="ListParagraph"/>
        <w:numPr>
          <w:ilvl w:val="0"/>
          <w:numId w:val="23"/>
        </w:numPr>
        <w:ind w:left="4950"/>
      </w:pPr>
      <w:r w:rsidRPr="0007001C">
        <w:rPr>
          <w:strike/>
        </w:rPr>
        <w:t>003.02</w:t>
      </w:r>
      <w:r w:rsidR="008E4AB8" w:rsidRPr="0007001C">
        <w:rPr>
          <w:strike/>
        </w:rPr>
        <w:t>.</w:t>
      </w:r>
      <w:r w:rsidR="00AC7A93" w:rsidRPr="0007001C">
        <w:rPr>
          <w:strike/>
        </w:rPr>
        <w:t>A2g</w:t>
      </w:r>
      <w:r w:rsidR="00AC7A93" w:rsidRPr="0007001C">
        <w:t xml:space="preserve"> </w:t>
      </w:r>
      <w:r w:rsidR="008E4AB8" w:rsidRPr="0007001C">
        <w:t xml:space="preserve">Training preapproved by the </w:t>
      </w:r>
      <w:r w:rsidR="00935217" w:rsidRPr="0007001C">
        <w:t>Full Commission Board</w:t>
      </w:r>
      <w:r w:rsidR="008E4AB8" w:rsidRPr="0007001C">
        <w:t>; and</w:t>
      </w:r>
      <w:r w:rsidR="008E4AB8" w:rsidRPr="0007001C">
        <w:rPr>
          <w:u w:val="single"/>
        </w:rPr>
        <w:t xml:space="preserve"> </w:t>
      </w:r>
    </w:p>
    <w:p w:rsidR="008E4AB8" w:rsidRPr="0007001C" w:rsidRDefault="008E4AB8" w:rsidP="003721DB">
      <w:pPr>
        <w:ind w:left="1530"/>
        <w:rPr>
          <w:u w:val="single"/>
        </w:rPr>
      </w:pPr>
    </w:p>
    <w:p w:rsidR="008E4AB8" w:rsidRPr="0007001C" w:rsidRDefault="008E4AB8" w:rsidP="00DC5135">
      <w:pPr>
        <w:pStyle w:val="ListParagraph"/>
        <w:numPr>
          <w:ilvl w:val="0"/>
          <w:numId w:val="22"/>
        </w:numPr>
        <w:ind w:left="4320" w:hanging="630"/>
      </w:pPr>
      <w:r w:rsidRPr="0007001C">
        <w:rPr>
          <w:strike/>
        </w:rPr>
        <w:t>003.</w:t>
      </w:r>
      <w:r w:rsidR="00AC7A93" w:rsidRPr="0007001C">
        <w:rPr>
          <w:strike/>
        </w:rPr>
        <w:t>0</w:t>
      </w:r>
      <w:r w:rsidR="00631821" w:rsidRPr="0007001C">
        <w:rPr>
          <w:strike/>
        </w:rPr>
        <w:t>2</w:t>
      </w:r>
      <w:r w:rsidR="00AC7A93" w:rsidRPr="0007001C">
        <w:rPr>
          <w:strike/>
        </w:rPr>
        <w:t>B</w:t>
      </w:r>
      <w:r w:rsidR="00AC7A93" w:rsidRPr="0007001C">
        <w:t xml:space="preserve"> </w:t>
      </w:r>
      <w:r w:rsidR="00955693" w:rsidRPr="0007001C">
        <w:t xml:space="preserve"> </w:t>
      </w:r>
      <w:r w:rsidRPr="0007001C">
        <w:t>Be 18 years of age or older; and</w:t>
      </w:r>
    </w:p>
    <w:p w:rsidR="00955693" w:rsidRPr="0007001C" w:rsidRDefault="00955693" w:rsidP="00BD48C8">
      <w:pPr>
        <w:pStyle w:val="ListParagraph"/>
        <w:ind w:left="4320" w:hanging="630"/>
      </w:pPr>
    </w:p>
    <w:p w:rsidR="008E4AB8" w:rsidRPr="0007001C" w:rsidRDefault="008E4AB8" w:rsidP="00DC5135">
      <w:pPr>
        <w:pStyle w:val="ListParagraph"/>
        <w:numPr>
          <w:ilvl w:val="0"/>
          <w:numId w:val="22"/>
        </w:numPr>
        <w:ind w:left="4320" w:hanging="630"/>
      </w:pPr>
      <w:r w:rsidRPr="0007001C">
        <w:rPr>
          <w:strike/>
        </w:rPr>
        <w:t>003.</w:t>
      </w:r>
      <w:r w:rsidR="00631821" w:rsidRPr="0007001C">
        <w:rPr>
          <w:strike/>
        </w:rPr>
        <w:t>02</w:t>
      </w:r>
      <w:r w:rsidR="00AC7A93" w:rsidRPr="0007001C">
        <w:rPr>
          <w:strike/>
        </w:rPr>
        <w:t>C</w:t>
      </w:r>
      <w:r w:rsidRPr="0007001C">
        <w:t xml:space="preserve"> </w:t>
      </w:r>
      <w:r w:rsidR="00955693" w:rsidRPr="0007001C">
        <w:t xml:space="preserve"> </w:t>
      </w:r>
      <w:r w:rsidRPr="0007001C">
        <w:t>Have attained a high school diploma or equivalent.</w:t>
      </w:r>
    </w:p>
    <w:p w:rsidR="008E4AB8" w:rsidRPr="0007001C" w:rsidRDefault="008E4AB8" w:rsidP="008E4AB8">
      <w:pPr>
        <w:ind w:left="450"/>
      </w:pPr>
    </w:p>
    <w:p w:rsidR="0028688B" w:rsidRPr="0007001C" w:rsidRDefault="00A04A65" w:rsidP="0049727A">
      <w:pPr>
        <w:pStyle w:val="ListParagraph"/>
        <w:ind w:left="2430" w:hanging="1260"/>
        <w:rPr>
          <w:b/>
        </w:rPr>
      </w:pPr>
      <w:r w:rsidRPr="0007001C">
        <w:rPr>
          <w:b/>
        </w:rPr>
        <w:t>003.01</w:t>
      </w:r>
      <w:r w:rsidR="0049727A" w:rsidRPr="0007001C">
        <w:rPr>
          <w:b/>
        </w:rPr>
        <w:t xml:space="preserve">C  </w:t>
      </w:r>
      <w:r w:rsidR="0049727A" w:rsidRPr="0007001C">
        <w:rPr>
          <w:b/>
        </w:rPr>
        <w:tab/>
      </w:r>
      <w:r w:rsidR="0028688B" w:rsidRPr="0007001C">
        <w:rPr>
          <w:b/>
          <w:u w:val="single"/>
        </w:rPr>
        <w:t>Temporary Permit</w:t>
      </w:r>
      <w:r w:rsidR="0028688B" w:rsidRPr="0007001C">
        <w:rPr>
          <w:b/>
        </w:rPr>
        <w:t xml:space="preserve"> </w:t>
      </w:r>
    </w:p>
    <w:p w:rsidR="00F12214" w:rsidRPr="0007001C" w:rsidRDefault="00F12214" w:rsidP="002C203A">
      <w:pPr>
        <w:ind w:left="1890"/>
      </w:pPr>
    </w:p>
    <w:p w:rsidR="008E4AB8" w:rsidRPr="0007001C" w:rsidRDefault="00955693" w:rsidP="0056182B">
      <w:pPr>
        <w:pStyle w:val="ListParagraph"/>
        <w:numPr>
          <w:ilvl w:val="0"/>
          <w:numId w:val="35"/>
        </w:numPr>
        <w:ind w:left="2970" w:hanging="540"/>
        <w:rPr>
          <w:strike/>
        </w:rPr>
      </w:pPr>
      <w:r w:rsidRPr="0007001C">
        <w:rPr>
          <w:strike/>
        </w:rPr>
        <w:t>003.03</w:t>
      </w:r>
      <w:r w:rsidR="008E4AB8" w:rsidRPr="0007001C">
        <w:rPr>
          <w:u w:val="single"/>
        </w:rPr>
        <w:t xml:space="preserve"> </w:t>
      </w:r>
      <w:r w:rsidR="0028688B" w:rsidRPr="0007001C">
        <w:rPr>
          <w:u w:val="single"/>
        </w:rPr>
        <w:t xml:space="preserve">A </w:t>
      </w:r>
      <w:r w:rsidR="008E4AB8" w:rsidRPr="0007001C">
        <w:rPr>
          <w:u w:val="single"/>
        </w:rPr>
        <w:t>Temporary Permit</w:t>
      </w:r>
      <w:r w:rsidR="008E4AB8" w:rsidRPr="0007001C">
        <w:t xml:space="preserve"> is valid for a maximum of 30 </w:t>
      </w:r>
      <w:r w:rsidR="00F43FCA" w:rsidRPr="0007001C">
        <w:t>hours</w:t>
      </w:r>
      <w:r w:rsidR="008E4AB8" w:rsidRPr="0007001C">
        <w:t xml:space="preserve"> per calendar </w:t>
      </w:r>
      <w:r w:rsidR="00124E03" w:rsidRPr="0007001C">
        <w:t xml:space="preserve">year.  </w:t>
      </w:r>
      <w:r w:rsidR="008E4AB8" w:rsidRPr="0007001C">
        <w:t>An app</w:t>
      </w:r>
      <w:r w:rsidR="003E56F3" w:rsidRPr="0007001C">
        <w:t>licant for a Temporary P</w:t>
      </w:r>
      <w:r w:rsidR="008E4AB8" w:rsidRPr="0007001C">
        <w:t xml:space="preserve">ermit must </w:t>
      </w:r>
      <w:r w:rsidR="0028688B" w:rsidRPr="0007001C">
        <w:rPr>
          <w:u w:val="single"/>
        </w:rPr>
        <w:t>be a Nebraska resident,</w:t>
      </w:r>
      <w:r w:rsidR="0028688B" w:rsidRPr="0007001C">
        <w:t xml:space="preserve"> </w:t>
      </w:r>
      <w:r w:rsidR="008E4AB8" w:rsidRPr="0007001C">
        <w:t>hold a current certification as specified in</w:t>
      </w:r>
      <w:r w:rsidR="00A04A65" w:rsidRPr="0007001C">
        <w:t xml:space="preserve"> </w:t>
      </w:r>
      <w:r w:rsidR="0049727A" w:rsidRPr="0007001C">
        <w:t>003.01</w:t>
      </w:r>
      <w:r w:rsidR="0049727A" w:rsidRPr="0007001C">
        <w:rPr>
          <w:u w:val="single"/>
        </w:rPr>
        <w:t>A</w:t>
      </w:r>
      <w:r w:rsidR="0028688B" w:rsidRPr="0007001C">
        <w:t xml:space="preserve"> </w:t>
      </w:r>
      <w:r w:rsidRPr="0007001C">
        <w:rPr>
          <w:strike/>
        </w:rPr>
        <w:t>or be currently licensed, certified, or registered in another state if that state has substantially the same requirements or more stringent requirements as cited in 003.02 in these regulations.</w:t>
      </w:r>
      <w:r w:rsidRPr="0007001C">
        <w:t xml:space="preserve">  </w:t>
      </w:r>
      <w:r w:rsidR="0081058B" w:rsidRPr="0007001C">
        <w:t>At the end of the calendar year</w:t>
      </w:r>
      <w:r w:rsidR="00823FED" w:rsidRPr="0007001C">
        <w:t xml:space="preserve">, </w:t>
      </w:r>
      <w:r w:rsidR="0081058B" w:rsidRPr="0007001C">
        <w:t>permit holders must submit a record</w:t>
      </w:r>
      <w:r w:rsidR="0028688B" w:rsidRPr="0007001C">
        <w:t>,</w:t>
      </w:r>
      <w:r w:rsidR="0081058B" w:rsidRPr="0007001C">
        <w:t xml:space="preserve"> </w:t>
      </w:r>
      <w:r w:rsidR="0028688B" w:rsidRPr="0007001C">
        <w:rPr>
          <w:u w:val="single"/>
        </w:rPr>
        <w:t>on a form supplied by the Commission,</w:t>
      </w:r>
      <w:r w:rsidR="0028688B" w:rsidRPr="0007001C">
        <w:t xml:space="preserve"> </w:t>
      </w:r>
      <w:r w:rsidR="0081058B" w:rsidRPr="0007001C">
        <w:t xml:space="preserve">of service hours provided to Nebraska agencies or entities pursuant to subsection two of Nebraska Revised statutes </w:t>
      </w:r>
      <w:r w:rsidR="0028688B" w:rsidRPr="0007001C">
        <w:rPr>
          <w:u w:val="single"/>
          <w:lang w:val="en"/>
        </w:rPr>
        <w:t>§</w:t>
      </w:r>
      <w:r w:rsidR="0081058B" w:rsidRPr="0007001C">
        <w:t xml:space="preserve">20-150. </w:t>
      </w:r>
      <w:r w:rsidRPr="0007001C">
        <w:rPr>
          <w:strike/>
        </w:rPr>
        <w:t>Any court of competent jurisdiction can request for an extension beyond 30 hours per approval of the Commission.</w:t>
      </w:r>
      <w:r w:rsidRPr="0007001C">
        <w:t xml:space="preserve"> </w:t>
      </w:r>
    </w:p>
    <w:p w:rsidR="002C203A" w:rsidRPr="0007001C" w:rsidRDefault="002C203A" w:rsidP="002C203A">
      <w:pPr>
        <w:pStyle w:val="ListParagraph"/>
        <w:ind w:left="1890"/>
        <w:rPr>
          <w:strike/>
        </w:rPr>
      </w:pPr>
    </w:p>
    <w:p w:rsidR="002C203A" w:rsidRPr="0007001C" w:rsidRDefault="002C203A" w:rsidP="002C203A">
      <w:pPr>
        <w:pStyle w:val="ListParagraph"/>
        <w:ind w:left="1890"/>
        <w:rPr>
          <w:strike/>
        </w:rPr>
      </w:pPr>
    </w:p>
    <w:p w:rsidR="008E4AB8" w:rsidRPr="0007001C" w:rsidRDefault="008E4AB8" w:rsidP="008E4AB8">
      <w:pPr>
        <w:ind w:left="450"/>
      </w:pPr>
    </w:p>
    <w:p w:rsidR="008E4AB8" w:rsidRPr="0007001C" w:rsidRDefault="0049727A" w:rsidP="0049727A">
      <w:pPr>
        <w:tabs>
          <w:tab w:val="left" w:pos="450"/>
        </w:tabs>
        <w:ind w:left="1620" w:hanging="900"/>
      </w:pPr>
      <w:r w:rsidRPr="0007001C">
        <w:rPr>
          <w:b/>
        </w:rPr>
        <w:t>003.02</w:t>
      </w:r>
      <w:r w:rsidR="00832C1A" w:rsidRPr="0007001C">
        <w:rPr>
          <w:b/>
        </w:rPr>
        <w:t xml:space="preserve"> </w:t>
      </w:r>
      <w:r w:rsidRPr="0007001C">
        <w:rPr>
          <w:b/>
        </w:rPr>
        <w:tab/>
      </w:r>
      <w:r w:rsidR="008E4AB8" w:rsidRPr="0007001C">
        <w:rPr>
          <w:b/>
          <w:strike/>
        </w:rPr>
        <w:t>004</w:t>
      </w:r>
      <w:r w:rsidR="000B05B6" w:rsidRPr="0007001C">
        <w:rPr>
          <w:b/>
        </w:rPr>
        <w:t xml:space="preserve">  </w:t>
      </w:r>
      <w:r w:rsidR="008E4AB8" w:rsidRPr="0007001C">
        <w:rPr>
          <w:b/>
          <w:u w:val="single"/>
        </w:rPr>
        <w:t>APPLICATION PROCESS FOR OBTAINING A LICENSE OR A TEMPORARY PERMIT</w:t>
      </w:r>
      <w:r w:rsidR="006B45BF" w:rsidRPr="0007001C">
        <w:rPr>
          <w:b/>
          <w:u w:val="single"/>
        </w:rPr>
        <w:t>;</w:t>
      </w:r>
      <w:r w:rsidR="008E4AB8" w:rsidRPr="0007001C">
        <w:rPr>
          <w:b/>
        </w:rPr>
        <w:t xml:space="preserve">  </w:t>
      </w:r>
      <w:r w:rsidR="008E4AB8" w:rsidRPr="0007001C">
        <w:t>A license is required to practice interpreting or transliterating</w:t>
      </w:r>
      <w:r w:rsidR="005109A1" w:rsidRPr="0007001C">
        <w:t>.</w:t>
      </w:r>
      <w:r w:rsidR="006A1A31" w:rsidRPr="0007001C">
        <w:t xml:space="preserve"> </w:t>
      </w:r>
      <w:r w:rsidR="006A1A31" w:rsidRPr="0007001C">
        <w:rPr>
          <w:strike/>
        </w:rPr>
        <w:t>for any state entity, including the Legislature, legislative committees, executive agencies, courts, law enforcement, and probation officials.  The Commission will act within 30 days upon all completed applications for licensure.</w:t>
      </w:r>
      <w:r w:rsidR="00A622FE" w:rsidRPr="0007001C">
        <w:rPr>
          <w:strike/>
        </w:rPr>
        <w:t xml:space="preserve"> .  The Commission will act within 30 days upon all completed applications for licensure. </w:t>
      </w:r>
      <w:r w:rsidR="00A622FE" w:rsidRPr="0007001C">
        <w:t xml:space="preserve"> </w:t>
      </w:r>
      <w:r w:rsidR="005109A1" w:rsidRPr="0007001C">
        <w:rPr>
          <w:u w:val="single"/>
        </w:rPr>
        <w:t xml:space="preserve">In accordance with Neb. Rev. Stat. </w:t>
      </w:r>
      <w:r w:rsidR="005109A1" w:rsidRPr="0007001C">
        <w:rPr>
          <w:u w:val="single"/>
          <w:lang w:val="en"/>
        </w:rPr>
        <w:t xml:space="preserve">§20-150 to </w:t>
      </w:r>
      <w:r w:rsidR="00795CCB" w:rsidRPr="0007001C">
        <w:rPr>
          <w:lang w:val="en"/>
        </w:rPr>
        <w:t>§</w:t>
      </w:r>
      <w:r w:rsidR="005109A1" w:rsidRPr="0007001C">
        <w:rPr>
          <w:u w:val="single"/>
          <w:lang w:val="en"/>
        </w:rPr>
        <w:t xml:space="preserve">20-159, </w:t>
      </w:r>
      <w:r w:rsidR="00CB0E6C" w:rsidRPr="0007001C">
        <w:rPr>
          <w:u w:val="single"/>
          <w:lang w:val="en"/>
        </w:rPr>
        <w:t xml:space="preserve">except as otherwise provided in this </w:t>
      </w:r>
      <w:r w:rsidR="00795CCB" w:rsidRPr="0007001C">
        <w:rPr>
          <w:lang w:val="en"/>
        </w:rPr>
        <w:t>§20-</w:t>
      </w:r>
      <w:r w:rsidR="00CB0E6C" w:rsidRPr="0007001C">
        <w:rPr>
          <w:u w:val="single"/>
          <w:lang w:val="en"/>
        </w:rPr>
        <w:t>156.01, no</w:t>
      </w:r>
      <w:r w:rsidR="00CB0E6C" w:rsidRPr="0007001C">
        <w:rPr>
          <w:lang w:val="en"/>
        </w:rPr>
        <w:t xml:space="preserve"> </w:t>
      </w:r>
      <w:r w:rsidR="005109A1" w:rsidRPr="0007001C">
        <w:rPr>
          <w:u w:val="single"/>
          <w:lang w:val="en"/>
        </w:rPr>
        <w:t xml:space="preserve"> person or entity shall (a) practice as an interpreter for the deaf or hard of hearing for compensation, (b) hold himself, herself, or itself out as a licensed interpreter for the deaf or hard of hearing, (c) provide video remote interpreting services, (d) use the title Licensed Interpreter for the Deaf or Licensed Transliterator for the Deaf, or (e) use any other title or abbreviation to indicate that the person or entity is a licensed interpreter unless licensed.</w:t>
      </w:r>
      <w:r w:rsidR="006A1A31" w:rsidRPr="0007001C">
        <w:rPr>
          <w:u w:val="single"/>
          <w:lang w:val="en"/>
        </w:rPr>
        <w:t xml:space="preserve">  </w:t>
      </w:r>
      <w:r w:rsidR="00A622FE" w:rsidRPr="0007001C">
        <w:rPr>
          <w:lang w:val="en"/>
        </w:rPr>
        <w:t>T</w:t>
      </w:r>
      <w:r w:rsidR="008E4AB8" w:rsidRPr="0007001C">
        <w:t xml:space="preserve">he process for obtaining a license to practice interpreting or transliterating for deaf or hard of hearing individuals in Nebraska is set forth below:  </w:t>
      </w:r>
    </w:p>
    <w:p w:rsidR="008E4AB8" w:rsidRPr="0007001C" w:rsidRDefault="008E4AB8" w:rsidP="008E4AB8">
      <w:pPr>
        <w:rPr>
          <w:u w:val="single"/>
        </w:rPr>
      </w:pPr>
    </w:p>
    <w:p w:rsidR="0033548E" w:rsidRPr="0007001C" w:rsidRDefault="0049727A" w:rsidP="0049727A">
      <w:pPr>
        <w:ind w:left="2430" w:hanging="1260"/>
        <w:rPr>
          <w:b/>
        </w:rPr>
      </w:pPr>
      <w:r w:rsidRPr="0007001C">
        <w:rPr>
          <w:b/>
        </w:rPr>
        <w:t>003.02A</w:t>
      </w:r>
      <w:r w:rsidR="000B05B6" w:rsidRPr="0007001C">
        <w:rPr>
          <w:b/>
        </w:rPr>
        <w:tab/>
      </w:r>
      <w:r w:rsidR="008E4AB8" w:rsidRPr="0007001C">
        <w:rPr>
          <w:b/>
          <w:strike/>
        </w:rPr>
        <w:t>004.01</w:t>
      </w:r>
      <w:r w:rsidR="008E4AB8" w:rsidRPr="0007001C">
        <w:rPr>
          <w:b/>
          <w:u w:val="single"/>
        </w:rPr>
        <w:t xml:space="preserve">  Interpreter</w:t>
      </w:r>
      <w:r w:rsidR="00791837" w:rsidRPr="0007001C">
        <w:rPr>
          <w:b/>
          <w:u w:val="single"/>
        </w:rPr>
        <w:t xml:space="preserve"> or </w:t>
      </w:r>
      <w:r w:rsidR="008E4AB8" w:rsidRPr="0007001C">
        <w:rPr>
          <w:b/>
          <w:u w:val="single"/>
        </w:rPr>
        <w:t>Transliterator License</w:t>
      </w:r>
      <w:r w:rsidR="008E4AB8" w:rsidRPr="0007001C">
        <w:rPr>
          <w:b/>
        </w:rPr>
        <w:t xml:space="preserve">  </w:t>
      </w:r>
    </w:p>
    <w:p w:rsidR="00791837" w:rsidRPr="0007001C" w:rsidRDefault="00791837" w:rsidP="002C203A">
      <w:pPr>
        <w:ind w:left="720"/>
      </w:pPr>
    </w:p>
    <w:p w:rsidR="008E4AB8" w:rsidRPr="0007001C" w:rsidRDefault="008E4AB8" w:rsidP="0056182B">
      <w:pPr>
        <w:pStyle w:val="ListParagraph"/>
        <w:numPr>
          <w:ilvl w:val="0"/>
          <w:numId w:val="29"/>
        </w:numPr>
        <w:ind w:left="3060" w:hanging="720"/>
      </w:pPr>
      <w:r w:rsidRPr="0007001C">
        <w:t>An applicant for a license based on an examination to practice interpreting or transliterating for deaf or hard of hearing individuals in Nebraska must submit to the Commission:</w:t>
      </w:r>
    </w:p>
    <w:p w:rsidR="0081058B" w:rsidRPr="0007001C" w:rsidRDefault="0081058B" w:rsidP="003721DB">
      <w:pPr>
        <w:ind w:left="540"/>
        <w:rPr>
          <w:u w:val="single"/>
        </w:rPr>
      </w:pPr>
    </w:p>
    <w:p w:rsidR="0081058B" w:rsidRPr="0007001C" w:rsidRDefault="0081058B" w:rsidP="00DC5135">
      <w:pPr>
        <w:pStyle w:val="ListParagraph"/>
        <w:numPr>
          <w:ilvl w:val="0"/>
          <w:numId w:val="21"/>
        </w:numPr>
        <w:ind w:left="3510" w:hanging="810"/>
      </w:pPr>
      <w:r w:rsidRPr="0007001C">
        <w:rPr>
          <w:strike/>
        </w:rPr>
        <w:t>004.01A</w:t>
      </w:r>
      <w:r w:rsidRPr="0007001C">
        <w:rPr>
          <w:sz w:val="23"/>
        </w:rPr>
        <w:t xml:space="preserve">  </w:t>
      </w:r>
      <w:r w:rsidRPr="0007001C">
        <w:t>Documentation that he or she meet the requirements as cited in 003.01A in these regulations.</w:t>
      </w:r>
    </w:p>
    <w:p w:rsidR="008E4AB8" w:rsidRPr="0007001C" w:rsidRDefault="008E4AB8" w:rsidP="00BD48C8">
      <w:pPr>
        <w:ind w:left="3510"/>
      </w:pPr>
    </w:p>
    <w:p w:rsidR="008E4AB8" w:rsidRPr="0007001C" w:rsidRDefault="008E4AB8" w:rsidP="00DC5135">
      <w:pPr>
        <w:pStyle w:val="ListParagraph"/>
        <w:numPr>
          <w:ilvl w:val="0"/>
          <w:numId w:val="21"/>
        </w:numPr>
        <w:ind w:left="3510" w:hanging="810"/>
      </w:pPr>
      <w:r w:rsidRPr="0007001C">
        <w:rPr>
          <w:strike/>
        </w:rPr>
        <w:t>004.01B</w:t>
      </w:r>
      <w:r w:rsidRPr="0007001C">
        <w:rPr>
          <w:sz w:val="23"/>
        </w:rPr>
        <w:t xml:space="preserve"> </w:t>
      </w:r>
      <w:r w:rsidRPr="0007001C">
        <w:t xml:space="preserve"> A completed application</w:t>
      </w:r>
      <w:r w:rsidR="005843EA" w:rsidRPr="0007001C">
        <w:t xml:space="preserve"> </w:t>
      </w:r>
      <w:r w:rsidR="005843EA" w:rsidRPr="0007001C">
        <w:rPr>
          <w:u w:val="single"/>
        </w:rPr>
        <w:t>on a form supplied by the Commission</w:t>
      </w:r>
      <w:r w:rsidRPr="0007001C">
        <w:t xml:space="preserve">.  </w:t>
      </w:r>
      <w:r w:rsidRPr="0007001C">
        <w:rPr>
          <w:strike/>
        </w:rPr>
        <w:t>Only applications that are complete will be considered.</w:t>
      </w:r>
      <w:r w:rsidRPr="0007001C">
        <w:t xml:space="preserve">  Incomplete applications will be returned with a letter informing the applicant of the information necessary to complete the application;</w:t>
      </w:r>
    </w:p>
    <w:p w:rsidR="008E4AB8" w:rsidRPr="0007001C" w:rsidRDefault="008E4AB8" w:rsidP="00BD48C8">
      <w:pPr>
        <w:ind w:left="3510"/>
        <w:rPr>
          <w:u w:val="single"/>
        </w:rPr>
      </w:pPr>
    </w:p>
    <w:p w:rsidR="008E4AB8" w:rsidRPr="0007001C" w:rsidRDefault="008E4AB8" w:rsidP="00DC5135">
      <w:pPr>
        <w:pStyle w:val="ListParagraph"/>
        <w:numPr>
          <w:ilvl w:val="0"/>
          <w:numId w:val="21"/>
        </w:numPr>
        <w:ind w:left="3510" w:hanging="810"/>
      </w:pPr>
      <w:r w:rsidRPr="0007001C">
        <w:rPr>
          <w:strike/>
        </w:rPr>
        <w:t>004.01C</w:t>
      </w:r>
      <w:r w:rsidRPr="0007001C">
        <w:rPr>
          <w:sz w:val="23"/>
        </w:rPr>
        <w:t xml:space="preserve">  </w:t>
      </w:r>
      <w:r w:rsidRPr="0007001C">
        <w:t>Official documentation of having attained a high school diploma or equivalent; and</w:t>
      </w:r>
    </w:p>
    <w:p w:rsidR="008E4AB8" w:rsidRPr="0007001C" w:rsidRDefault="008E4AB8" w:rsidP="00BD48C8">
      <w:pPr>
        <w:ind w:left="3510"/>
        <w:rPr>
          <w:u w:val="single"/>
        </w:rPr>
      </w:pPr>
    </w:p>
    <w:p w:rsidR="008E4AB8" w:rsidRPr="0007001C" w:rsidRDefault="008E4AB8" w:rsidP="00DC5135">
      <w:pPr>
        <w:pStyle w:val="ListParagraph"/>
        <w:numPr>
          <w:ilvl w:val="0"/>
          <w:numId w:val="21"/>
        </w:numPr>
        <w:tabs>
          <w:tab w:val="left" w:pos="1440"/>
        </w:tabs>
        <w:ind w:left="3510" w:hanging="810"/>
      </w:pPr>
      <w:r w:rsidRPr="0007001C">
        <w:rPr>
          <w:strike/>
        </w:rPr>
        <w:t>004.01D</w:t>
      </w:r>
      <w:r w:rsidRPr="0007001C">
        <w:t xml:space="preserve">  The required license fee.</w:t>
      </w:r>
    </w:p>
    <w:p w:rsidR="008E4AB8" w:rsidRPr="0007001C" w:rsidRDefault="008E4AB8" w:rsidP="003721DB">
      <w:pPr>
        <w:tabs>
          <w:tab w:val="left" w:pos="1440"/>
        </w:tabs>
        <w:ind w:left="1980"/>
      </w:pPr>
    </w:p>
    <w:p w:rsidR="008E4AB8" w:rsidRPr="0007001C" w:rsidRDefault="008E4AB8" w:rsidP="0056182B">
      <w:pPr>
        <w:pStyle w:val="ListParagraph"/>
        <w:numPr>
          <w:ilvl w:val="0"/>
          <w:numId w:val="29"/>
        </w:numPr>
        <w:tabs>
          <w:tab w:val="left" w:pos="3060"/>
        </w:tabs>
        <w:ind w:left="3060" w:hanging="720"/>
        <w:rPr>
          <w:u w:val="single"/>
        </w:rPr>
      </w:pPr>
      <w:r w:rsidRPr="0007001C">
        <w:rPr>
          <w:strike/>
        </w:rPr>
        <w:t>004.01E</w:t>
      </w:r>
      <w:r w:rsidRPr="0007001C">
        <w:t xml:space="preserve">  Applicants who are denied an Interpreter or Transliterator License may </w:t>
      </w:r>
      <w:r w:rsidR="00921A35" w:rsidRPr="0007001C">
        <w:t>appeal</w:t>
      </w:r>
      <w:r w:rsidRPr="0007001C">
        <w:t xml:space="preserve"> this action in accordance with </w:t>
      </w:r>
      <w:r w:rsidR="00832C1A" w:rsidRPr="0007001C">
        <w:rPr>
          <w:u w:val="single"/>
        </w:rPr>
        <w:t xml:space="preserve"> </w:t>
      </w:r>
      <w:r w:rsidR="00832C1A" w:rsidRPr="0007001C">
        <w:t>section</w:t>
      </w:r>
      <w:r w:rsidR="00736A0A" w:rsidRPr="0007001C">
        <w:rPr>
          <w:u w:val="single"/>
        </w:rPr>
        <w:t xml:space="preserve"> 003.10</w:t>
      </w:r>
      <w:r w:rsidRPr="0007001C">
        <w:t xml:space="preserve"> </w:t>
      </w:r>
      <w:r w:rsidRPr="0007001C">
        <w:rPr>
          <w:strike/>
        </w:rPr>
        <w:t>013</w:t>
      </w:r>
      <w:r w:rsidRPr="0007001C">
        <w:t>.</w:t>
      </w:r>
      <w:r w:rsidRPr="0007001C">
        <w:rPr>
          <w:u w:val="single"/>
        </w:rPr>
        <w:t xml:space="preserve">  </w:t>
      </w:r>
    </w:p>
    <w:p w:rsidR="008E4AB8" w:rsidRPr="0007001C" w:rsidRDefault="008E4AB8" w:rsidP="00BD48C8">
      <w:pPr>
        <w:tabs>
          <w:tab w:val="left" w:pos="3150"/>
        </w:tabs>
        <w:ind w:left="990"/>
        <w:rPr>
          <w:u w:val="single"/>
        </w:rPr>
      </w:pPr>
    </w:p>
    <w:p w:rsidR="003D4BD8" w:rsidRPr="0007001C" w:rsidRDefault="003D4BD8" w:rsidP="0056182B">
      <w:pPr>
        <w:pStyle w:val="ListParagraph"/>
        <w:numPr>
          <w:ilvl w:val="0"/>
          <w:numId w:val="29"/>
        </w:numPr>
        <w:tabs>
          <w:tab w:val="left" w:pos="3060"/>
        </w:tabs>
        <w:ind w:left="3060" w:hanging="720"/>
      </w:pPr>
      <w:r w:rsidRPr="0007001C">
        <w:rPr>
          <w:u w:val="single"/>
        </w:rPr>
        <w:t>All Interpreter/Tran</w:t>
      </w:r>
      <w:r w:rsidR="00BE73E7" w:rsidRPr="0007001C">
        <w:rPr>
          <w:u w:val="single"/>
        </w:rPr>
        <w:t>s</w:t>
      </w:r>
      <w:r w:rsidRPr="0007001C">
        <w:rPr>
          <w:u w:val="single"/>
        </w:rPr>
        <w:t xml:space="preserve">literator Licenses shall </w:t>
      </w:r>
      <w:r w:rsidR="00E8075C" w:rsidRPr="0007001C">
        <w:rPr>
          <w:u w:val="single"/>
        </w:rPr>
        <w:t xml:space="preserve">expire on June Thirtieth (30) </w:t>
      </w:r>
      <w:r w:rsidR="00714257" w:rsidRPr="0007001C">
        <w:rPr>
          <w:u w:val="single"/>
        </w:rPr>
        <w:t>o</w:t>
      </w:r>
      <w:r w:rsidRPr="0007001C">
        <w:rPr>
          <w:u w:val="single"/>
        </w:rPr>
        <w:t>f every odd year unless revoked, suspended or cancelled prior to such date.</w:t>
      </w:r>
    </w:p>
    <w:p w:rsidR="008E4AB8" w:rsidRPr="0007001C" w:rsidRDefault="008E4AB8" w:rsidP="008E4AB8">
      <w:pPr>
        <w:ind w:left="450"/>
        <w:rPr>
          <w:strike/>
          <w:u w:val="single"/>
        </w:rPr>
      </w:pPr>
    </w:p>
    <w:p w:rsidR="00714257" w:rsidRPr="0007001C" w:rsidRDefault="006A10CC" w:rsidP="006A10CC">
      <w:pPr>
        <w:tabs>
          <w:tab w:val="left" w:pos="2430"/>
        </w:tabs>
        <w:ind w:left="2430" w:hanging="1260"/>
        <w:rPr>
          <w:b/>
        </w:rPr>
      </w:pPr>
      <w:r w:rsidRPr="0007001C">
        <w:rPr>
          <w:b/>
        </w:rPr>
        <w:t>003.02B</w:t>
      </w:r>
      <w:r w:rsidR="00832C1A" w:rsidRPr="0007001C">
        <w:rPr>
          <w:b/>
        </w:rPr>
        <w:t xml:space="preserve"> </w:t>
      </w:r>
      <w:r w:rsidRPr="0007001C">
        <w:rPr>
          <w:b/>
        </w:rPr>
        <w:tab/>
      </w:r>
      <w:r w:rsidRPr="0007001C">
        <w:rPr>
          <w:b/>
          <w:strike/>
        </w:rPr>
        <w:t>004.02</w:t>
      </w:r>
      <w:r w:rsidRPr="0007001C">
        <w:rPr>
          <w:b/>
          <w:u w:val="single"/>
        </w:rPr>
        <w:t xml:space="preserve">  </w:t>
      </w:r>
      <w:r w:rsidR="008E4AB8" w:rsidRPr="0007001C">
        <w:rPr>
          <w:b/>
          <w:u w:val="single"/>
        </w:rPr>
        <w:t>Intermediary License</w:t>
      </w:r>
      <w:r w:rsidR="008E4AB8" w:rsidRPr="0007001C">
        <w:rPr>
          <w:b/>
        </w:rPr>
        <w:t xml:space="preserve">  </w:t>
      </w:r>
    </w:p>
    <w:p w:rsidR="00714257" w:rsidRPr="0007001C" w:rsidRDefault="00714257" w:rsidP="008E4AB8">
      <w:pPr>
        <w:ind w:left="450"/>
      </w:pPr>
    </w:p>
    <w:p w:rsidR="008E4AB8" w:rsidRPr="0007001C" w:rsidRDefault="008E4AB8" w:rsidP="0056182B">
      <w:pPr>
        <w:pStyle w:val="ListParagraph"/>
        <w:numPr>
          <w:ilvl w:val="0"/>
          <w:numId w:val="30"/>
        </w:numPr>
        <w:ind w:left="3060" w:hanging="720"/>
      </w:pPr>
      <w:r w:rsidRPr="0007001C">
        <w:t xml:space="preserve">An applicant for an Intermediary License must submit to the Commission: </w:t>
      </w:r>
    </w:p>
    <w:p w:rsidR="008E4AB8" w:rsidRPr="0007001C" w:rsidRDefault="008E4AB8" w:rsidP="002C203A">
      <w:pPr>
        <w:tabs>
          <w:tab w:val="left" w:pos="1605"/>
        </w:tabs>
        <w:ind w:left="630"/>
      </w:pPr>
    </w:p>
    <w:p w:rsidR="008E4AB8" w:rsidRPr="0007001C" w:rsidRDefault="008E4AB8" w:rsidP="0056182B">
      <w:pPr>
        <w:pStyle w:val="ListParagraph"/>
        <w:numPr>
          <w:ilvl w:val="0"/>
          <w:numId w:val="31"/>
        </w:numPr>
        <w:ind w:left="3510" w:hanging="810"/>
      </w:pPr>
      <w:r w:rsidRPr="0007001C">
        <w:rPr>
          <w:strike/>
        </w:rPr>
        <w:t>004.02A</w:t>
      </w:r>
      <w:r w:rsidRPr="0007001C">
        <w:rPr>
          <w:sz w:val="23"/>
        </w:rPr>
        <w:t xml:space="preserve"> </w:t>
      </w:r>
      <w:r w:rsidRPr="0007001C">
        <w:t xml:space="preserve">Official documentation of credentials or training as cited in </w:t>
      </w:r>
      <w:r w:rsidR="001452F3" w:rsidRPr="0007001C">
        <w:rPr>
          <w:u w:val="single"/>
        </w:rPr>
        <w:t>003.01B</w:t>
      </w:r>
      <w:r w:rsidR="001452F3" w:rsidRPr="0007001C">
        <w:t xml:space="preserve"> </w:t>
      </w:r>
      <w:r w:rsidRPr="0007001C">
        <w:rPr>
          <w:strike/>
        </w:rPr>
        <w:t>003.0</w:t>
      </w:r>
      <w:r w:rsidR="00F43FCA" w:rsidRPr="0007001C">
        <w:rPr>
          <w:strike/>
        </w:rPr>
        <w:t>2</w:t>
      </w:r>
      <w:r w:rsidRPr="0007001C">
        <w:rPr>
          <w:strike/>
        </w:rPr>
        <w:t>A</w:t>
      </w:r>
      <w:r w:rsidRPr="0007001C">
        <w:t xml:space="preserve"> in these regulations</w:t>
      </w:r>
      <w:r w:rsidR="00F83F7C" w:rsidRPr="0007001C">
        <w:t>;</w:t>
      </w:r>
    </w:p>
    <w:p w:rsidR="008E4AB8" w:rsidRPr="0007001C" w:rsidRDefault="008E4AB8" w:rsidP="00BD48C8">
      <w:pPr>
        <w:ind w:left="3510" w:hanging="810"/>
      </w:pPr>
    </w:p>
    <w:p w:rsidR="008E4AB8" w:rsidRPr="0007001C" w:rsidRDefault="008E4AB8" w:rsidP="0056182B">
      <w:pPr>
        <w:pStyle w:val="ListParagraph"/>
        <w:numPr>
          <w:ilvl w:val="0"/>
          <w:numId w:val="31"/>
        </w:numPr>
        <w:ind w:left="3510" w:hanging="810"/>
      </w:pPr>
      <w:r w:rsidRPr="0007001C">
        <w:rPr>
          <w:strike/>
        </w:rPr>
        <w:t>004.02</w:t>
      </w:r>
      <w:r w:rsidR="00631821" w:rsidRPr="0007001C">
        <w:rPr>
          <w:strike/>
        </w:rPr>
        <w:t>B</w:t>
      </w:r>
      <w:r w:rsidRPr="0007001C">
        <w:t xml:space="preserve"> </w:t>
      </w:r>
      <w:r w:rsidR="009832EA" w:rsidRPr="0007001C">
        <w:t xml:space="preserve"> </w:t>
      </w:r>
      <w:r w:rsidRPr="0007001C">
        <w:t>A completed application</w:t>
      </w:r>
      <w:r w:rsidR="005843EA" w:rsidRPr="0007001C">
        <w:t xml:space="preserve"> </w:t>
      </w:r>
      <w:r w:rsidR="005843EA" w:rsidRPr="0007001C">
        <w:rPr>
          <w:u w:val="single"/>
        </w:rPr>
        <w:t>on a form supplied by the Commission</w:t>
      </w:r>
      <w:r w:rsidRPr="0007001C">
        <w:t xml:space="preserve">.  </w:t>
      </w:r>
      <w:r w:rsidRPr="0007001C">
        <w:rPr>
          <w:strike/>
        </w:rPr>
        <w:t>Only applications that are complete will be considered.</w:t>
      </w:r>
      <w:r w:rsidRPr="0007001C">
        <w:t xml:space="preserve">  Incomplete applications will be returned with a letter informing the applicant of the information necessary to complete the application;</w:t>
      </w:r>
    </w:p>
    <w:p w:rsidR="008E4AB8" w:rsidRPr="0007001C" w:rsidRDefault="008E4AB8" w:rsidP="00BD48C8">
      <w:pPr>
        <w:ind w:left="3510" w:hanging="810"/>
        <w:rPr>
          <w:b/>
          <w:strike/>
        </w:rPr>
      </w:pPr>
    </w:p>
    <w:p w:rsidR="008E4AB8" w:rsidRPr="0007001C" w:rsidRDefault="008E4AB8" w:rsidP="0056182B">
      <w:pPr>
        <w:pStyle w:val="ListParagraph"/>
        <w:numPr>
          <w:ilvl w:val="0"/>
          <w:numId w:val="31"/>
        </w:numPr>
        <w:ind w:left="3510" w:hanging="810"/>
        <w:jc w:val="both"/>
      </w:pPr>
      <w:r w:rsidRPr="0007001C">
        <w:rPr>
          <w:strike/>
        </w:rPr>
        <w:t>004.02</w:t>
      </w:r>
      <w:r w:rsidR="00631821" w:rsidRPr="0007001C">
        <w:rPr>
          <w:strike/>
        </w:rPr>
        <w:t>C</w:t>
      </w:r>
      <w:r w:rsidRPr="0007001C">
        <w:t xml:space="preserve">  Official documentation of having attained a high school diploma or equivalent; and</w:t>
      </w:r>
    </w:p>
    <w:p w:rsidR="00EA7849" w:rsidRPr="0007001C" w:rsidRDefault="00EA7849" w:rsidP="00BD48C8">
      <w:pPr>
        <w:pStyle w:val="ListParagraph"/>
        <w:ind w:left="3510" w:hanging="810"/>
      </w:pPr>
    </w:p>
    <w:p w:rsidR="008E4AB8" w:rsidRPr="0007001C" w:rsidRDefault="008E4AB8" w:rsidP="0056182B">
      <w:pPr>
        <w:pStyle w:val="ListParagraph"/>
        <w:numPr>
          <w:ilvl w:val="0"/>
          <w:numId w:val="31"/>
        </w:numPr>
        <w:ind w:left="3510" w:hanging="810"/>
      </w:pPr>
      <w:r w:rsidRPr="0007001C">
        <w:rPr>
          <w:strike/>
        </w:rPr>
        <w:t>004.02</w:t>
      </w:r>
      <w:r w:rsidR="00631821" w:rsidRPr="0007001C">
        <w:rPr>
          <w:strike/>
        </w:rPr>
        <w:t>D</w:t>
      </w:r>
      <w:r w:rsidRPr="0007001C">
        <w:t xml:space="preserve"> The required license fee.</w:t>
      </w:r>
    </w:p>
    <w:p w:rsidR="008E4AB8" w:rsidRPr="0007001C" w:rsidRDefault="008E4AB8" w:rsidP="00BD48C8">
      <w:pPr>
        <w:tabs>
          <w:tab w:val="left" w:pos="1440"/>
        </w:tabs>
        <w:ind w:left="3510" w:hanging="810"/>
        <w:rPr>
          <w:u w:val="single"/>
        </w:rPr>
      </w:pPr>
    </w:p>
    <w:p w:rsidR="008E4AB8" w:rsidRPr="0007001C" w:rsidRDefault="00631821" w:rsidP="0056182B">
      <w:pPr>
        <w:pStyle w:val="ListParagraph"/>
        <w:numPr>
          <w:ilvl w:val="0"/>
          <w:numId w:val="30"/>
        </w:numPr>
        <w:tabs>
          <w:tab w:val="left" w:pos="1440"/>
        </w:tabs>
        <w:ind w:left="3060" w:hanging="630"/>
        <w:rPr>
          <w:u w:val="single"/>
        </w:rPr>
      </w:pPr>
      <w:r w:rsidRPr="0007001C">
        <w:rPr>
          <w:strike/>
        </w:rPr>
        <w:t>004.02E</w:t>
      </w:r>
      <w:r w:rsidR="008E4AB8" w:rsidRPr="0007001C">
        <w:rPr>
          <w:u w:val="single"/>
        </w:rPr>
        <w:t xml:space="preserve"> </w:t>
      </w:r>
      <w:r w:rsidR="008E4AB8" w:rsidRPr="0007001C">
        <w:t xml:space="preserve"> Applicants who are denied an Intermediary License may </w:t>
      </w:r>
      <w:r w:rsidR="00921A35" w:rsidRPr="0007001C">
        <w:t>appeal</w:t>
      </w:r>
      <w:r w:rsidR="008E4AB8" w:rsidRPr="0007001C">
        <w:t xml:space="preserve"> this action in accordance with </w:t>
      </w:r>
      <w:r w:rsidR="009832EA" w:rsidRPr="0007001C">
        <w:t>section</w:t>
      </w:r>
      <w:r w:rsidR="009832EA" w:rsidRPr="0007001C">
        <w:rPr>
          <w:u w:val="single"/>
        </w:rPr>
        <w:t xml:space="preserve"> 003.10</w:t>
      </w:r>
      <w:r w:rsidR="009832EA" w:rsidRPr="0007001C">
        <w:t xml:space="preserve"> </w:t>
      </w:r>
      <w:r w:rsidR="009832EA" w:rsidRPr="0007001C">
        <w:rPr>
          <w:strike/>
        </w:rPr>
        <w:t>013</w:t>
      </w:r>
      <w:r w:rsidR="009832EA" w:rsidRPr="0007001C">
        <w:t>.</w:t>
      </w:r>
    </w:p>
    <w:p w:rsidR="008E4AB8" w:rsidRPr="0007001C" w:rsidRDefault="00B72761" w:rsidP="00B72761">
      <w:pPr>
        <w:tabs>
          <w:tab w:val="left" w:pos="3255"/>
        </w:tabs>
        <w:ind w:left="3240" w:hanging="810"/>
      </w:pPr>
      <w:r w:rsidRPr="0007001C">
        <w:tab/>
      </w:r>
    </w:p>
    <w:p w:rsidR="003D4BD8" w:rsidRPr="0007001C" w:rsidRDefault="003D4BD8" w:rsidP="0056182B">
      <w:pPr>
        <w:pStyle w:val="ListParagraph"/>
        <w:numPr>
          <w:ilvl w:val="0"/>
          <w:numId w:val="30"/>
        </w:numPr>
        <w:ind w:left="3060" w:hanging="630"/>
      </w:pPr>
      <w:r w:rsidRPr="0007001C">
        <w:rPr>
          <w:u w:val="single"/>
        </w:rPr>
        <w:t>All Intermediary Licenses shall expire on June Thi</w:t>
      </w:r>
      <w:r w:rsidR="00E8075C" w:rsidRPr="0007001C">
        <w:rPr>
          <w:u w:val="single"/>
        </w:rPr>
        <w:t xml:space="preserve">rtieth (30) </w:t>
      </w:r>
      <w:r w:rsidRPr="0007001C">
        <w:rPr>
          <w:u w:val="single"/>
        </w:rPr>
        <w:t>of every odd year unless revoked, suspended or cancelled prior to such date.</w:t>
      </w:r>
    </w:p>
    <w:p w:rsidR="008E4AB8" w:rsidRPr="0007001C" w:rsidRDefault="008E4AB8" w:rsidP="008E4AB8">
      <w:pPr>
        <w:ind w:left="1260"/>
        <w:rPr>
          <w:strike/>
        </w:rPr>
      </w:pPr>
    </w:p>
    <w:p w:rsidR="00E8075C" w:rsidRPr="0007001C" w:rsidRDefault="006A10CC" w:rsidP="006A10CC">
      <w:pPr>
        <w:ind w:left="2520" w:hanging="1350"/>
        <w:rPr>
          <w:b/>
          <w:bCs/>
        </w:rPr>
      </w:pPr>
      <w:r w:rsidRPr="0007001C">
        <w:rPr>
          <w:b/>
        </w:rPr>
        <w:t>003.02C</w:t>
      </w:r>
      <w:r w:rsidR="008E4AB8" w:rsidRPr="0007001C">
        <w:rPr>
          <w:b/>
        </w:rPr>
        <w:t xml:space="preserve">  </w:t>
      </w:r>
      <w:r w:rsidR="000B05B6" w:rsidRPr="0007001C">
        <w:rPr>
          <w:b/>
        </w:rPr>
        <w:tab/>
      </w:r>
      <w:r w:rsidR="00623820" w:rsidRPr="0007001C">
        <w:rPr>
          <w:strike/>
        </w:rPr>
        <w:t>004.03</w:t>
      </w:r>
      <w:r w:rsidR="00623820" w:rsidRPr="0007001C">
        <w:rPr>
          <w:b/>
          <w:u w:val="single"/>
        </w:rPr>
        <w:t xml:space="preserve"> </w:t>
      </w:r>
      <w:r w:rsidR="008E4AB8" w:rsidRPr="0007001C">
        <w:rPr>
          <w:b/>
          <w:u w:val="single"/>
        </w:rPr>
        <w:t>Temporary Permit</w:t>
      </w:r>
      <w:r w:rsidR="008E4AB8" w:rsidRPr="0007001C">
        <w:rPr>
          <w:b/>
          <w:bCs/>
        </w:rPr>
        <w:t xml:space="preserve">  </w:t>
      </w:r>
    </w:p>
    <w:p w:rsidR="00E8075C" w:rsidRPr="0007001C" w:rsidRDefault="00E8075C" w:rsidP="008E4AB8">
      <w:pPr>
        <w:ind w:left="450"/>
        <w:rPr>
          <w:bCs/>
        </w:rPr>
      </w:pPr>
    </w:p>
    <w:p w:rsidR="008E4AB8" w:rsidRPr="0007001C" w:rsidRDefault="008E4AB8" w:rsidP="0056182B">
      <w:pPr>
        <w:pStyle w:val="ListParagraph"/>
        <w:numPr>
          <w:ilvl w:val="0"/>
          <w:numId w:val="32"/>
        </w:numPr>
        <w:ind w:left="3060" w:hanging="720"/>
      </w:pPr>
      <w:r w:rsidRPr="0007001C">
        <w:t xml:space="preserve">An applicant for </w:t>
      </w:r>
      <w:r w:rsidR="003E56F3" w:rsidRPr="0007001C">
        <w:t>a T</w:t>
      </w:r>
      <w:r w:rsidRPr="0007001C">
        <w:t>empor</w:t>
      </w:r>
      <w:r w:rsidR="003E56F3" w:rsidRPr="0007001C">
        <w:t>ary P</w:t>
      </w:r>
      <w:r w:rsidRPr="0007001C">
        <w:t>ermit to practice interpreting or transliterating for deaf or hard of hearing individuals must submit to the Commission:</w:t>
      </w:r>
    </w:p>
    <w:p w:rsidR="008E4AB8" w:rsidRPr="0007001C" w:rsidRDefault="008E4AB8" w:rsidP="002C203A">
      <w:pPr>
        <w:ind w:left="720" w:firstLine="540"/>
      </w:pPr>
    </w:p>
    <w:p w:rsidR="008E4AB8" w:rsidRPr="0007001C" w:rsidRDefault="009832EA" w:rsidP="0056182B">
      <w:pPr>
        <w:pStyle w:val="ListParagraph"/>
        <w:numPr>
          <w:ilvl w:val="0"/>
          <w:numId w:val="33"/>
        </w:numPr>
        <w:ind w:left="3510" w:hanging="810"/>
      </w:pPr>
      <w:r w:rsidRPr="0007001C">
        <w:rPr>
          <w:strike/>
        </w:rPr>
        <w:t>004.03A</w:t>
      </w:r>
      <w:r w:rsidRPr="0007001C">
        <w:t xml:space="preserve">  </w:t>
      </w:r>
      <w:r w:rsidR="008E4AB8" w:rsidRPr="0007001C">
        <w:t xml:space="preserve">Documentation that he or she meets the requirements as cited in </w:t>
      </w:r>
      <w:r w:rsidRPr="0007001C">
        <w:rPr>
          <w:u w:val="single"/>
        </w:rPr>
        <w:t>003.01C</w:t>
      </w:r>
      <w:r w:rsidRPr="0007001C">
        <w:t xml:space="preserve"> </w:t>
      </w:r>
      <w:r w:rsidR="0081058B" w:rsidRPr="0007001C">
        <w:rPr>
          <w:strike/>
        </w:rPr>
        <w:t>003.03</w:t>
      </w:r>
      <w:r w:rsidR="0081058B" w:rsidRPr="0007001C">
        <w:t xml:space="preserve"> </w:t>
      </w:r>
      <w:r w:rsidR="008E4AB8" w:rsidRPr="0007001C">
        <w:t xml:space="preserve">in these regulations; </w:t>
      </w:r>
      <w:r w:rsidR="00E8075C" w:rsidRPr="0007001C">
        <w:rPr>
          <w:u w:val="single"/>
        </w:rPr>
        <w:t>and</w:t>
      </w:r>
    </w:p>
    <w:p w:rsidR="008E4AB8" w:rsidRPr="0007001C" w:rsidRDefault="008E4AB8" w:rsidP="00BD48C8">
      <w:pPr>
        <w:ind w:left="3510" w:hanging="810"/>
        <w:jc w:val="both"/>
      </w:pPr>
    </w:p>
    <w:p w:rsidR="008E4AB8" w:rsidRPr="0007001C" w:rsidRDefault="008E4AB8" w:rsidP="0056182B">
      <w:pPr>
        <w:pStyle w:val="ListParagraph"/>
        <w:numPr>
          <w:ilvl w:val="0"/>
          <w:numId w:val="33"/>
        </w:numPr>
        <w:ind w:left="3510" w:hanging="810"/>
      </w:pPr>
      <w:r w:rsidRPr="0007001C">
        <w:rPr>
          <w:strike/>
        </w:rPr>
        <w:t xml:space="preserve">004.03B  </w:t>
      </w:r>
      <w:r w:rsidRPr="0007001C">
        <w:t>A completed application</w:t>
      </w:r>
      <w:r w:rsidR="0031537E" w:rsidRPr="0007001C">
        <w:t xml:space="preserve"> </w:t>
      </w:r>
      <w:r w:rsidR="0031537E" w:rsidRPr="0007001C">
        <w:rPr>
          <w:u w:val="single"/>
        </w:rPr>
        <w:t>on a form supplied by the Commission</w:t>
      </w:r>
      <w:r w:rsidRPr="0007001C">
        <w:t xml:space="preserve">.  </w:t>
      </w:r>
      <w:r w:rsidRPr="0007001C">
        <w:rPr>
          <w:strike/>
        </w:rPr>
        <w:t>Only applications that are complete will be considered.</w:t>
      </w:r>
      <w:r w:rsidRPr="0007001C">
        <w:t xml:space="preserve">  Incomplete applications will be returned with a letter informing the applicant of the information necessary to complete the application; </w:t>
      </w:r>
      <w:r w:rsidR="00E8075C" w:rsidRPr="0007001C">
        <w:rPr>
          <w:u w:val="single"/>
        </w:rPr>
        <w:t>and</w:t>
      </w:r>
      <w:r w:rsidRPr="0007001C">
        <w:t xml:space="preserve"> </w:t>
      </w:r>
    </w:p>
    <w:p w:rsidR="008E4AB8" w:rsidRPr="0007001C" w:rsidRDefault="008E4AB8" w:rsidP="00BD48C8">
      <w:pPr>
        <w:ind w:left="3510" w:hanging="810"/>
      </w:pPr>
    </w:p>
    <w:p w:rsidR="008E4AB8" w:rsidRPr="0007001C" w:rsidRDefault="008E4AB8" w:rsidP="0056182B">
      <w:pPr>
        <w:pStyle w:val="ListParagraph"/>
        <w:numPr>
          <w:ilvl w:val="0"/>
          <w:numId w:val="33"/>
        </w:numPr>
        <w:ind w:left="3510" w:hanging="810"/>
      </w:pPr>
      <w:r w:rsidRPr="0007001C">
        <w:rPr>
          <w:strike/>
        </w:rPr>
        <w:t>004.03C</w:t>
      </w:r>
      <w:r w:rsidRPr="0007001C">
        <w:t xml:space="preserve">  Official documentation of having attained a high school diploma or equivalent; and</w:t>
      </w:r>
    </w:p>
    <w:p w:rsidR="008E4AB8" w:rsidRPr="0007001C" w:rsidRDefault="008E4AB8" w:rsidP="00BD48C8">
      <w:pPr>
        <w:ind w:left="3510" w:hanging="810"/>
        <w:rPr>
          <w:strike/>
        </w:rPr>
      </w:pPr>
    </w:p>
    <w:p w:rsidR="008E4AB8" w:rsidRPr="0007001C" w:rsidRDefault="008E4AB8" w:rsidP="0056182B">
      <w:pPr>
        <w:pStyle w:val="ListParagraph"/>
        <w:numPr>
          <w:ilvl w:val="0"/>
          <w:numId w:val="33"/>
        </w:numPr>
        <w:ind w:left="3510" w:hanging="810"/>
      </w:pPr>
      <w:r w:rsidRPr="0007001C">
        <w:rPr>
          <w:strike/>
        </w:rPr>
        <w:t xml:space="preserve">004.03D  </w:t>
      </w:r>
      <w:r w:rsidRPr="0007001C">
        <w:t>The required license fee.</w:t>
      </w:r>
    </w:p>
    <w:p w:rsidR="008E4AB8" w:rsidRPr="0007001C" w:rsidRDefault="008E4AB8" w:rsidP="000C1265">
      <w:pPr>
        <w:ind w:left="1710" w:firstLine="540"/>
      </w:pPr>
    </w:p>
    <w:p w:rsidR="002C203A" w:rsidRPr="0007001C" w:rsidRDefault="008E4AB8" w:rsidP="0056182B">
      <w:pPr>
        <w:pStyle w:val="ListParagraph"/>
        <w:numPr>
          <w:ilvl w:val="0"/>
          <w:numId w:val="32"/>
        </w:numPr>
        <w:tabs>
          <w:tab w:val="left" w:pos="1440"/>
        </w:tabs>
        <w:ind w:left="3060" w:hanging="720"/>
        <w:rPr>
          <w:u w:val="single"/>
        </w:rPr>
      </w:pPr>
      <w:r w:rsidRPr="0007001C">
        <w:rPr>
          <w:strike/>
        </w:rPr>
        <w:t>004.03E</w:t>
      </w:r>
      <w:r w:rsidRPr="0007001C">
        <w:t xml:space="preserve">  Applicants who are denied a Temporary Permit may </w:t>
      </w:r>
      <w:r w:rsidR="00921A35" w:rsidRPr="0007001C">
        <w:t>appeal</w:t>
      </w:r>
      <w:r w:rsidR="00921A35" w:rsidRPr="0007001C">
        <w:rPr>
          <w:u w:val="single"/>
        </w:rPr>
        <w:t xml:space="preserve"> </w:t>
      </w:r>
      <w:r w:rsidRPr="0007001C">
        <w:t xml:space="preserve">this action in accordance with </w:t>
      </w:r>
      <w:r w:rsidR="009832EA" w:rsidRPr="0007001C">
        <w:t>section</w:t>
      </w:r>
      <w:r w:rsidR="009832EA" w:rsidRPr="0007001C">
        <w:rPr>
          <w:u w:val="single"/>
        </w:rPr>
        <w:t xml:space="preserve"> 003.10</w:t>
      </w:r>
      <w:r w:rsidR="009832EA" w:rsidRPr="0007001C">
        <w:t xml:space="preserve"> </w:t>
      </w:r>
      <w:r w:rsidR="009832EA" w:rsidRPr="0007001C">
        <w:rPr>
          <w:strike/>
        </w:rPr>
        <w:t>013</w:t>
      </w:r>
      <w:r w:rsidR="009832EA" w:rsidRPr="0007001C">
        <w:t>.</w:t>
      </w:r>
      <w:r w:rsidRPr="0007001C">
        <w:rPr>
          <w:u w:val="single"/>
        </w:rPr>
        <w:t xml:space="preserve"> </w:t>
      </w:r>
    </w:p>
    <w:p w:rsidR="002C203A" w:rsidRPr="0007001C" w:rsidRDefault="002C203A" w:rsidP="00F80E4D">
      <w:pPr>
        <w:pStyle w:val="ListParagraph"/>
        <w:tabs>
          <w:tab w:val="left" w:pos="1440"/>
        </w:tabs>
        <w:ind w:left="3060" w:hanging="720"/>
        <w:rPr>
          <w:u w:val="single"/>
        </w:rPr>
      </w:pPr>
    </w:p>
    <w:p w:rsidR="003D4BD8" w:rsidRPr="0007001C" w:rsidRDefault="003D4BD8" w:rsidP="0056182B">
      <w:pPr>
        <w:pStyle w:val="ListParagraph"/>
        <w:numPr>
          <w:ilvl w:val="0"/>
          <w:numId w:val="32"/>
        </w:numPr>
        <w:tabs>
          <w:tab w:val="left" w:pos="1440"/>
        </w:tabs>
        <w:ind w:left="3060" w:hanging="720"/>
        <w:rPr>
          <w:u w:val="single"/>
        </w:rPr>
      </w:pPr>
      <w:r w:rsidRPr="0007001C">
        <w:rPr>
          <w:u w:val="single"/>
        </w:rPr>
        <w:t xml:space="preserve">All </w:t>
      </w:r>
      <w:r w:rsidR="00A852EE" w:rsidRPr="0007001C">
        <w:rPr>
          <w:u w:val="single"/>
        </w:rPr>
        <w:t>Temporary Permits</w:t>
      </w:r>
      <w:r w:rsidRPr="0007001C">
        <w:rPr>
          <w:u w:val="single"/>
        </w:rPr>
        <w:t xml:space="preserve"> shall expire on December Thirty-First (31) of every year unless revoked, suspended or cancelled prior to such date.</w:t>
      </w:r>
    </w:p>
    <w:p w:rsidR="003D4BD8" w:rsidRPr="0007001C" w:rsidRDefault="003D4BD8" w:rsidP="00F80E4D">
      <w:pPr>
        <w:tabs>
          <w:tab w:val="left" w:pos="1440"/>
        </w:tabs>
        <w:ind w:left="3060" w:hanging="720"/>
        <w:rPr>
          <w:u w:val="single"/>
        </w:rPr>
      </w:pPr>
    </w:p>
    <w:p w:rsidR="008E4AB8" w:rsidRPr="0007001C" w:rsidRDefault="006A10CC" w:rsidP="006A10CC">
      <w:pPr>
        <w:keepNext/>
        <w:tabs>
          <w:tab w:val="left" w:pos="450"/>
        </w:tabs>
        <w:ind w:left="1710" w:hanging="990"/>
        <w:outlineLvl w:val="1"/>
        <w:rPr>
          <w:bCs/>
        </w:rPr>
      </w:pPr>
      <w:r w:rsidRPr="0007001C">
        <w:rPr>
          <w:b/>
          <w:bCs/>
        </w:rPr>
        <w:t>003.03</w:t>
      </w:r>
      <w:r w:rsidRPr="0007001C">
        <w:rPr>
          <w:b/>
          <w:bCs/>
        </w:rPr>
        <w:tab/>
      </w:r>
      <w:r w:rsidR="008E4AB8" w:rsidRPr="0007001C">
        <w:rPr>
          <w:b/>
          <w:bCs/>
          <w:strike/>
          <w:u w:val="single"/>
        </w:rPr>
        <w:t>005</w:t>
      </w:r>
      <w:r w:rsidR="000C1265" w:rsidRPr="0007001C">
        <w:rPr>
          <w:b/>
          <w:bCs/>
          <w:u w:val="single"/>
        </w:rPr>
        <w:t xml:space="preserve">  </w:t>
      </w:r>
      <w:r w:rsidR="008E4AB8" w:rsidRPr="0007001C">
        <w:rPr>
          <w:b/>
          <w:bCs/>
          <w:u w:val="single"/>
        </w:rPr>
        <w:t>FEES.</w:t>
      </w:r>
      <w:r w:rsidR="008E4AB8" w:rsidRPr="0007001C">
        <w:rPr>
          <w:bCs/>
        </w:rPr>
        <w:t xml:space="preserve">  The following fees have been set by the </w:t>
      </w:r>
      <w:r w:rsidR="00935217" w:rsidRPr="0007001C">
        <w:rPr>
          <w:bCs/>
          <w:u w:val="single"/>
        </w:rPr>
        <w:t>Full</w:t>
      </w:r>
      <w:r w:rsidR="00935217" w:rsidRPr="0007001C">
        <w:rPr>
          <w:bCs/>
        </w:rPr>
        <w:t xml:space="preserve"> Commission </w:t>
      </w:r>
      <w:r w:rsidR="00935217" w:rsidRPr="0007001C">
        <w:rPr>
          <w:bCs/>
          <w:u w:val="single"/>
        </w:rPr>
        <w:t>Board</w:t>
      </w:r>
      <w:r w:rsidR="008E4AB8" w:rsidRPr="0007001C">
        <w:rPr>
          <w:bCs/>
        </w:rPr>
        <w:t xml:space="preserve"> </w:t>
      </w:r>
      <w:r w:rsidR="008E4AB8" w:rsidRPr="0007001C">
        <w:rPr>
          <w:bCs/>
          <w:strike/>
        </w:rPr>
        <w:t>upon recommendation of the Board</w:t>
      </w:r>
      <w:r w:rsidR="008E4AB8" w:rsidRPr="0007001C">
        <w:rPr>
          <w:bCs/>
        </w:rPr>
        <w:t xml:space="preserve"> to be paid as a condition of issuance of a license pursuant to Revised </w:t>
      </w:r>
      <w:r w:rsidR="008E4AB8" w:rsidRPr="0007001C">
        <w:t>Nebraska Statutes</w:t>
      </w:r>
      <w:r w:rsidR="008E4AB8" w:rsidRPr="0007001C">
        <w:rPr>
          <w:bCs/>
        </w:rPr>
        <w:t xml:space="preserve"> section </w:t>
      </w:r>
      <w:r w:rsidR="00E8075C" w:rsidRPr="0007001C">
        <w:rPr>
          <w:u w:val="single"/>
          <w:lang w:val="en"/>
        </w:rPr>
        <w:t>§</w:t>
      </w:r>
      <w:r w:rsidR="008E4AB8" w:rsidRPr="0007001C">
        <w:rPr>
          <w:bCs/>
        </w:rPr>
        <w:t>20-156:</w:t>
      </w:r>
    </w:p>
    <w:p w:rsidR="008E4AB8" w:rsidRPr="0007001C" w:rsidRDefault="008E4AB8" w:rsidP="008E4AB8"/>
    <w:p w:rsidR="008E4AB8" w:rsidRPr="0007001C" w:rsidRDefault="0083156E" w:rsidP="0083156E">
      <w:pPr>
        <w:ind w:left="2430" w:hanging="1260"/>
      </w:pPr>
      <w:r w:rsidRPr="0007001C">
        <w:rPr>
          <w:b/>
        </w:rPr>
        <w:t>003.03A</w:t>
      </w:r>
      <w:r w:rsidR="000B05B6" w:rsidRPr="0007001C">
        <w:rPr>
          <w:b/>
        </w:rPr>
        <w:tab/>
      </w:r>
      <w:r w:rsidR="008E4AB8" w:rsidRPr="0007001C">
        <w:rPr>
          <w:b/>
          <w:bCs/>
          <w:strike/>
          <w:u w:val="single"/>
        </w:rPr>
        <w:t>005.01</w:t>
      </w:r>
      <w:r w:rsidR="008E4AB8" w:rsidRPr="0007001C">
        <w:rPr>
          <w:b/>
          <w:u w:val="single"/>
        </w:rPr>
        <w:t xml:space="preserve">  Interpreter or Transliterator License</w:t>
      </w:r>
      <w:r w:rsidR="008E4AB8" w:rsidRPr="0007001C">
        <w:t xml:space="preserve">  An applicant for an Interpreter or Transliterator</w:t>
      </w:r>
      <w:r w:rsidR="00375D2A" w:rsidRPr="0007001C">
        <w:t xml:space="preserve"> License must pay a fee of $150.</w:t>
      </w:r>
    </w:p>
    <w:p w:rsidR="00375D2A" w:rsidRPr="0007001C" w:rsidRDefault="00375D2A" w:rsidP="00C448F4">
      <w:pPr>
        <w:ind w:left="1890" w:hanging="810"/>
        <w:rPr>
          <w:u w:val="single"/>
        </w:rPr>
      </w:pPr>
    </w:p>
    <w:p w:rsidR="008E4AB8" w:rsidRPr="0007001C" w:rsidRDefault="0083156E" w:rsidP="0083156E">
      <w:pPr>
        <w:pStyle w:val="ListParagraph"/>
        <w:ind w:left="2430" w:hanging="1260"/>
      </w:pPr>
      <w:r w:rsidRPr="0007001C">
        <w:rPr>
          <w:b/>
        </w:rPr>
        <w:t>003.03B</w:t>
      </w:r>
      <w:r w:rsidR="000B05B6" w:rsidRPr="0007001C">
        <w:rPr>
          <w:b/>
        </w:rPr>
        <w:tab/>
      </w:r>
      <w:r w:rsidR="008E4AB8" w:rsidRPr="0007001C">
        <w:rPr>
          <w:b/>
          <w:bCs/>
          <w:strike/>
          <w:u w:val="single"/>
        </w:rPr>
        <w:t>005.02</w:t>
      </w:r>
      <w:r w:rsidR="008E4AB8" w:rsidRPr="0007001C">
        <w:rPr>
          <w:b/>
          <w:u w:val="single"/>
        </w:rPr>
        <w:t xml:space="preserve">  Intermediary License</w:t>
      </w:r>
      <w:r w:rsidR="008E4AB8" w:rsidRPr="0007001C">
        <w:t xml:space="preserve">  An applicant for an Intermediary License must </w:t>
      </w:r>
      <w:r w:rsidR="00375D2A" w:rsidRPr="0007001C">
        <w:t>pay a fee of $50</w:t>
      </w:r>
      <w:r w:rsidR="008E4AB8" w:rsidRPr="0007001C">
        <w:t>.</w:t>
      </w:r>
    </w:p>
    <w:p w:rsidR="008E4AB8" w:rsidRPr="0007001C" w:rsidRDefault="008E4AB8" w:rsidP="00C448F4">
      <w:pPr>
        <w:ind w:left="1890" w:hanging="810"/>
        <w:rPr>
          <w:b/>
          <w:u w:val="single"/>
        </w:rPr>
      </w:pPr>
    </w:p>
    <w:p w:rsidR="008E4AB8" w:rsidRPr="0007001C" w:rsidRDefault="0083156E" w:rsidP="0083156E">
      <w:pPr>
        <w:pStyle w:val="ListParagraph"/>
        <w:ind w:left="2430" w:hanging="1260"/>
      </w:pPr>
      <w:r w:rsidRPr="0007001C">
        <w:rPr>
          <w:b/>
        </w:rPr>
        <w:t>003.03C</w:t>
      </w:r>
      <w:r w:rsidR="000B05B6" w:rsidRPr="0007001C">
        <w:rPr>
          <w:b/>
        </w:rPr>
        <w:tab/>
      </w:r>
      <w:r w:rsidR="008E4AB8" w:rsidRPr="0007001C">
        <w:rPr>
          <w:b/>
          <w:bCs/>
          <w:strike/>
          <w:u w:val="single"/>
        </w:rPr>
        <w:t>005.03</w:t>
      </w:r>
      <w:r w:rsidR="008E4AB8" w:rsidRPr="0007001C">
        <w:rPr>
          <w:b/>
          <w:u w:val="single"/>
        </w:rPr>
        <w:t xml:space="preserve">  Temporary Permit</w:t>
      </w:r>
      <w:r w:rsidR="008E4AB8" w:rsidRPr="0007001C">
        <w:t xml:space="preserve"> An applicant for a Temporary Permit must pay a fee of $25 for</w:t>
      </w:r>
      <w:r w:rsidR="004055A4" w:rsidRPr="0007001C">
        <w:t xml:space="preserve"> each calendar year</w:t>
      </w:r>
      <w:r w:rsidR="008E4AB8" w:rsidRPr="0007001C">
        <w:t>.</w:t>
      </w:r>
    </w:p>
    <w:p w:rsidR="008E4AB8" w:rsidRPr="0007001C" w:rsidRDefault="008E4AB8" w:rsidP="00C448F4">
      <w:pPr>
        <w:ind w:left="1890" w:hanging="810"/>
      </w:pPr>
    </w:p>
    <w:p w:rsidR="006547E9" w:rsidRPr="0007001C" w:rsidRDefault="0083156E" w:rsidP="0083156E">
      <w:pPr>
        <w:pStyle w:val="ListParagraph"/>
        <w:tabs>
          <w:tab w:val="left" w:pos="2610"/>
        </w:tabs>
        <w:ind w:left="2430" w:hanging="1260"/>
      </w:pPr>
      <w:r w:rsidRPr="0007001C">
        <w:rPr>
          <w:b/>
        </w:rPr>
        <w:t>003.03D</w:t>
      </w:r>
      <w:r w:rsidR="00623820" w:rsidRPr="0007001C">
        <w:rPr>
          <w:b/>
        </w:rPr>
        <w:t xml:space="preserve">  </w:t>
      </w:r>
      <w:r w:rsidR="000B05B6" w:rsidRPr="0007001C">
        <w:rPr>
          <w:b/>
        </w:rPr>
        <w:tab/>
      </w:r>
      <w:r w:rsidR="008E4AB8" w:rsidRPr="0007001C">
        <w:rPr>
          <w:bCs/>
          <w:strike/>
          <w:u w:val="single"/>
        </w:rPr>
        <w:t>005.04</w:t>
      </w:r>
      <w:r w:rsidR="008E4AB8" w:rsidRPr="0007001C">
        <w:t xml:space="preserve"> </w:t>
      </w:r>
      <w:r w:rsidR="008E4AB8" w:rsidRPr="0007001C">
        <w:rPr>
          <w:u w:val="single"/>
        </w:rPr>
        <w:t xml:space="preserve"> </w:t>
      </w:r>
      <w:r w:rsidR="008E4AB8" w:rsidRPr="0007001C">
        <w:rPr>
          <w:b/>
          <w:u w:val="single"/>
        </w:rPr>
        <w:t>Renewal Fee</w:t>
      </w:r>
      <w:r w:rsidR="008E4AB8" w:rsidRPr="0007001C">
        <w:t xml:space="preserve">  </w:t>
      </w:r>
    </w:p>
    <w:p w:rsidR="00375D2A" w:rsidRPr="0007001C" w:rsidRDefault="00375D2A" w:rsidP="00C448F4">
      <w:pPr>
        <w:ind w:left="450" w:hanging="810"/>
        <w:rPr>
          <w:u w:val="single"/>
        </w:rPr>
      </w:pPr>
    </w:p>
    <w:p w:rsidR="006547E9" w:rsidRPr="0007001C" w:rsidRDefault="006547E9" w:rsidP="0056182B">
      <w:pPr>
        <w:pStyle w:val="ListParagraph"/>
        <w:numPr>
          <w:ilvl w:val="0"/>
          <w:numId w:val="34"/>
        </w:numPr>
        <w:ind w:left="3060" w:hanging="720"/>
      </w:pPr>
      <w:r w:rsidRPr="0007001C">
        <w:rPr>
          <w:bCs/>
          <w:strike/>
          <w:u w:val="single"/>
        </w:rPr>
        <w:t>005.04A</w:t>
      </w:r>
      <w:r w:rsidR="006C6845" w:rsidRPr="0007001C">
        <w:t xml:space="preserve"> </w:t>
      </w:r>
      <w:r w:rsidRPr="0007001C">
        <w:t xml:space="preserve"> Interpreter/Transliterator License – Applicants must pay a fee of $150 on a biennial basis ending June 30</w:t>
      </w:r>
      <w:r w:rsidRPr="0007001C">
        <w:rPr>
          <w:vertAlign w:val="superscript"/>
        </w:rPr>
        <w:t>th</w:t>
      </w:r>
      <w:r w:rsidRPr="0007001C">
        <w:t xml:space="preserve"> of every odd year.</w:t>
      </w:r>
    </w:p>
    <w:p w:rsidR="006547E9" w:rsidRPr="0007001C" w:rsidRDefault="006547E9" w:rsidP="00F80E4D">
      <w:pPr>
        <w:ind w:left="3060" w:hanging="720"/>
      </w:pPr>
    </w:p>
    <w:p w:rsidR="006547E9" w:rsidRPr="0007001C" w:rsidRDefault="006547E9" w:rsidP="0056182B">
      <w:pPr>
        <w:pStyle w:val="ListParagraph"/>
        <w:numPr>
          <w:ilvl w:val="0"/>
          <w:numId w:val="34"/>
        </w:numPr>
        <w:tabs>
          <w:tab w:val="left" w:pos="1440"/>
          <w:tab w:val="left" w:pos="3420"/>
        </w:tabs>
        <w:ind w:left="3060" w:hanging="720"/>
      </w:pPr>
      <w:r w:rsidRPr="0007001C">
        <w:rPr>
          <w:bCs/>
          <w:strike/>
          <w:u w:val="single"/>
        </w:rPr>
        <w:t>005.04B</w:t>
      </w:r>
      <w:r w:rsidRPr="0007001C">
        <w:t xml:space="preserve"> Intermediary License – Applicants must pay a fee of $50 on a biennial basis ending June 30</w:t>
      </w:r>
      <w:r w:rsidRPr="0007001C">
        <w:rPr>
          <w:vertAlign w:val="superscript"/>
        </w:rPr>
        <w:t>th</w:t>
      </w:r>
      <w:r w:rsidRPr="0007001C">
        <w:t xml:space="preserve"> of every odd year.</w:t>
      </w:r>
    </w:p>
    <w:p w:rsidR="008E4AB8" w:rsidRPr="0007001C" w:rsidRDefault="008E4AB8" w:rsidP="00AF7D72">
      <w:pPr>
        <w:ind w:left="1620"/>
        <w:rPr>
          <w:u w:val="single"/>
        </w:rPr>
      </w:pPr>
    </w:p>
    <w:p w:rsidR="008E4AB8" w:rsidRPr="0007001C" w:rsidRDefault="0083156E" w:rsidP="0083156E">
      <w:pPr>
        <w:ind w:left="2430" w:hanging="1260"/>
      </w:pPr>
      <w:r w:rsidRPr="0007001C">
        <w:rPr>
          <w:b/>
        </w:rPr>
        <w:t>003.03E</w:t>
      </w:r>
      <w:r w:rsidR="00AF7D72" w:rsidRPr="0007001C">
        <w:rPr>
          <w:b/>
        </w:rPr>
        <w:t xml:space="preserve">  </w:t>
      </w:r>
      <w:r w:rsidR="000B05B6" w:rsidRPr="0007001C">
        <w:rPr>
          <w:b/>
        </w:rPr>
        <w:tab/>
      </w:r>
      <w:r w:rsidR="008E4AB8" w:rsidRPr="0007001C">
        <w:rPr>
          <w:bCs/>
          <w:strike/>
          <w:u w:val="single"/>
        </w:rPr>
        <w:t>005.05</w:t>
      </w:r>
      <w:r w:rsidR="008E4AB8" w:rsidRPr="0007001C">
        <w:rPr>
          <w:b/>
          <w:u w:val="single"/>
        </w:rPr>
        <w:t xml:space="preserve"> Late Charge</w:t>
      </w:r>
      <w:r w:rsidR="008E4AB8" w:rsidRPr="0007001C">
        <w:t xml:space="preserve">  An applicant for renewal on a biennial basis of a license who fails to pay the renewal fee on or before the expiration date of </w:t>
      </w:r>
      <w:r w:rsidR="00BE73E7" w:rsidRPr="0007001C">
        <w:t>his or her license will have 30</w:t>
      </w:r>
      <w:r w:rsidR="008E4AB8" w:rsidRPr="0007001C">
        <w:t xml:space="preserve"> </w:t>
      </w:r>
      <w:r w:rsidR="008E4AB8" w:rsidRPr="0007001C">
        <w:rPr>
          <w:u w:val="single"/>
        </w:rPr>
        <w:t>calendar</w:t>
      </w:r>
      <w:r w:rsidR="008E4AB8" w:rsidRPr="0007001C">
        <w:t xml:space="preserve"> days to pay an additional fee of $25 as a late charge.  After 30 days the license is revoked and the $75.00 reinstatement fee applies.</w:t>
      </w:r>
    </w:p>
    <w:p w:rsidR="008E4AB8" w:rsidRPr="0007001C" w:rsidRDefault="008E4AB8" w:rsidP="000B05B6">
      <w:pPr>
        <w:ind w:left="1980"/>
        <w:rPr>
          <w:u w:val="single"/>
        </w:rPr>
      </w:pPr>
    </w:p>
    <w:p w:rsidR="008E4AB8" w:rsidRPr="0007001C" w:rsidRDefault="0083156E" w:rsidP="0083156E">
      <w:pPr>
        <w:tabs>
          <w:tab w:val="left" w:pos="2430"/>
        </w:tabs>
        <w:ind w:left="2430" w:hanging="1260"/>
      </w:pPr>
      <w:r w:rsidRPr="0007001C">
        <w:rPr>
          <w:b/>
        </w:rPr>
        <w:t xml:space="preserve">003.03F  </w:t>
      </w:r>
      <w:r w:rsidRPr="0007001C">
        <w:rPr>
          <w:b/>
        </w:rPr>
        <w:tab/>
      </w:r>
      <w:r w:rsidR="008E4AB8" w:rsidRPr="0007001C">
        <w:rPr>
          <w:bCs/>
          <w:strike/>
          <w:u w:val="single"/>
        </w:rPr>
        <w:t>005.06</w:t>
      </w:r>
      <w:r w:rsidR="008E4AB8" w:rsidRPr="0007001C">
        <w:rPr>
          <w:b/>
          <w:u w:val="single"/>
        </w:rPr>
        <w:t xml:space="preserve"> Duplicate Original License</w:t>
      </w:r>
      <w:r w:rsidR="008E4AB8" w:rsidRPr="0007001C">
        <w:t xml:space="preserve">  The fee for a duplicate original license is $10.00.  This includes issuing a duplicate license due to a name change.</w:t>
      </w:r>
    </w:p>
    <w:p w:rsidR="008E4AB8" w:rsidRPr="0007001C" w:rsidRDefault="008E4AB8" w:rsidP="000B05B6">
      <w:pPr>
        <w:ind w:left="1980" w:hanging="720"/>
        <w:rPr>
          <w:u w:val="single"/>
        </w:rPr>
      </w:pPr>
    </w:p>
    <w:p w:rsidR="008E4AB8" w:rsidRPr="0007001C" w:rsidRDefault="0083156E" w:rsidP="0083156E">
      <w:pPr>
        <w:ind w:left="2430" w:hanging="1260"/>
        <w:rPr>
          <w:u w:val="single"/>
        </w:rPr>
      </w:pPr>
      <w:r w:rsidRPr="0007001C">
        <w:rPr>
          <w:b/>
        </w:rPr>
        <w:t>003.03G</w:t>
      </w:r>
      <w:r w:rsidR="00AF7D72" w:rsidRPr="0007001C">
        <w:rPr>
          <w:b/>
        </w:rPr>
        <w:t xml:space="preserve">  </w:t>
      </w:r>
      <w:r w:rsidR="000B05B6" w:rsidRPr="0007001C">
        <w:rPr>
          <w:b/>
        </w:rPr>
        <w:tab/>
      </w:r>
      <w:r w:rsidR="008E4AB8" w:rsidRPr="0007001C">
        <w:rPr>
          <w:bCs/>
          <w:strike/>
          <w:u w:val="single"/>
        </w:rPr>
        <w:t>005.</w:t>
      </w:r>
      <w:r w:rsidR="000740D4" w:rsidRPr="0007001C">
        <w:rPr>
          <w:bCs/>
          <w:strike/>
          <w:u w:val="single"/>
        </w:rPr>
        <w:t>0</w:t>
      </w:r>
      <w:r w:rsidR="008E4AB8" w:rsidRPr="0007001C">
        <w:rPr>
          <w:bCs/>
          <w:strike/>
          <w:u w:val="single"/>
        </w:rPr>
        <w:t>7</w:t>
      </w:r>
      <w:r w:rsidR="008E4AB8" w:rsidRPr="0007001C">
        <w:rPr>
          <w:b/>
          <w:u w:val="single"/>
        </w:rPr>
        <w:t xml:space="preserve"> Certified Statement</w:t>
      </w:r>
      <w:r w:rsidR="008E4AB8" w:rsidRPr="0007001C">
        <w:rPr>
          <w:b/>
        </w:rPr>
        <w:t xml:space="preserve"> </w:t>
      </w:r>
      <w:r w:rsidR="008E4AB8" w:rsidRPr="0007001C">
        <w:t xml:space="preserve"> The fee for a certified statement that a license holder is licensed in the State of Nebraska is $25.</w:t>
      </w:r>
    </w:p>
    <w:p w:rsidR="008E4AB8" w:rsidRPr="0007001C" w:rsidRDefault="008E4AB8" w:rsidP="000B05B6">
      <w:pPr>
        <w:ind w:left="1980" w:hanging="720"/>
      </w:pPr>
    </w:p>
    <w:p w:rsidR="008E4AB8" w:rsidRPr="0007001C" w:rsidRDefault="0083156E" w:rsidP="0083156E">
      <w:pPr>
        <w:ind w:left="2430" w:hanging="1260"/>
      </w:pPr>
      <w:r w:rsidRPr="0007001C">
        <w:rPr>
          <w:b/>
        </w:rPr>
        <w:t>003.03H</w:t>
      </w:r>
      <w:r w:rsidR="00AF7D72" w:rsidRPr="0007001C">
        <w:rPr>
          <w:b/>
        </w:rPr>
        <w:t xml:space="preserve">  </w:t>
      </w:r>
      <w:r w:rsidR="000B05B6" w:rsidRPr="0007001C">
        <w:rPr>
          <w:b/>
        </w:rPr>
        <w:tab/>
      </w:r>
      <w:r w:rsidR="008E4AB8" w:rsidRPr="0007001C">
        <w:rPr>
          <w:bCs/>
          <w:strike/>
          <w:u w:val="single"/>
        </w:rPr>
        <w:t>005.</w:t>
      </w:r>
      <w:r w:rsidR="00F83F7C" w:rsidRPr="0007001C">
        <w:rPr>
          <w:bCs/>
          <w:strike/>
          <w:u w:val="single"/>
        </w:rPr>
        <w:t>08</w:t>
      </w:r>
      <w:r w:rsidR="008E4AB8" w:rsidRPr="0007001C">
        <w:rPr>
          <w:b/>
          <w:u w:val="single"/>
        </w:rPr>
        <w:t xml:space="preserve">  Reinstatement Fee</w:t>
      </w:r>
      <w:r w:rsidR="008E4AB8" w:rsidRPr="0007001C">
        <w:rPr>
          <w:b/>
        </w:rPr>
        <w:t xml:space="preserve">  </w:t>
      </w:r>
      <w:r w:rsidR="008E4AB8" w:rsidRPr="0007001C">
        <w:t xml:space="preserve">An applicant for reinstatement of his or her license must pay a fee of $75 in addition to the regular renewal fee.  </w:t>
      </w:r>
    </w:p>
    <w:p w:rsidR="008E4AB8" w:rsidRPr="0007001C" w:rsidRDefault="008E4AB8" w:rsidP="00AF7D72">
      <w:pPr>
        <w:ind w:left="1620"/>
      </w:pPr>
    </w:p>
    <w:p w:rsidR="008E4AB8" w:rsidRPr="0007001C" w:rsidRDefault="0083156E" w:rsidP="0083156E">
      <w:pPr>
        <w:keepNext/>
        <w:tabs>
          <w:tab w:val="left" w:pos="450"/>
        </w:tabs>
        <w:ind w:left="1800" w:hanging="1080"/>
        <w:outlineLvl w:val="0"/>
      </w:pPr>
      <w:r w:rsidRPr="0007001C">
        <w:rPr>
          <w:b/>
        </w:rPr>
        <w:t xml:space="preserve">003.04 </w:t>
      </w:r>
      <w:r w:rsidR="00AF7D72" w:rsidRPr="0007001C">
        <w:rPr>
          <w:b/>
        </w:rPr>
        <w:t xml:space="preserve"> </w:t>
      </w:r>
      <w:r w:rsidRPr="0007001C">
        <w:rPr>
          <w:b/>
        </w:rPr>
        <w:tab/>
      </w:r>
      <w:r w:rsidR="008E4AB8" w:rsidRPr="0007001C">
        <w:rPr>
          <w:b/>
          <w:strike/>
          <w:u w:val="single"/>
        </w:rPr>
        <w:t>006</w:t>
      </w:r>
      <w:r w:rsidR="000C1265" w:rsidRPr="0007001C">
        <w:rPr>
          <w:b/>
          <w:u w:val="single"/>
        </w:rPr>
        <w:t xml:space="preserve"> </w:t>
      </w:r>
      <w:r w:rsidR="008E4AB8" w:rsidRPr="0007001C">
        <w:rPr>
          <w:b/>
          <w:u w:val="single"/>
        </w:rPr>
        <w:t>CONTINUING EDUCATION</w:t>
      </w:r>
      <w:r w:rsidR="006C6845" w:rsidRPr="0007001C">
        <w:rPr>
          <w:b/>
          <w:u w:val="single"/>
        </w:rPr>
        <w:t>;</w:t>
      </w:r>
    </w:p>
    <w:p w:rsidR="008E4AB8" w:rsidRPr="0007001C" w:rsidRDefault="008E4AB8" w:rsidP="008E4AB8">
      <w:pPr>
        <w:rPr>
          <w:u w:val="single"/>
        </w:rPr>
      </w:pPr>
    </w:p>
    <w:p w:rsidR="008E4AB8" w:rsidRPr="0007001C" w:rsidRDefault="0083156E" w:rsidP="0083156E">
      <w:pPr>
        <w:ind w:left="2430" w:hanging="1260"/>
        <w:rPr>
          <w:u w:val="single"/>
        </w:rPr>
      </w:pPr>
      <w:r w:rsidRPr="0007001C">
        <w:rPr>
          <w:b/>
        </w:rPr>
        <w:t>003.04A</w:t>
      </w:r>
      <w:r w:rsidR="000C1265" w:rsidRPr="0007001C">
        <w:rPr>
          <w:b/>
        </w:rPr>
        <w:t xml:space="preserve">  </w:t>
      </w:r>
      <w:r w:rsidR="000B05B6" w:rsidRPr="0007001C">
        <w:rPr>
          <w:b/>
        </w:rPr>
        <w:tab/>
      </w:r>
      <w:r w:rsidR="008E4AB8" w:rsidRPr="0007001C">
        <w:rPr>
          <w:b/>
          <w:strike/>
          <w:u w:val="single"/>
        </w:rPr>
        <w:t xml:space="preserve">006.01  </w:t>
      </w:r>
      <w:r w:rsidR="008E4AB8" w:rsidRPr="0007001C">
        <w:rPr>
          <w:b/>
          <w:u w:val="single"/>
        </w:rPr>
        <w:t>Continuing Education Requirements</w:t>
      </w:r>
      <w:r w:rsidR="008E4AB8" w:rsidRPr="0007001C">
        <w:t xml:space="preserve">  All persons applying for renewal of an Interpreter or Transliterator License, or for renewal of a</w:t>
      </w:r>
      <w:r w:rsidR="00F43FCA" w:rsidRPr="0007001C">
        <w:t>n</w:t>
      </w:r>
      <w:r w:rsidR="008E4AB8" w:rsidRPr="0007001C">
        <w:t xml:space="preserve"> Intermediary License must: </w:t>
      </w:r>
    </w:p>
    <w:p w:rsidR="008E4AB8" w:rsidRPr="0007001C" w:rsidRDefault="008E4AB8" w:rsidP="008E4AB8">
      <w:pPr>
        <w:ind w:left="900"/>
        <w:rPr>
          <w:u w:val="single"/>
        </w:rPr>
      </w:pPr>
    </w:p>
    <w:p w:rsidR="008E4AB8" w:rsidRPr="0007001C" w:rsidRDefault="008E4AB8" w:rsidP="0056182B">
      <w:pPr>
        <w:pStyle w:val="ListParagraph"/>
        <w:numPr>
          <w:ilvl w:val="0"/>
          <w:numId w:val="37"/>
        </w:numPr>
        <w:ind w:left="3060" w:hanging="720"/>
        <w:rPr>
          <w:u w:val="single"/>
        </w:rPr>
      </w:pPr>
      <w:r w:rsidRPr="0007001C">
        <w:rPr>
          <w:strike/>
          <w:u w:val="single"/>
        </w:rPr>
        <w:t>006.01A</w:t>
      </w:r>
      <w:r w:rsidRPr="0007001C">
        <w:t xml:space="preserve">  Have completed </w:t>
      </w:r>
      <w:r w:rsidR="009E14C2" w:rsidRPr="0007001C">
        <w:rPr>
          <w:u w:val="single"/>
        </w:rPr>
        <w:t>24</w:t>
      </w:r>
      <w:r w:rsidR="000C1265" w:rsidRPr="0007001C">
        <w:t xml:space="preserve"> </w:t>
      </w:r>
      <w:r w:rsidR="000C1265" w:rsidRPr="0007001C">
        <w:rPr>
          <w:strike/>
        </w:rPr>
        <w:t>20</w:t>
      </w:r>
      <w:r w:rsidR="000C1265" w:rsidRPr="0007001C">
        <w:t xml:space="preserve"> </w:t>
      </w:r>
      <w:r w:rsidRPr="0007001C">
        <w:t xml:space="preserve">clock hours of approved continuing education during the preceding 24 month period.  A minimum of </w:t>
      </w:r>
      <w:r w:rsidRPr="0007001C">
        <w:rPr>
          <w:u w:val="single"/>
        </w:rPr>
        <w:t>1</w:t>
      </w:r>
      <w:r w:rsidR="009E14C2" w:rsidRPr="0007001C">
        <w:rPr>
          <w:u w:val="single"/>
        </w:rPr>
        <w:t>8</w:t>
      </w:r>
      <w:r w:rsidR="000C1265" w:rsidRPr="0007001C">
        <w:t xml:space="preserve"> </w:t>
      </w:r>
      <w:r w:rsidR="000C1265" w:rsidRPr="0007001C">
        <w:rPr>
          <w:strike/>
        </w:rPr>
        <w:t>15</w:t>
      </w:r>
      <w:r w:rsidRPr="0007001C">
        <w:t xml:space="preserve"> clock hours must be completed in the area of Professional Studies</w:t>
      </w:r>
      <w:r w:rsidR="004D0A2F" w:rsidRPr="0007001C">
        <w:rPr>
          <w:u w:val="single"/>
        </w:rPr>
        <w:t xml:space="preserve">, of which </w:t>
      </w:r>
      <w:r w:rsidR="009E14C2" w:rsidRPr="0007001C">
        <w:rPr>
          <w:u w:val="single"/>
        </w:rPr>
        <w:t>3 clock hours must be related to interpreter ethics</w:t>
      </w:r>
      <w:r w:rsidRPr="0007001C">
        <w:t xml:space="preserve">.  Professional Studies contains content that directly affects the field of interpreting or transliterating.  A maximum of </w:t>
      </w:r>
      <w:r w:rsidR="009E14C2" w:rsidRPr="0007001C">
        <w:rPr>
          <w:u w:val="single"/>
        </w:rPr>
        <w:t>6</w:t>
      </w:r>
      <w:r w:rsidR="000C1265" w:rsidRPr="0007001C">
        <w:t xml:space="preserve"> </w:t>
      </w:r>
      <w:r w:rsidR="000C1265" w:rsidRPr="0007001C">
        <w:rPr>
          <w:strike/>
        </w:rPr>
        <w:t>5</w:t>
      </w:r>
      <w:r w:rsidR="000C1265" w:rsidRPr="0007001C">
        <w:t xml:space="preserve"> </w:t>
      </w:r>
      <w:r w:rsidRPr="0007001C">
        <w:t>clock hours may be completed in the area of General Studies.  General Studies includes topics that enhance the interpreter/transliterator’s critical thinking skills and general ideas typically understood within the mainstream American Culture.  The Commission has final approval of all continuing education activities.  License holders must:</w:t>
      </w:r>
    </w:p>
    <w:p w:rsidR="008E4AB8" w:rsidRPr="0007001C" w:rsidRDefault="008E4AB8" w:rsidP="00F80E4D">
      <w:pPr>
        <w:ind w:left="3060" w:hanging="720"/>
        <w:rPr>
          <w:u w:val="single"/>
        </w:rPr>
      </w:pPr>
    </w:p>
    <w:p w:rsidR="00B72761" w:rsidRPr="0007001C" w:rsidRDefault="008E4AB8" w:rsidP="0056182B">
      <w:pPr>
        <w:pStyle w:val="ListParagraph"/>
        <w:numPr>
          <w:ilvl w:val="0"/>
          <w:numId w:val="37"/>
        </w:numPr>
        <w:ind w:left="3060" w:hanging="720"/>
      </w:pPr>
      <w:r w:rsidRPr="0007001C">
        <w:rPr>
          <w:strike/>
          <w:u w:val="single"/>
        </w:rPr>
        <w:t>006.01A1</w:t>
      </w:r>
      <w:r w:rsidRPr="0007001C">
        <w:t xml:space="preserve">  Ensure that the continuing education activity is approved by the Commission;</w:t>
      </w:r>
    </w:p>
    <w:p w:rsidR="00B72761" w:rsidRPr="0007001C" w:rsidRDefault="00B72761" w:rsidP="00F80E4D">
      <w:pPr>
        <w:pStyle w:val="ListParagraph"/>
        <w:ind w:left="3060" w:hanging="720"/>
        <w:rPr>
          <w:strike/>
          <w:u w:val="single"/>
        </w:rPr>
      </w:pPr>
    </w:p>
    <w:p w:rsidR="008E4AB8" w:rsidRPr="0007001C" w:rsidRDefault="008E4AB8" w:rsidP="0056182B">
      <w:pPr>
        <w:pStyle w:val="ListParagraph"/>
        <w:numPr>
          <w:ilvl w:val="0"/>
          <w:numId w:val="37"/>
        </w:numPr>
        <w:ind w:left="3060" w:hanging="720"/>
      </w:pPr>
      <w:r w:rsidRPr="0007001C">
        <w:rPr>
          <w:strike/>
          <w:u w:val="single"/>
        </w:rPr>
        <w:t>006.01A2</w:t>
      </w:r>
      <w:r w:rsidRPr="0007001C">
        <w:t xml:space="preserve">  Maintain certificates of attendance or records of credit from continuing education activities;</w:t>
      </w:r>
    </w:p>
    <w:p w:rsidR="008E4AB8" w:rsidRPr="0007001C" w:rsidRDefault="008E4AB8" w:rsidP="00F80E4D">
      <w:pPr>
        <w:ind w:left="3060" w:hanging="720"/>
        <w:rPr>
          <w:u w:val="single"/>
        </w:rPr>
      </w:pPr>
    </w:p>
    <w:p w:rsidR="008E4AB8" w:rsidRPr="0007001C" w:rsidRDefault="008E4AB8" w:rsidP="0056182B">
      <w:pPr>
        <w:pStyle w:val="ListParagraph"/>
        <w:numPr>
          <w:ilvl w:val="0"/>
          <w:numId w:val="37"/>
        </w:numPr>
        <w:ind w:left="3060" w:hanging="720"/>
        <w:rPr>
          <w:strike/>
        </w:rPr>
      </w:pPr>
      <w:r w:rsidRPr="0007001C">
        <w:rPr>
          <w:strike/>
          <w:u w:val="single"/>
        </w:rPr>
        <w:t>006.01</w:t>
      </w:r>
      <w:r w:rsidR="00846208" w:rsidRPr="0007001C">
        <w:rPr>
          <w:strike/>
          <w:u w:val="single"/>
        </w:rPr>
        <w:t>A3</w:t>
      </w:r>
      <w:r w:rsidRPr="0007001C">
        <w:t xml:space="preserve">  Submit to the Commission documentation of continuing education hours on a form</w:t>
      </w:r>
      <w:r w:rsidR="0018403D" w:rsidRPr="0007001C">
        <w:t xml:space="preserve"> </w:t>
      </w:r>
      <w:r w:rsidR="0018403D" w:rsidRPr="0007001C">
        <w:rPr>
          <w:u w:val="single"/>
        </w:rPr>
        <w:t>supplied by the Commission</w:t>
      </w:r>
      <w:r w:rsidR="0018403D" w:rsidRPr="0007001C">
        <w:t>.</w:t>
      </w:r>
      <w:r w:rsidRPr="0007001C">
        <w:t xml:space="preserve"> </w:t>
      </w:r>
      <w:r w:rsidRPr="0007001C">
        <w:rPr>
          <w:strike/>
        </w:rPr>
        <w:t>approved by the Nebraska Commission for the Deaf and Hard of Hearing.</w:t>
      </w:r>
      <w:r w:rsidRPr="0007001C">
        <w:t xml:space="preserve">  </w:t>
      </w:r>
      <w:r w:rsidRPr="0007001C">
        <w:rPr>
          <w:strike/>
        </w:rPr>
        <w:t>Only forms that are complete will be considered.</w:t>
      </w:r>
      <w:r w:rsidRPr="0007001C">
        <w:t xml:space="preserve">  Incomplete forms will be returned with a letter informing the applicant of the information necessary to complete the form.  </w:t>
      </w:r>
    </w:p>
    <w:p w:rsidR="008E4AB8" w:rsidRPr="0007001C" w:rsidRDefault="008E4AB8" w:rsidP="00A23B56">
      <w:pPr>
        <w:pStyle w:val="ListParagraph"/>
        <w:ind w:left="2970"/>
        <w:rPr>
          <w:u w:val="single"/>
        </w:rPr>
      </w:pPr>
    </w:p>
    <w:p w:rsidR="008E4AB8" w:rsidRPr="0007001C" w:rsidRDefault="008E4AB8" w:rsidP="0056182B">
      <w:pPr>
        <w:pStyle w:val="ListParagraph"/>
        <w:numPr>
          <w:ilvl w:val="0"/>
          <w:numId w:val="38"/>
        </w:numPr>
        <w:ind w:left="3510" w:hanging="810"/>
      </w:pPr>
      <w:r w:rsidRPr="0007001C">
        <w:rPr>
          <w:strike/>
          <w:u w:val="single"/>
        </w:rPr>
        <w:t>006.01</w:t>
      </w:r>
      <w:r w:rsidR="00846208" w:rsidRPr="0007001C">
        <w:rPr>
          <w:strike/>
          <w:u w:val="single"/>
        </w:rPr>
        <w:t>A3a</w:t>
      </w:r>
      <w:r w:rsidRPr="0007001C">
        <w:t xml:space="preserve">  Documentation of continuing education activities must include:</w:t>
      </w:r>
    </w:p>
    <w:p w:rsidR="008E4AB8" w:rsidRPr="0007001C" w:rsidRDefault="008E4AB8" w:rsidP="008E4AB8"/>
    <w:p w:rsidR="008E4AB8" w:rsidRPr="0007001C" w:rsidRDefault="008E4AB8" w:rsidP="0056182B">
      <w:pPr>
        <w:pStyle w:val="ListParagraph"/>
        <w:numPr>
          <w:ilvl w:val="0"/>
          <w:numId w:val="39"/>
        </w:numPr>
        <w:tabs>
          <w:tab w:val="left" w:pos="2970"/>
        </w:tabs>
        <w:ind w:left="4320" w:hanging="630"/>
        <w:rPr>
          <w:u w:val="single"/>
        </w:rPr>
      </w:pPr>
      <w:r w:rsidRPr="0007001C">
        <w:rPr>
          <w:strike/>
          <w:u w:val="single"/>
        </w:rPr>
        <w:t>006.01</w:t>
      </w:r>
      <w:r w:rsidR="00846208" w:rsidRPr="0007001C">
        <w:rPr>
          <w:strike/>
          <w:u w:val="single"/>
        </w:rPr>
        <w:t>A3a1</w:t>
      </w:r>
      <w:r w:rsidRPr="0007001C">
        <w:t xml:space="preserve">  The name of the approved workshop, the title of the activity or the name of the approved in-service provider;</w:t>
      </w:r>
    </w:p>
    <w:p w:rsidR="008E4AB8" w:rsidRPr="0007001C" w:rsidRDefault="008E4AB8" w:rsidP="00B72761">
      <w:pPr>
        <w:ind w:left="4320" w:hanging="630"/>
        <w:rPr>
          <w:u w:val="single"/>
        </w:rPr>
      </w:pPr>
    </w:p>
    <w:p w:rsidR="008E4AB8" w:rsidRPr="0007001C" w:rsidRDefault="008E4AB8" w:rsidP="0056182B">
      <w:pPr>
        <w:pStyle w:val="ListParagraph"/>
        <w:numPr>
          <w:ilvl w:val="0"/>
          <w:numId w:val="39"/>
        </w:numPr>
        <w:ind w:left="4320" w:hanging="630"/>
      </w:pPr>
      <w:r w:rsidRPr="0007001C">
        <w:rPr>
          <w:strike/>
          <w:u w:val="single"/>
        </w:rPr>
        <w:t>006.01</w:t>
      </w:r>
      <w:r w:rsidR="00846208" w:rsidRPr="0007001C">
        <w:rPr>
          <w:strike/>
          <w:u w:val="single"/>
        </w:rPr>
        <w:t>A3a2</w:t>
      </w:r>
      <w:r w:rsidRPr="0007001C">
        <w:t xml:space="preserve">  The date(s) of the activity; and</w:t>
      </w:r>
    </w:p>
    <w:p w:rsidR="008E4AB8" w:rsidRPr="0007001C" w:rsidRDefault="008E4AB8" w:rsidP="00B72761">
      <w:pPr>
        <w:ind w:left="4320" w:hanging="630"/>
      </w:pPr>
    </w:p>
    <w:p w:rsidR="008E4AB8" w:rsidRPr="0007001C" w:rsidRDefault="00846208" w:rsidP="0056182B">
      <w:pPr>
        <w:pStyle w:val="ListParagraph"/>
        <w:numPr>
          <w:ilvl w:val="0"/>
          <w:numId w:val="39"/>
        </w:numPr>
        <w:ind w:left="4320" w:hanging="630"/>
      </w:pPr>
      <w:r w:rsidRPr="0007001C">
        <w:rPr>
          <w:strike/>
          <w:u w:val="single"/>
        </w:rPr>
        <w:t>006.01A3a3</w:t>
      </w:r>
      <w:r w:rsidR="008E4AB8" w:rsidRPr="0007001C">
        <w:t xml:space="preserve">  The number of hours received for the activity.</w:t>
      </w:r>
    </w:p>
    <w:p w:rsidR="008E4AB8" w:rsidRPr="0007001C" w:rsidRDefault="008E4AB8" w:rsidP="00B72761">
      <w:pPr>
        <w:ind w:left="4320" w:hanging="630"/>
        <w:rPr>
          <w:u w:val="single"/>
        </w:rPr>
      </w:pPr>
    </w:p>
    <w:p w:rsidR="008E4AB8" w:rsidRPr="0007001C" w:rsidRDefault="008E4AB8" w:rsidP="00FE4EE9">
      <w:pPr>
        <w:ind w:left="2250" w:firstLine="630"/>
        <w:rPr>
          <w:strike/>
        </w:rPr>
      </w:pPr>
      <w:r w:rsidRPr="0007001C">
        <w:rPr>
          <w:strike/>
          <w:u w:val="single"/>
        </w:rPr>
        <w:t>006.01</w:t>
      </w:r>
      <w:r w:rsidR="00846208" w:rsidRPr="0007001C">
        <w:rPr>
          <w:strike/>
          <w:u w:val="single"/>
        </w:rPr>
        <w:t>B</w:t>
      </w:r>
      <w:r w:rsidRPr="0007001C">
        <w:rPr>
          <w:strike/>
        </w:rPr>
        <w:t xml:space="preserve">  If applicable, submit an application for waiver of the continuing education requirement pursuant to 006.05 of these regulations.</w:t>
      </w:r>
    </w:p>
    <w:p w:rsidR="008E4AB8" w:rsidRPr="0007001C" w:rsidRDefault="008E4AB8" w:rsidP="008E4AB8">
      <w:pPr>
        <w:ind w:left="900"/>
      </w:pPr>
    </w:p>
    <w:p w:rsidR="008E4AB8" w:rsidRPr="0007001C" w:rsidRDefault="0083156E" w:rsidP="0083156E">
      <w:pPr>
        <w:ind w:left="2430" w:hanging="1260"/>
        <w:rPr>
          <w:b/>
          <w:strike/>
          <w:u w:val="single"/>
        </w:rPr>
      </w:pPr>
      <w:r w:rsidRPr="0007001C">
        <w:rPr>
          <w:b/>
        </w:rPr>
        <w:t xml:space="preserve">003.04B </w:t>
      </w:r>
      <w:r w:rsidRPr="0007001C">
        <w:tab/>
      </w:r>
      <w:r w:rsidR="008E4AB8" w:rsidRPr="0007001C">
        <w:rPr>
          <w:strike/>
          <w:u w:val="single"/>
        </w:rPr>
        <w:t>006.02</w:t>
      </w:r>
      <w:r w:rsidR="008E4AB8" w:rsidRPr="0007001C">
        <w:rPr>
          <w:b/>
          <w:u w:val="single"/>
        </w:rPr>
        <w:t xml:space="preserve">  Approval of Continuing Education Activities  </w:t>
      </w:r>
    </w:p>
    <w:p w:rsidR="008E4AB8" w:rsidRPr="0007001C" w:rsidRDefault="008E4AB8" w:rsidP="008E4AB8">
      <w:pPr>
        <w:rPr>
          <w:b/>
          <w:u w:val="single"/>
        </w:rPr>
      </w:pPr>
    </w:p>
    <w:p w:rsidR="008E4AB8" w:rsidRPr="0007001C" w:rsidRDefault="008E4AB8" w:rsidP="0056182B">
      <w:pPr>
        <w:pStyle w:val="ListParagraph"/>
        <w:numPr>
          <w:ilvl w:val="0"/>
          <w:numId w:val="40"/>
        </w:numPr>
        <w:ind w:left="3060" w:hanging="720"/>
      </w:pPr>
      <w:r w:rsidRPr="0007001C">
        <w:rPr>
          <w:strike/>
          <w:u w:val="single"/>
        </w:rPr>
        <w:t>006.02A</w:t>
      </w:r>
      <w:r w:rsidRPr="0007001C">
        <w:t xml:space="preserve">  The following types of activities are preapproved by the Commission for continuing education credit:</w:t>
      </w:r>
    </w:p>
    <w:p w:rsidR="008E4AB8" w:rsidRPr="0007001C" w:rsidRDefault="008E4AB8" w:rsidP="008E4AB8">
      <w:pPr>
        <w:ind w:left="1260"/>
        <w:rPr>
          <w:u w:val="single"/>
        </w:rPr>
      </w:pPr>
    </w:p>
    <w:p w:rsidR="008E4AB8" w:rsidRPr="0007001C" w:rsidRDefault="008E4AB8" w:rsidP="0056182B">
      <w:pPr>
        <w:pStyle w:val="ListParagraph"/>
        <w:numPr>
          <w:ilvl w:val="0"/>
          <w:numId w:val="41"/>
        </w:numPr>
        <w:ind w:left="3600" w:hanging="900"/>
      </w:pPr>
      <w:r w:rsidRPr="0007001C">
        <w:rPr>
          <w:strike/>
          <w:u w:val="single"/>
        </w:rPr>
        <w:t>006.02A1</w:t>
      </w:r>
      <w:r w:rsidRPr="0007001C">
        <w:t xml:space="preserve">  Programs at the following State or National meetings: examples include but are not limited to, workshops or conferences hosted by the Alexander Graham Bell Association of the Deaf, the American Sign Language Teachers Association (ASLTA), the Conference of Interpreter Trainers (CIT), the National Association of the Deaf (NAD), the Nebraska Association of the Deaf (NeAD), the Nebraska Commission for the Deaf and Hard of Hearing (NCDHH), the Nebraska Registry of Interpreters for the Deaf (NeRID), or the Registry of Interpreters for the Deaf, Inc. (RID); </w:t>
      </w:r>
    </w:p>
    <w:p w:rsidR="008E4AB8" w:rsidRPr="0007001C" w:rsidRDefault="008E4AB8" w:rsidP="00B72761">
      <w:pPr>
        <w:ind w:left="3600" w:hanging="900"/>
        <w:rPr>
          <w:u w:val="single"/>
        </w:rPr>
      </w:pPr>
    </w:p>
    <w:p w:rsidR="008E4AB8" w:rsidRPr="0007001C" w:rsidRDefault="008E4AB8" w:rsidP="0056182B">
      <w:pPr>
        <w:pStyle w:val="ListParagraph"/>
        <w:numPr>
          <w:ilvl w:val="0"/>
          <w:numId w:val="41"/>
        </w:numPr>
        <w:ind w:left="3600" w:hanging="900"/>
        <w:rPr>
          <w:strike/>
          <w:u w:val="single"/>
        </w:rPr>
      </w:pPr>
      <w:r w:rsidRPr="0007001C">
        <w:rPr>
          <w:strike/>
          <w:u w:val="single"/>
        </w:rPr>
        <w:t>006.02A2</w:t>
      </w:r>
      <w:r w:rsidRPr="0007001C">
        <w:t xml:space="preserve">  Activities which are approved by an RID approved sponsor.  </w:t>
      </w:r>
    </w:p>
    <w:p w:rsidR="008E4AB8" w:rsidRPr="0007001C" w:rsidRDefault="008E4AB8" w:rsidP="00B72761">
      <w:pPr>
        <w:ind w:left="3600" w:hanging="900"/>
      </w:pPr>
    </w:p>
    <w:p w:rsidR="008E4AB8" w:rsidRPr="0007001C" w:rsidRDefault="008E4AB8" w:rsidP="0056182B">
      <w:pPr>
        <w:pStyle w:val="ListParagraph"/>
        <w:numPr>
          <w:ilvl w:val="0"/>
          <w:numId w:val="40"/>
        </w:numPr>
        <w:ind w:left="3060" w:hanging="720"/>
        <w:rPr>
          <w:u w:val="single"/>
        </w:rPr>
      </w:pPr>
      <w:r w:rsidRPr="0007001C">
        <w:rPr>
          <w:strike/>
          <w:u w:val="single"/>
        </w:rPr>
        <w:t>006.02B</w:t>
      </w:r>
      <w:r w:rsidRPr="0007001C">
        <w:rPr>
          <w:u w:val="single"/>
        </w:rPr>
        <w:t xml:space="preserve">  Procedure for Obtaining Approval for</w:t>
      </w:r>
      <w:r w:rsidR="00F8583E" w:rsidRPr="0007001C">
        <w:rPr>
          <w:u w:val="single"/>
        </w:rPr>
        <w:t xml:space="preserve"> </w:t>
      </w:r>
      <w:r w:rsidRPr="0007001C">
        <w:rPr>
          <w:u w:val="single"/>
        </w:rPr>
        <w:t>Continuing Education Activity</w:t>
      </w:r>
      <w:r w:rsidR="00BE73E7" w:rsidRPr="0007001C">
        <w:rPr>
          <w:u w:val="single"/>
        </w:rPr>
        <w:t>;</w:t>
      </w:r>
      <w:r w:rsidR="00BE73E7" w:rsidRPr="0007001C">
        <w:t xml:space="preserve">  </w:t>
      </w:r>
      <w:r w:rsidRPr="0007001C">
        <w:t xml:space="preserve">The Commission will evaluate applications </w:t>
      </w:r>
      <w:r w:rsidR="00F8583E" w:rsidRPr="0007001C">
        <w:t>for</w:t>
      </w:r>
      <w:r w:rsidRPr="0007001C">
        <w:t xml:space="preserve"> continuing education activities in order to determine if approval is to be granted or denied.  </w:t>
      </w:r>
      <w:r w:rsidR="00F8583E" w:rsidRPr="0007001C">
        <w:t xml:space="preserve">An application must be submitted </w:t>
      </w:r>
      <w:r w:rsidR="00361C85" w:rsidRPr="0007001C">
        <w:t xml:space="preserve">to the Commission </w:t>
      </w:r>
      <w:r w:rsidR="00F8583E" w:rsidRPr="0007001C">
        <w:t xml:space="preserve">prior to the activity date.  </w:t>
      </w:r>
    </w:p>
    <w:p w:rsidR="008E4AB8" w:rsidRPr="0007001C" w:rsidRDefault="008E4AB8" w:rsidP="00C448F4">
      <w:pPr>
        <w:ind w:left="1800"/>
        <w:rPr>
          <w:u w:val="single"/>
        </w:rPr>
      </w:pPr>
    </w:p>
    <w:p w:rsidR="008E4AB8" w:rsidRPr="0007001C" w:rsidRDefault="0083156E" w:rsidP="0083156E">
      <w:pPr>
        <w:ind w:left="2430" w:hanging="1260"/>
      </w:pPr>
      <w:r w:rsidRPr="0007001C">
        <w:rPr>
          <w:b/>
        </w:rPr>
        <w:t>003.04C</w:t>
      </w:r>
      <w:r w:rsidR="00FE4EE9" w:rsidRPr="0007001C">
        <w:rPr>
          <w:b/>
        </w:rPr>
        <w:t xml:space="preserve">  </w:t>
      </w:r>
      <w:r w:rsidR="000B05B6" w:rsidRPr="0007001C">
        <w:rPr>
          <w:b/>
        </w:rPr>
        <w:tab/>
      </w:r>
      <w:r w:rsidR="008E4AB8" w:rsidRPr="0007001C">
        <w:rPr>
          <w:strike/>
          <w:u w:val="single"/>
        </w:rPr>
        <w:t>006.03</w:t>
      </w:r>
      <w:r w:rsidR="008E4AB8" w:rsidRPr="0007001C">
        <w:rPr>
          <w:b/>
          <w:u w:val="single"/>
        </w:rPr>
        <w:t xml:space="preserve">  Continuing Education Credit for Presenters</w:t>
      </w:r>
      <w:r w:rsidR="008E4AB8" w:rsidRPr="0007001C">
        <w:t xml:space="preserve"> </w:t>
      </w:r>
      <w:r w:rsidR="00FE4EE9" w:rsidRPr="0007001C">
        <w:t xml:space="preserve">  </w:t>
      </w:r>
      <w:r w:rsidR="008E4AB8" w:rsidRPr="0007001C">
        <w:t xml:space="preserve"> </w:t>
      </w:r>
      <w:r w:rsidR="00F06A30" w:rsidRPr="0007001C">
        <w:t>A</w:t>
      </w:r>
      <w:r w:rsidR="008E4AB8" w:rsidRPr="0007001C">
        <w:t xml:space="preserve"> presenter may</w:t>
      </w:r>
      <w:r w:rsidR="00F06A30" w:rsidRPr="0007001C">
        <w:t xml:space="preserve"> apply </w:t>
      </w:r>
      <w:r w:rsidR="00361C85" w:rsidRPr="0007001C">
        <w:t>for approva</w:t>
      </w:r>
      <w:r w:rsidR="00823FED" w:rsidRPr="0007001C">
        <w:t xml:space="preserve">l </w:t>
      </w:r>
      <w:r w:rsidR="00647BE7" w:rsidRPr="0007001C">
        <w:t>to</w:t>
      </w:r>
      <w:r w:rsidR="008E4AB8" w:rsidRPr="0007001C">
        <w:t xml:space="preserve"> receive credit for presenting a </w:t>
      </w:r>
      <w:r w:rsidR="00F06A30" w:rsidRPr="0007001C">
        <w:t xml:space="preserve">continuing education activity </w:t>
      </w:r>
      <w:r w:rsidR="00361C85" w:rsidRPr="0007001C">
        <w:t>for the initial presentation. An application must be submitted to the Commission prior to the activity date.</w:t>
      </w:r>
    </w:p>
    <w:p w:rsidR="008E4AB8" w:rsidRPr="0007001C" w:rsidRDefault="008E4AB8" w:rsidP="00C448F4">
      <w:pPr>
        <w:tabs>
          <w:tab w:val="left" w:pos="7110"/>
          <w:tab w:val="left" w:pos="7470"/>
        </w:tabs>
        <w:ind w:left="1800" w:hanging="720"/>
        <w:rPr>
          <w:u w:val="single"/>
        </w:rPr>
      </w:pPr>
    </w:p>
    <w:p w:rsidR="00823FED" w:rsidRPr="0007001C" w:rsidRDefault="0083156E" w:rsidP="0083156E">
      <w:pPr>
        <w:tabs>
          <w:tab w:val="left" w:pos="1170"/>
          <w:tab w:val="left" w:pos="1440"/>
          <w:tab w:val="left" w:pos="2340"/>
        </w:tabs>
        <w:ind w:left="2430" w:hanging="1260"/>
      </w:pPr>
      <w:r w:rsidRPr="0007001C">
        <w:rPr>
          <w:b/>
        </w:rPr>
        <w:t>003.04D</w:t>
      </w:r>
      <w:r w:rsidR="00FE4EE9" w:rsidRPr="0007001C">
        <w:rPr>
          <w:b/>
        </w:rPr>
        <w:t xml:space="preserve">  </w:t>
      </w:r>
      <w:r w:rsidR="000B05B6" w:rsidRPr="0007001C">
        <w:rPr>
          <w:b/>
        </w:rPr>
        <w:tab/>
      </w:r>
      <w:r w:rsidRPr="0007001C">
        <w:rPr>
          <w:b/>
        </w:rPr>
        <w:tab/>
      </w:r>
      <w:r w:rsidR="008E4AB8" w:rsidRPr="0007001C">
        <w:rPr>
          <w:strike/>
          <w:u w:val="single"/>
        </w:rPr>
        <w:t>006.04</w:t>
      </w:r>
      <w:r w:rsidR="008E4AB8" w:rsidRPr="0007001C">
        <w:rPr>
          <w:b/>
          <w:u w:val="single"/>
        </w:rPr>
        <w:t xml:space="preserve">  Denial of Continuing Education Activities</w:t>
      </w:r>
      <w:r w:rsidR="00823FED" w:rsidRPr="0007001C">
        <w:t xml:space="preserve">  The Commission may grant or deny an application for approval of continuing education activities.  Applicants who are denied approval of a continuing education activity may appeal this action in accordance with </w:t>
      </w:r>
      <w:r w:rsidR="009832EA" w:rsidRPr="0007001C">
        <w:t>section</w:t>
      </w:r>
      <w:r w:rsidR="009832EA" w:rsidRPr="0007001C">
        <w:rPr>
          <w:u w:val="single"/>
        </w:rPr>
        <w:t xml:space="preserve"> 003.10</w:t>
      </w:r>
      <w:r w:rsidR="009832EA" w:rsidRPr="0007001C">
        <w:t xml:space="preserve"> </w:t>
      </w:r>
      <w:r w:rsidR="009832EA" w:rsidRPr="0007001C">
        <w:rPr>
          <w:strike/>
        </w:rPr>
        <w:t>013</w:t>
      </w:r>
      <w:r w:rsidR="009832EA" w:rsidRPr="0007001C">
        <w:t>.</w:t>
      </w:r>
    </w:p>
    <w:p w:rsidR="008E4AB8" w:rsidRPr="0007001C" w:rsidRDefault="008E4AB8" w:rsidP="008E4AB8">
      <w:pPr>
        <w:tabs>
          <w:tab w:val="left" w:pos="7110"/>
          <w:tab w:val="left" w:pos="7470"/>
        </w:tabs>
        <w:ind w:left="450"/>
      </w:pPr>
    </w:p>
    <w:p w:rsidR="008E4AB8" w:rsidRPr="0007001C" w:rsidRDefault="008E4AB8" w:rsidP="00FE4EE9">
      <w:pPr>
        <w:ind w:left="1620"/>
        <w:rPr>
          <w:strike/>
        </w:rPr>
      </w:pPr>
      <w:r w:rsidRPr="0007001C">
        <w:rPr>
          <w:strike/>
          <w:u w:val="single"/>
        </w:rPr>
        <w:t>006.05  Waiver of Continuing Education Requirements</w:t>
      </w:r>
      <w:r w:rsidRPr="0007001C">
        <w:rPr>
          <w:strike/>
        </w:rPr>
        <w:t xml:space="preserve">  Any license holder who seeks a waiver of continuing education, in part or in total, for any two year licensing period must apply to the Commission.  The Commission, on recommendation of the Board, may waive continuing education requirements, in part or in total, for any two year period.  </w:t>
      </w:r>
    </w:p>
    <w:p w:rsidR="008E4AB8" w:rsidRPr="0007001C" w:rsidRDefault="008E4AB8" w:rsidP="008E4AB8">
      <w:pPr>
        <w:rPr>
          <w:strike/>
          <w:u w:val="single"/>
        </w:rPr>
      </w:pPr>
    </w:p>
    <w:p w:rsidR="008E4AB8" w:rsidRPr="0007001C" w:rsidRDefault="008E4AB8" w:rsidP="00FE4EE9">
      <w:pPr>
        <w:ind w:left="2160"/>
        <w:rPr>
          <w:strike/>
        </w:rPr>
      </w:pPr>
      <w:r w:rsidRPr="0007001C">
        <w:rPr>
          <w:strike/>
          <w:u w:val="single"/>
        </w:rPr>
        <w:t>006.05A</w:t>
      </w:r>
      <w:r w:rsidRPr="0007001C">
        <w:rPr>
          <w:strike/>
        </w:rPr>
        <w:t xml:space="preserve">  The license holder must submit:</w:t>
      </w:r>
    </w:p>
    <w:p w:rsidR="008E4AB8" w:rsidRPr="0007001C" w:rsidRDefault="008E4AB8" w:rsidP="00FE4EE9">
      <w:pPr>
        <w:ind w:left="1260"/>
        <w:rPr>
          <w:strike/>
        </w:rPr>
      </w:pPr>
    </w:p>
    <w:p w:rsidR="008E4AB8" w:rsidRPr="0007001C" w:rsidRDefault="008E4AB8" w:rsidP="00FE4EE9">
      <w:pPr>
        <w:ind w:left="2160"/>
        <w:rPr>
          <w:strike/>
        </w:rPr>
      </w:pPr>
      <w:r w:rsidRPr="0007001C">
        <w:rPr>
          <w:strike/>
          <w:u w:val="single"/>
        </w:rPr>
        <w:t>006.05A1</w:t>
      </w:r>
      <w:r w:rsidRPr="0007001C">
        <w:rPr>
          <w:strike/>
        </w:rPr>
        <w:t xml:space="preserve">  A completed application</w:t>
      </w:r>
      <w:r w:rsidR="00216AE6" w:rsidRPr="0007001C">
        <w:rPr>
          <w:strike/>
        </w:rPr>
        <w:t xml:space="preserve"> </w:t>
      </w:r>
      <w:r w:rsidR="00216AE6" w:rsidRPr="0007001C">
        <w:rPr>
          <w:strike/>
          <w:u w:val="single"/>
        </w:rPr>
        <w:t>on a form supplied by the Commission.</w:t>
      </w:r>
      <w:r w:rsidRPr="0007001C">
        <w:rPr>
          <w:strike/>
        </w:rPr>
        <w:t xml:space="preserve">  Only applications that are complete will be considered, and the </w:t>
      </w:r>
      <w:r w:rsidR="0068058A" w:rsidRPr="0007001C">
        <w:rPr>
          <w:strike/>
        </w:rPr>
        <w:t>A</w:t>
      </w:r>
      <w:r w:rsidRPr="0007001C">
        <w:rPr>
          <w:strike/>
        </w:rPr>
        <w:t>pplication</w:t>
      </w:r>
      <w:r w:rsidR="0068058A" w:rsidRPr="0007001C">
        <w:rPr>
          <w:strike/>
        </w:rPr>
        <w:t>s</w:t>
      </w:r>
      <w:r w:rsidRPr="0007001C">
        <w:rPr>
          <w:strike/>
        </w:rPr>
        <w:t xml:space="preserve"> must be received by the Commission at least 30 days before the date of the expiration of the license.  Incomplete applications will be returned with a letter informing the applicant of the information necessary to complete the application.</w:t>
      </w:r>
    </w:p>
    <w:p w:rsidR="008E4AB8" w:rsidRPr="0007001C" w:rsidRDefault="008E4AB8" w:rsidP="00FE4EE9">
      <w:pPr>
        <w:ind w:left="2520"/>
        <w:rPr>
          <w:strike/>
        </w:rPr>
      </w:pPr>
    </w:p>
    <w:p w:rsidR="008E4AB8" w:rsidRPr="0007001C" w:rsidRDefault="008E4AB8" w:rsidP="00FE4EE9">
      <w:pPr>
        <w:ind w:left="2520"/>
        <w:rPr>
          <w:strike/>
        </w:rPr>
      </w:pPr>
      <w:r w:rsidRPr="0007001C">
        <w:rPr>
          <w:strike/>
          <w:u w:val="single"/>
        </w:rPr>
        <w:t>006.05A2</w:t>
      </w:r>
      <w:r w:rsidRPr="0007001C">
        <w:rPr>
          <w:strike/>
        </w:rPr>
        <w:t xml:space="preserve">  Documentation of the circumstances beyond the license holder’s control which prevented completion of continuing education requirements.  Circumstances include, but are not limited to, the following:</w:t>
      </w:r>
    </w:p>
    <w:p w:rsidR="008E4AB8" w:rsidRPr="0007001C" w:rsidRDefault="008E4AB8" w:rsidP="00FE4EE9">
      <w:pPr>
        <w:ind w:left="2880"/>
        <w:rPr>
          <w:strike/>
          <w:u w:val="single"/>
        </w:rPr>
      </w:pPr>
    </w:p>
    <w:p w:rsidR="008E4AB8" w:rsidRPr="0007001C" w:rsidRDefault="008E4AB8" w:rsidP="00FE4EE9">
      <w:pPr>
        <w:ind w:left="2880"/>
        <w:rPr>
          <w:strike/>
        </w:rPr>
      </w:pPr>
      <w:r w:rsidRPr="0007001C">
        <w:rPr>
          <w:strike/>
          <w:u w:val="single"/>
        </w:rPr>
        <w:t>006.05A2a</w:t>
      </w:r>
      <w:r w:rsidRPr="0007001C">
        <w:rPr>
          <w:strike/>
        </w:rPr>
        <w:t xml:space="preserve">  If the license holder has served in the armed forces of the United States during part of the 24 months immediately preceding the license renewal date, he or she must mark the appropriate response on the application and submit official documentation stating the dates of such service.</w:t>
      </w:r>
    </w:p>
    <w:p w:rsidR="008E4AB8" w:rsidRPr="0007001C" w:rsidRDefault="008E4AB8" w:rsidP="00FE4EE9">
      <w:pPr>
        <w:ind w:left="1260"/>
        <w:rPr>
          <w:strike/>
          <w:u w:val="single"/>
        </w:rPr>
      </w:pPr>
    </w:p>
    <w:p w:rsidR="008E4AB8" w:rsidRPr="0007001C" w:rsidRDefault="008E4AB8" w:rsidP="00FE4EE9">
      <w:pPr>
        <w:ind w:left="2880"/>
        <w:rPr>
          <w:strike/>
        </w:rPr>
      </w:pPr>
      <w:r w:rsidRPr="0007001C">
        <w:rPr>
          <w:strike/>
          <w:u w:val="single"/>
        </w:rPr>
        <w:t>006.05A2b</w:t>
      </w:r>
      <w:r w:rsidRPr="0007001C">
        <w:rPr>
          <w:strike/>
        </w:rPr>
        <w:t xml:space="preserve">  If the license holder was suffering from a serious or disabling illness or physical disability which prevented completion of the required number of hours of continuing education during the 24 months immediately preceding the license renewal date, he or she must mark the appropriate response on the application and submit a written statement from a treating physician(s) stating that the license holder was injured or ill, the duration of the illness or injury and the recovery period, and that the license holder was unable to attend continuing education activities during that period.</w:t>
      </w:r>
    </w:p>
    <w:p w:rsidR="008E4AB8" w:rsidRPr="0007001C" w:rsidRDefault="008E4AB8" w:rsidP="00FE4EE9">
      <w:pPr>
        <w:ind w:left="2880"/>
        <w:rPr>
          <w:strike/>
        </w:rPr>
      </w:pPr>
    </w:p>
    <w:p w:rsidR="008E4AB8" w:rsidRPr="0007001C" w:rsidRDefault="008E4AB8" w:rsidP="00FE4EE9">
      <w:pPr>
        <w:ind w:left="2880"/>
        <w:rPr>
          <w:strike/>
        </w:rPr>
      </w:pPr>
      <w:r w:rsidRPr="0007001C">
        <w:rPr>
          <w:strike/>
          <w:u w:val="single"/>
        </w:rPr>
        <w:t>006.05A2c</w:t>
      </w:r>
      <w:r w:rsidRPr="0007001C">
        <w:rPr>
          <w:strike/>
        </w:rPr>
        <w:t xml:space="preserve">  The license holder who has not been licensed for 24 months prior to the renewal date, may have part or all of the CEU requirements waived.  License holder must mark the appropriate response on the application and state date license was first issued.  </w:t>
      </w:r>
    </w:p>
    <w:p w:rsidR="008E4AB8" w:rsidRPr="0007001C" w:rsidRDefault="008E4AB8" w:rsidP="008E4AB8">
      <w:pPr>
        <w:rPr>
          <w:strike/>
        </w:rPr>
      </w:pPr>
    </w:p>
    <w:p w:rsidR="008E4AB8" w:rsidRPr="0007001C" w:rsidRDefault="008E4AB8" w:rsidP="00FE4EE9">
      <w:pPr>
        <w:ind w:left="2160"/>
        <w:rPr>
          <w:strike/>
        </w:rPr>
      </w:pPr>
      <w:r w:rsidRPr="0007001C">
        <w:rPr>
          <w:strike/>
          <w:u w:val="single"/>
        </w:rPr>
        <w:t>006.05B</w:t>
      </w:r>
      <w:r w:rsidRPr="0007001C">
        <w:rPr>
          <w:strike/>
        </w:rPr>
        <w:t xml:space="preserve">  The Commission, on recommendation of the Board, may grant or deny, in part or in total, an application for waiver of continuing education requirements, upon receiving proof that circumstances beyond the applicant’s control prevented completion of such requirements.</w:t>
      </w:r>
    </w:p>
    <w:p w:rsidR="008E4AB8" w:rsidRPr="0007001C" w:rsidRDefault="008E4AB8" w:rsidP="00FE4EE9">
      <w:pPr>
        <w:ind w:left="2160"/>
        <w:rPr>
          <w:strike/>
        </w:rPr>
      </w:pPr>
    </w:p>
    <w:p w:rsidR="008E4AB8" w:rsidRPr="0007001C" w:rsidRDefault="008E4AB8" w:rsidP="00FE4EE9">
      <w:pPr>
        <w:tabs>
          <w:tab w:val="left" w:pos="900"/>
        </w:tabs>
        <w:ind w:left="2160"/>
        <w:rPr>
          <w:strike/>
        </w:rPr>
      </w:pPr>
      <w:r w:rsidRPr="0007001C">
        <w:rPr>
          <w:strike/>
          <w:u w:val="single"/>
        </w:rPr>
        <w:t>006.05C</w:t>
      </w:r>
      <w:r w:rsidRPr="0007001C">
        <w:rPr>
          <w:strike/>
        </w:rPr>
        <w:t xml:space="preserve">  The Commission will notify the applicant of the Commission’s decision within 30 days of receipt of the application for waiver of continuing education requirements.  The notification will be sent by certified mail to the last name and address of record at the Commission.  </w:t>
      </w:r>
    </w:p>
    <w:p w:rsidR="008E4AB8" w:rsidRPr="0007001C" w:rsidRDefault="008E4AB8" w:rsidP="00FE4EE9">
      <w:pPr>
        <w:tabs>
          <w:tab w:val="left" w:pos="900"/>
        </w:tabs>
        <w:ind w:left="2160"/>
        <w:rPr>
          <w:strike/>
          <w:u w:val="single"/>
        </w:rPr>
      </w:pPr>
    </w:p>
    <w:p w:rsidR="008E4AB8" w:rsidRPr="0007001C" w:rsidRDefault="008E4AB8" w:rsidP="00FE4EE9">
      <w:pPr>
        <w:tabs>
          <w:tab w:val="left" w:pos="900"/>
        </w:tabs>
        <w:ind w:left="2160"/>
        <w:rPr>
          <w:strike/>
        </w:rPr>
      </w:pPr>
      <w:r w:rsidRPr="0007001C">
        <w:rPr>
          <w:strike/>
          <w:u w:val="single"/>
        </w:rPr>
        <w:t>006.05D</w:t>
      </w:r>
      <w:r w:rsidRPr="0007001C">
        <w:rPr>
          <w:strike/>
        </w:rPr>
        <w:t xml:space="preserve">  Applicants who are denied a waiver of continuing education requirements may </w:t>
      </w:r>
      <w:r w:rsidR="00921A35" w:rsidRPr="0007001C">
        <w:rPr>
          <w:strike/>
        </w:rPr>
        <w:t xml:space="preserve">appeal </w:t>
      </w:r>
      <w:r w:rsidRPr="0007001C">
        <w:rPr>
          <w:strike/>
        </w:rPr>
        <w:t xml:space="preserve">this action in accordance with </w:t>
      </w:r>
      <w:r w:rsidR="00E73FDB" w:rsidRPr="0007001C">
        <w:rPr>
          <w:strike/>
        </w:rPr>
        <w:t xml:space="preserve">Section </w:t>
      </w:r>
      <w:r w:rsidRPr="0007001C">
        <w:rPr>
          <w:strike/>
        </w:rPr>
        <w:t>013.</w:t>
      </w:r>
      <w:r w:rsidRPr="0007001C">
        <w:rPr>
          <w:strike/>
          <w:u w:val="single"/>
        </w:rPr>
        <w:t xml:space="preserve">  </w:t>
      </w:r>
    </w:p>
    <w:p w:rsidR="008E4AB8" w:rsidRPr="0007001C" w:rsidRDefault="008E4AB8" w:rsidP="008E4AB8">
      <w:pPr>
        <w:ind w:left="900"/>
      </w:pPr>
    </w:p>
    <w:p w:rsidR="008E4AB8" w:rsidRPr="0007001C" w:rsidRDefault="0083156E" w:rsidP="0083156E">
      <w:pPr>
        <w:tabs>
          <w:tab w:val="left" w:pos="450"/>
        </w:tabs>
        <w:ind w:left="1800" w:hanging="1080"/>
        <w:rPr>
          <w:strike/>
          <w:u w:val="single"/>
        </w:rPr>
      </w:pPr>
      <w:r w:rsidRPr="0007001C">
        <w:rPr>
          <w:b/>
        </w:rPr>
        <w:t>003.05</w:t>
      </w:r>
      <w:r w:rsidRPr="0007001C">
        <w:rPr>
          <w:b/>
        </w:rPr>
        <w:tab/>
      </w:r>
      <w:r w:rsidR="008E4AB8" w:rsidRPr="0007001C">
        <w:rPr>
          <w:strike/>
          <w:u w:val="single"/>
        </w:rPr>
        <w:t>007</w:t>
      </w:r>
      <w:r w:rsidR="001400F3" w:rsidRPr="0007001C">
        <w:rPr>
          <w:strike/>
          <w:u w:val="single"/>
        </w:rPr>
        <w:t xml:space="preserve">  </w:t>
      </w:r>
      <w:r w:rsidR="008E4AB8" w:rsidRPr="0007001C">
        <w:rPr>
          <w:b/>
          <w:u w:val="single"/>
        </w:rPr>
        <w:t>PROCESS FOR LICENSE RENEWAL</w:t>
      </w:r>
      <w:r w:rsidR="006C6845" w:rsidRPr="0007001C">
        <w:rPr>
          <w:b/>
          <w:u w:val="single"/>
        </w:rPr>
        <w:t>;</w:t>
      </w:r>
      <w:r w:rsidR="008E4AB8" w:rsidRPr="0007001C">
        <w:t xml:space="preserve">  </w:t>
      </w:r>
      <w:r w:rsidR="008E4AB8" w:rsidRPr="0007001C">
        <w:rPr>
          <w:strike/>
        </w:rPr>
        <w:t xml:space="preserve">The process for renewing a license to practice interpreting or transliterating for deaf or hard of hearing individuals in Nebraska is set forth below:  </w:t>
      </w:r>
    </w:p>
    <w:p w:rsidR="008E4AB8" w:rsidRPr="0007001C" w:rsidRDefault="008E4AB8" w:rsidP="008E4AB8">
      <w:pPr>
        <w:tabs>
          <w:tab w:val="left" w:pos="450"/>
        </w:tabs>
      </w:pPr>
    </w:p>
    <w:p w:rsidR="008E4AB8" w:rsidRPr="0007001C" w:rsidRDefault="0083156E" w:rsidP="006A372E">
      <w:pPr>
        <w:ind w:left="2520" w:hanging="1350"/>
        <w:rPr>
          <w:b/>
        </w:rPr>
      </w:pPr>
      <w:r w:rsidRPr="0007001C">
        <w:rPr>
          <w:b/>
        </w:rPr>
        <w:t>003.05</w:t>
      </w:r>
      <w:r w:rsidR="006A372E" w:rsidRPr="0007001C">
        <w:rPr>
          <w:b/>
        </w:rPr>
        <w:t>A</w:t>
      </w:r>
      <w:r w:rsidR="001400F3" w:rsidRPr="0007001C">
        <w:rPr>
          <w:b/>
        </w:rPr>
        <w:t xml:space="preserve"> </w:t>
      </w:r>
      <w:r w:rsidR="009A06A0" w:rsidRPr="0007001C">
        <w:rPr>
          <w:b/>
        </w:rPr>
        <w:tab/>
      </w:r>
      <w:r w:rsidR="008E4AB8" w:rsidRPr="0007001C">
        <w:rPr>
          <w:b/>
          <w:strike/>
          <w:u w:val="single"/>
        </w:rPr>
        <w:t>007.01</w:t>
      </w:r>
      <w:r w:rsidR="008E4AB8" w:rsidRPr="0007001C">
        <w:rPr>
          <w:b/>
          <w:u w:val="single"/>
        </w:rPr>
        <w:t xml:space="preserve">  Expiration Date</w:t>
      </w:r>
      <w:r w:rsidR="008E4AB8" w:rsidRPr="0007001C">
        <w:rPr>
          <w:b/>
        </w:rPr>
        <w:t xml:space="preserve"> </w:t>
      </w:r>
    </w:p>
    <w:p w:rsidR="008E4AB8" w:rsidRPr="0007001C" w:rsidRDefault="008E4AB8" w:rsidP="000B05B6">
      <w:pPr>
        <w:tabs>
          <w:tab w:val="left" w:pos="900"/>
        </w:tabs>
        <w:ind w:left="1800" w:hanging="720"/>
        <w:rPr>
          <w:u w:val="single"/>
        </w:rPr>
      </w:pPr>
    </w:p>
    <w:p w:rsidR="008E4AB8" w:rsidRPr="0007001C" w:rsidRDefault="008E4AB8" w:rsidP="0056182B">
      <w:pPr>
        <w:pStyle w:val="ListParagraph"/>
        <w:numPr>
          <w:ilvl w:val="0"/>
          <w:numId w:val="42"/>
        </w:numPr>
        <w:tabs>
          <w:tab w:val="left" w:pos="900"/>
        </w:tabs>
        <w:ind w:left="3060" w:hanging="720"/>
        <w:rPr>
          <w:u w:val="single"/>
        </w:rPr>
      </w:pPr>
      <w:r w:rsidRPr="0007001C">
        <w:rPr>
          <w:strike/>
        </w:rPr>
        <w:t>007.01A</w:t>
      </w:r>
      <w:r w:rsidRPr="0007001C">
        <w:t xml:space="preserve">  </w:t>
      </w:r>
      <w:r w:rsidRPr="0007001C">
        <w:rPr>
          <w:strike/>
        </w:rPr>
        <w:t>The</w:t>
      </w:r>
      <w:r w:rsidRPr="0007001C">
        <w:t xml:space="preserve"> </w:t>
      </w:r>
      <w:r w:rsidR="0068058A" w:rsidRPr="0007001C">
        <w:rPr>
          <w:u w:val="single"/>
        </w:rPr>
        <w:t>All</w:t>
      </w:r>
      <w:r w:rsidR="0068058A" w:rsidRPr="0007001C">
        <w:t xml:space="preserve"> </w:t>
      </w:r>
      <w:r w:rsidRPr="0007001C">
        <w:t>Interpreter or Transliterator License</w:t>
      </w:r>
      <w:r w:rsidR="0068058A" w:rsidRPr="0007001C">
        <w:rPr>
          <w:u w:val="single"/>
        </w:rPr>
        <w:t>s</w:t>
      </w:r>
      <w:r w:rsidRPr="0007001C">
        <w:t xml:space="preserve"> </w:t>
      </w:r>
      <w:r w:rsidRPr="0007001C">
        <w:rPr>
          <w:strike/>
        </w:rPr>
        <w:t>will</w:t>
      </w:r>
      <w:r w:rsidRPr="0007001C">
        <w:t xml:space="preserve"> </w:t>
      </w:r>
      <w:r w:rsidR="0068058A" w:rsidRPr="0007001C">
        <w:rPr>
          <w:u w:val="single"/>
        </w:rPr>
        <w:t>shall</w:t>
      </w:r>
      <w:r w:rsidR="0068058A" w:rsidRPr="0007001C">
        <w:t xml:space="preserve"> </w:t>
      </w:r>
      <w:r w:rsidRPr="0007001C">
        <w:t>expire on June thirtieth (30) of every odd year</w:t>
      </w:r>
      <w:r w:rsidR="0068058A" w:rsidRPr="0007001C">
        <w:t xml:space="preserve"> </w:t>
      </w:r>
      <w:r w:rsidR="0068058A" w:rsidRPr="0007001C">
        <w:rPr>
          <w:u w:val="single"/>
        </w:rPr>
        <w:t>unless revoked, suspended, or cancelled prior to such date</w:t>
      </w:r>
      <w:r w:rsidRPr="0007001C">
        <w:rPr>
          <w:u w:val="single"/>
        </w:rPr>
        <w:t>.</w:t>
      </w:r>
    </w:p>
    <w:p w:rsidR="008E4AB8" w:rsidRPr="0007001C" w:rsidRDefault="008E4AB8" w:rsidP="00F80E4D">
      <w:pPr>
        <w:tabs>
          <w:tab w:val="left" w:pos="900"/>
        </w:tabs>
        <w:ind w:left="3060" w:hanging="720"/>
      </w:pPr>
    </w:p>
    <w:p w:rsidR="008E4AB8" w:rsidRPr="0007001C" w:rsidRDefault="008E4AB8" w:rsidP="0056182B">
      <w:pPr>
        <w:pStyle w:val="ListParagraph"/>
        <w:numPr>
          <w:ilvl w:val="0"/>
          <w:numId w:val="42"/>
        </w:numPr>
        <w:tabs>
          <w:tab w:val="left" w:pos="900"/>
        </w:tabs>
        <w:ind w:left="3060" w:hanging="720"/>
        <w:rPr>
          <w:u w:val="single"/>
        </w:rPr>
      </w:pPr>
      <w:r w:rsidRPr="0007001C">
        <w:rPr>
          <w:strike/>
        </w:rPr>
        <w:t>007.01B</w:t>
      </w:r>
      <w:r w:rsidRPr="0007001C">
        <w:t xml:space="preserve">  </w:t>
      </w:r>
      <w:r w:rsidR="00567C18" w:rsidRPr="0007001C">
        <w:rPr>
          <w:strike/>
        </w:rPr>
        <w:t>The</w:t>
      </w:r>
      <w:r w:rsidR="00567C18" w:rsidRPr="0007001C">
        <w:t xml:space="preserve"> </w:t>
      </w:r>
      <w:r w:rsidR="00567C18" w:rsidRPr="0007001C">
        <w:rPr>
          <w:u w:val="single"/>
        </w:rPr>
        <w:t>All</w:t>
      </w:r>
      <w:r w:rsidR="00567C18" w:rsidRPr="0007001C">
        <w:t xml:space="preserve"> </w:t>
      </w:r>
      <w:r w:rsidRPr="0007001C">
        <w:t>Intermediary License</w:t>
      </w:r>
      <w:r w:rsidR="00567C18" w:rsidRPr="0007001C">
        <w:rPr>
          <w:u w:val="single"/>
        </w:rPr>
        <w:t>s</w:t>
      </w:r>
      <w:r w:rsidRPr="0007001C">
        <w:t xml:space="preserve"> </w:t>
      </w:r>
      <w:r w:rsidR="00567C18" w:rsidRPr="0007001C">
        <w:rPr>
          <w:strike/>
        </w:rPr>
        <w:t>will</w:t>
      </w:r>
      <w:r w:rsidR="00567C18" w:rsidRPr="0007001C">
        <w:t xml:space="preserve"> </w:t>
      </w:r>
      <w:r w:rsidR="00567C18" w:rsidRPr="0007001C">
        <w:rPr>
          <w:u w:val="single"/>
        </w:rPr>
        <w:t>shall</w:t>
      </w:r>
      <w:r w:rsidR="00567C18" w:rsidRPr="0007001C">
        <w:t xml:space="preserve"> </w:t>
      </w:r>
      <w:r w:rsidRPr="0007001C">
        <w:t>expire on June thirtieth (30) of every odd year</w:t>
      </w:r>
      <w:r w:rsidR="0068058A" w:rsidRPr="0007001C">
        <w:t xml:space="preserve"> </w:t>
      </w:r>
      <w:r w:rsidR="0068058A" w:rsidRPr="0007001C">
        <w:rPr>
          <w:u w:val="single"/>
        </w:rPr>
        <w:t>unless revoked, suspended, or cancelled prior to such date</w:t>
      </w:r>
      <w:r w:rsidRPr="0007001C">
        <w:rPr>
          <w:u w:val="single"/>
        </w:rPr>
        <w:t>.</w:t>
      </w:r>
    </w:p>
    <w:p w:rsidR="008E4AB8" w:rsidRPr="0007001C" w:rsidRDefault="008E4AB8" w:rsidP="00F80E4D">
      <w:pPr>
        <w:tabs>
          <w:tab w:val="left" w:pos="900"/>
        </w:tabs>
        <w:ind w:left="3060" w:hanging="720"/>
      </w:pPr>
    </w:p>
    <w:p w:rsidR="008E4AB8" w:rsidRPr="0007001C" w:rsidRDefault="008E4AB8" w:rsidP="0056182B">
      <w:pPr>
        <w:pStyle w:val="ListParagraph"/>
        <w:numPr>
          <w:ilvl w:val="0"/>
          <w:numId w:val="42"/>
        </w:numPr>
        <w:tabs>
          <w:tab w:val="left" w:pos="900"/>
        </w:tabs>
        <w:ind w:left="3060" w:hanging="720"/>
        <w:rPr>
          <w:strike/>
          <w:u w:val="single"/>
        </w:rPr>
      </w:pPr>
      <w:r w:rsidRPr="0007001C">
        <w:rPr>
          <w:strike/>
        </w:rPr>
        <w:t>007.01C</w:t>
      </w:r>
      <w:r w:rsidR="00124E03" w:rsidRPr="0007001C">
        <w:t xml:space="preserve">  </w:t>
      </w:r>
      <w:r w:rsidR="00567C18" w:rsidRPr="0007001C">
        <w:rPr>
          <w:strike/>
        </w:rPr>
        <w:t>The</w:t>
      </w:r>
      <w:r w:rsidR="00567C18" w:rsidRPr="0007001C">
        <w:t xml:space="preserve"> </w:t>
      </w:r>
      <w:r w:rsidR="00567C18" w:rsidRPr="0007001C">
        <w:rPr>
          <w:u w:val="single"/>
        </w:rPr>
        <w:t>All</w:t>
      </w:r>
      <w:r w:rsidR="00567C18" w:rsidRPr="0007001C">
        <w:t xml:space="preserve"> </w:t>
      </w:r>
      <w:r w:rsidRPr="0007001C">
        <w:t>Temporary Permit</w:t>
      </w:r>
      <w:r w:rsidR="00567C18" w:rsidRPr="0007001C">
        <w:rPr>
          <w:u w:val="single"/>
        </w:rPr>
        <w:t>s</w:t>
      </w:r>
      <w:r w:rsidRPr="0007001C">
        <w:t xml:space="preserve"> </w:t>
      </w:r>
      <w:r w:rsidR="00567C18" w:rsidRPr="0007001C">
        <w:rPr>
          <w:strike/>
        </w:rPr>
        <w:t>will</w:t>
      </w:r>
      <w:r w:rsidR="00567C18" w:rsidRPr="0007001C">
        <w:t xml:space="preserve"> </w:t>
      </w:r>
      <w:r w:rsidR="00567C18" w:rsidRPr="0007001C">
        <w:rPr>
          <w:u w:val="single"/>
        </w:rPr>
        <w:t>shall</w:t>
      </w:r>
      <w:r w:rsidR="00567C18" w:rsidRPr="0007001C">
        <w:t xml:space="preserve"> </w:t>
      </w:r>
      <w:r w:rsidRPr="0007001C">
        <w:t>expire</w:t>
      </w:r>
      <w:r w:rsidR="00124E03" w:rsidRPr="0007001C">
        <w:t xml:space="preserve"> on</w:t>
      </w:r>
      <w:r w:rsidRPr="0007001C">
        <w:t xml:space="preserve"> December 31</w:t>
      </w:r>
      <w:r w:rsidRPr="0007001C">
        <w:rPr>
          <w:vertAlign w:val="superscript"/>
        </w:rPr>
        <w:t>st</w:t>
      </w:r>
      <w:r w:rsidRPr="0007001C">
        <w:t xml:space="preserve"> of the year of issuance</w:t>
      </w:r>
      <w:r w:rsidR="0068058A" w:rsidRPr="0007001C">
        <w:rPr>
          <w:u w:val="single"/>
        </w:rPr>
        <w:t xml:space="preserve"> unless revoked, suspended, or cancelled prior to such date</w:t>
      </w:r>
      <w:r w:rsidRPr="0007001C">
        <w:rPr>
          <w:u w:val="single"/>
        </w:rPr>
        <w:t>.</w:t>
      </w:r>
    </w:p>
    <w:p w:rsidR="008E4AB8" w:rsidRPr="0007001C" w:rsidRDefault="008E4AB8" w:rsidP="008E4AB8">
      <w:pPr>
        <w:tabs>
          <w:tab w:val="left" w:pos="900"/>
        </w:tabs>
        <w:ind w:left="900"/>
      </w:pPr>
    </w:p>
    <w:p w:rsidR="008E4AB8" w:rsidRPr="0007001C" w:rsidRDefault="008E4AB8" w:rsidP="009A06A0">
      <w:pPr>
        <w:tabs>
          <w:tab w:val="left" w:pos="450"/>
        </w:tabs>
        <w:ind w:left="2160"/>
        <w:rPr>
          <w:strike/>
        </w:rPr>
      </w:pPr>
      <w:r w:rsidRPr="0007001C">
        <w:rPr>
          <w:strike/>
          <w:u w:val="single"/>
        </w:rPr>
        <w:t>007.02  Renewal Notices</w:t>
      </w:r>
      <w:r w:rsidRPr="0007001C">
        <w:rPr>
          <w:strike/>
        </w:rPr>
        <w:t xml:space="preserve">  Renewal notices will be sent to licensed interpreters informing them that they need to renew their licenses.  A first notice will be sent 60 days prior to the license expiration date.  A second notice will be sent 30 days prior to the license expiration date.  Both the first and second notice will be sent to the last name and address of record at the Commission.</w:t>
      </w:r>
    </w:p>
    <w:p w:rsidR="006A2591" w:rsidRPr="0007001C" w:rsidRDefault="006A2591" w:rsidP="009A06A0">
      <w:pPr>
        <w:tabs>
          <w:tab w:val="left" w:pos="450"/>
        </w:tabs>
        <w:ind w:left="2160"/>
        <w:rPr>
          <w:strike/>
        </w:rPr>
      </w:pPr>
    </w:p>
    <w:p w:rsidR="008E4AB8" w:rsidRPr="0007001C" w:rsidRDefault="00E56BA5" w:rsidP="00E56BA5">
      <w:pPr>
        <w:ind w:left="2520" w:hanging="1350"/>
      </w:pPr>
      <w:r w:rsidRPr="0007001C">
        <w:rPr>
          <w:b/>
        </w:rPr>
        <w:t>003.05B</w:t>
      </w:r>
      <w:r w:rsidR="001400F3" w:rsidRPr="0007001C">
        <w:rPr>
          <w:b/>
        </w:rPr>
        <w:t xml:space="preserve">  </w:t>
      </w:r>
      <w:r w:rsidR="009A06A0" w:rsidRPr="0007001C">
        <w:rPr>
          <w:b/>
        </w:rPr>
        <w:tab/>
      </w:r>
      <w:r w:rsidR="008E4AB8" w:rsidRPr="0007001C">
        <w:rPr>
          <w:b/>
          <w:strike/>
        </w:rPr>
        <w:t>007.03</w:t>
      </w:r>
      <w:r w:rsidR="008E4AB8" w:rsidRPr="0007001C">
        <w:rPr>
          <w:b/>
          <w:u w:val="single"/>
        </w:rPr>
        <w:t xml:space="preserve">  Interpreter or Transliterator License</w:t>
      </w:r>
      <w:r w:rsidR="008E4AB8" w:rsidRPr="0007001C">
        <w:t xml:space="preserve">  An applicant for license renewal to practice interpreting or transliterating for deaf or hard of hearing individuals in Nebraska must submit to the Commission:</w:t>
      </w:r>
    </w:p>
    <w:p w:rsidR="008E4AB8" w:rsidRPr="0007001C" w:rsidRDefault="008E4AB8" w:rsidP="008E4AB8"/>
    <w:p w:rsidR="008E4AB8" w:rsidRPr="0007001C" w:rsidRDefault="008E4AB8" w:rsidP="0056182B">
      <w:pPr>
        <w:pStyle w:val="ListParagraph"/>
        <w:numPr>
          <w:ilvl w:val="0"/>
          <w:numId w:val="43"/>
        </w:numPr>
        <w:ind w:left="3060" w:hanging="720"/>
      </w:pPr>
      <w:r w:rsidRPr="0007001C">
        <w:rPr>
          <w:strike/>
        </w:rPr>
        <w:t>007.03A</w:t>
      </w:r>
      <w:r w:rsidRPr="0007001C">
        <w:t xml:space="preserve">  Official documentation of maintaining the requirements as cited in 003.01A in these regulations; </w:t>
      </w:r>
      <w:r w:rsidR="0068058A" w:rsidRPr="0007001C">
        <w:rPr>
          <w:u w:val="single"/>
        </w:rPr>
        <w:t>and</w:t>
      </w:r>
      <w:r w:rsidRPr="0007001C">
        <w:t xml:space="preserve"> </w:t>
      </w:r>
    </w:p>
    <w:p w:rsidR="008E4AB8" w:rsidRPr="0007001C" w:rsidRDefault="008E4AB8" w:rsidP="00F80E4D">
      <w:pPr>
        <w:ind w:left="3060" w:hanging="720"/>
        <w:rPr>
          <w:u w:val="single"/>
        </w:rPr>
      </w:pPr>
    </w:p>
    <w:p w:rsidR="008E4AB8" w:rsidRPr="0007001C" w:rsidRDefault="008E4AB8" w:rsidP="0056182B">
      <w:pPr>
        <w:pStyle w:val="ListParagraph"/>
        <w:numPr>
          <w:ilvl w:val="0"/>
          <w:numId w:val="43"/>
        </w:numPr>
        <w:ind w:left="3060" w:hanging="720"/>
        <w:rPr>
          <w:u w:val="single"/>
        </w:rPr>
      </w:pPr>
      <w:r w:rsidRPr="0007001C">
        <w:rPr>
          <w:strike/>
        </w:rPr>
        <w:t xml:space="preserve">007.03B </w:t>
      </w:r>
      <w:r w:rsidRPr="0007001C">
        <w:t xml:space="preserve"> A completed application</w:t>
      </w:r>
      <w:r w:rsidR="00216AE6" w:rsidRPr="0007001C">
        <w:rPr>
          <w:u w:val="single"/>
        </w:rPr>
        <w:t xml:space="preserve"> on a form supplied by the Commission</w:t>
      </w:r>
      <w:r w:rsidRPr="0007001C">
        <w:rPr>
          <w:u w:val="single"/>
        </w:rPr>
        <w:t>.</w:t>
      </w:r>
      <w:r w:rsidRPr="0007001C">
        <w:t xml:space="preserve">  </w:t>
      </w:r>
      <w:r w:rsidRPr="0007001C">
        <w:rPr>
          <w:strike/>
        </w:rPr>
        <w:t>Only applications that are complete will be considered.</w:t>
      </w:r>
      <w:r w:rsidRPr="0007001C">
        <w:t xml:space="preserve">  Incomplete applications will be returned with a letter informing the applicant of the information necessary to complete the application; and</w:t>
      </w:r>
      <w:r w:rsidRPr="0007001C">
        <w:rPr>
          <w:u w:val="single"/>
        </w:rPr>
        <w:t xml:space="preserve"> </w:t>
      </w:r>
    </w:p>
    <w:p w:rsidR="008E4AB8" w:rsidRPr="0007001C" w:rsidRDefault="008E4AB8" w:rsidP="00F80E4D">
      <w:pPr>
        <w:tabs>
          <w:tab w:val="left" w:pos="1440"/>
        </w:tabs>
        <w:ind w:left="3060" w:hanging="720"/>
        <w:rPr>
          <w:u w:val="single"/>
        </w:rPr>
      </w:pPr>
    </w:p>
    <w:p w:rsidR="008E4AB8" w:rsidRPr="0007001C" w:rsidRDefault="008E4AB8" w:rsidP="0056182B">
      <w:pPr>
        <w:pStyle w:val="ListParagraph"/>
        <w:numPr>
          <w:ilvl w:val="0"/>
          <w:numId w:val="43"/>
        </w:numPr>
        <w:tabs>
          <w:tab w:val="left" w:pos="1440"/>
        </w:tabs>
        <w:ind w:left="3060" w:hanging="720"/>
      </w:pPr>
      <w:r w:rsidRPr="0007001C">
        <w:rPr>
          <w:strike/>
        </w:rPr>
        <w:t>007.03C</w:t>
      </w:r>
      <w:r w:rsidRPr="0007001C">
        <w:t xml:space="preserve">  The required license fee</w:t>
      </w:r>
      <w:r w:rsidR="0068058A" w:rsidRPr="0007001C">
        <w:rPr>
          <w:u w:val="single"/>
        </w:rPr>
        <w:t>; and</w:t>
      </w:r>
    </w:p>
    <w:p w:rsidR="008E4AB8" w:rsidRPr="0007001C" w:rsidRDefault="008E4AB8" w:rsidP="00F80E4D">
      <w:pPr>
        <w:tabs>
          <w:tab w:val="left" w:pos="1440"/>
        </w:tabs>
        <w:ind w:left="3060" w:hanging="720"/>
      </w:pPr>
    </w:p>
    <w:p w:rsidR="008E4AB8" w:rsidRPr="0007001C" w:rsidRDefault="008E4AB8" w:rsidP="0056182B">
      <w:pPr>
        <w:pStyle w:val="ListParagraph"/>
        <w:numPr>
          <w:ilvl w:val="0"/>
          <w:numId w:val="43"/>
        </w:numPr>
        <w:ind w:left="3060" w:hanging="720"/>
      </w:pPr>
      <w:r w:rsidRPr="0007001C">
        <w:rPr>
          <w:strike/>
        </w:rPr>
        <w:t>007.03D</w:t>
      </w:r>
      <w:r w:rsidRPr="0007001C">
        <w:t xml:space="preserve">  Evidence of compliance with continuing education requirements as identified in </w:t>
      </w:r>
      <w:r w:rsidR="009832EA" w:rsidRPr="0007001C">
        <w:rPr>
          <w:u w:val="single"/>
        </w:rPr>
        <w:t>003.04</w:t>
      </w:r>
      <w:r w:rsidR="009832EA" w:rsidRPr="0007001C">
        <w:t xml:space="preserve"> </w:t>
      </w:r>
      <w:r w:rsidR="00E73FDB" w:rsidRPr="0007001C">
        <w:rPr>
          <w:strike/>
        </w:rPr>
        <w:t xml:space="preserve"> Section </w:t>
      </w:r>
      <w:r w:rsidRPr="0007001C">
        <w:rPr>
          <w:strike/>
        </w:rPr>
        <w:t>006</w:t>
      </w:r>
      <w:r w:rsidRPr="0007001C">
        <w:t>.</w:t>
      </w:r>
    </w:p>
    <w:p w:rsidR="008E4AB8" w:rsidRPr="0007001C" w:rsidRDefault="008E4AB8" w:rsidP="001400F3">
      <w:pPr>
        <w:ind w:left="1012" w:firstLine="608"/>
      </w:pPr>
    </w:p>
    <w:p w:rsidR="008E4AB8" w:rsidRPr="0007001C" w:rsidRDefault="008E4AB8" w:rsidP="00E56BA5">
      <w:pPr>
        <w:ind w:left="1440" w:firstLine="720"/>
        <w:rPr>
          <w:strike/>
          <w:u w:val="single"/>
        </w:rPr>
      </w:pPr>
      <w:r w:rsidRPr="0007001C">
        <w:rPr>
          <w:strike/>
          <w:u w:val="single"/>
        </w:rPr>
        <w:t>007.03E</w:t>
      </w:r>
      <w:r w:rsidRPr="0007001C">
        <w:rPr>
          <w:strike/>
        </w:rPr>
        <w:t xml:space="preserve"> Applicants who are denied renewal of an Interpreter or Transliterator License may </w:t>
      </w:r>
      <w:r w:rsidR="00921A35" w:rsidRPr="0007001C">
        <w:rPr>
          <w:strike/>
        </w:rPr>
        <w:t xml:space="preserve">appeal </w:t>
      </w:r>
      <w:r w:rsidRPr="0007001C">
        <w:rPr>
          <w:strike/>
        </w:rPr>
        <w:t>this action in accordance with section 013.</w:t>
      </w:r>
      <w:r w:rsidRPr="0007001C">
        <w:rPr>
          <w:strike/>
          <w:u w:val="single"/>
        </w:rPr>
        <w:t xml:space="preserve">  </w:t>
      </w:r>
    </w:p>
    <w:p w:rsidR="008E4AB8" w:rsidRPr="0007001C" w:rsidRDefault="008E4AB8" w:rsidP="008E4AB8">
      <w:pPr>
        <w:tabs>
          <w:tab w:val="left" w:pos="1440"/>
        </w:tabs>
      </w:pPr>
    </w:p>
    <w:p w:rsidR="008E4AB8" w:rsidRPr="0007001C" w:rsidRDefault="00E56BA5" w:rsidP="00E56BA5">
      <w:pPr>
        <w:keepNext/>
        <w:tabs>
          <w:tab w:val="left" w:pos="3150"/>
        </w:tabs>
        <w:ind w:left="2520" w:hanging="1350"/>
        <w:outlineLvl w:val="2"/>
        <w:rPr>
          <w:bCs/>
          <w:u w:val="single"/>
        </w:rPr>
      </w:pPr>
      <w:r w:rsidRPr="0007001C">
        <w:rPr>
          <w:b/>
        </w:rPr>
        <w:t>003.05C</w:t>
      </w:r>
      <w:r w:rsidR="00126129" w:rsidRPr="0007001C">
        <w:rPr>
          <w:b/>
        </w:rPr>
        <w:t xml:space="preserve">  </w:t>
      </w:r>
      <w:r w:rsidRPr="0007001C">
        <w:rPr>
          <w:b/>
        </w:rPr>
        <w:tab/>
      </w:r>
      <w:r w:rsidR="008E4AB8" w:rsidRPr="0007001C">
        <w:rPr>
          <w:b/>
          <w:strike/>
        </w:rPr>
        <w:t>007.</w:t>
      </w:r>
      <w:r w:rsidR="00124E03" w:rsidRPr="0007001C">
        <w:rPr>
          <w:b/>
          <w:strike/>
        </w:rPr>
        <w:t>04</w:t>
      </w:r>
      <w:r w:rsidR="00124E03" w:rsidRPr="0007001C">
        <w:rPr>
          <w:b/>
        </w:rPr>
        <w:t xml:space="preserve">  </w:t>
      </w:r>
      <w:r w:rsidR="008E4AB8" w:rsidRPr="0007001C">
        <w:rPr>
          <w:b/>
          <w:bCs/>
          <w:u w:val="single"/>
        </w:rPr>
        <w:t>Intermediary License</w:t>
      </w:r>
      <w:r w:rsidR="008E4AB8" w:rsidRPr="0007001C">
        <w:rPr>
          <w:bCs/>
        </w:rPr>
        <w:t xml:space="preserve">  An applicant for license renewal of</w:t>
      </w:r>
      <w:r w:rsidR="008E4AB8" w:rsidRPr="0007001C">
        <w:rPr>
          <w:b/>
          <w:bCs/>
        </w:rPr>
        <w:t xml:space="preserve"> </w:t>
      </w:r>
      <w:r w:rsidR="008E4AB8" w:rsidRPr="0007001C">
        <w:rPr>
          <w:bCs/>
        </w:rPr>
        <w:t>a</w:t>
      </w:r>
      <w:r w:rsidR="00124E03" w:rsidRPr="0007001C">
        <w:rPr>
          <w:bCs/>
        </w:rPr>
        <w:t>n</w:t>
      </w:r>
      <w:r w:rsidR="008E4AB8" w:rsidRPr="0007001C">
        <w:rPr>
          <w:bCs/>
        </w:rPr>
        <w:t xml:space="preserve"> </w:t>
      </w:r>
      <w:r w:rsidR="00124E03" w:rsidRPr="0007001C">
        <w:rPr>
          <w:bCs/>
        </w:rPr>
        <w:t>I</w:t>
      </w:r>
      <w:r w:rsidR="008E4AB8" w:rsidRPr="0007001C">
        <w:rPr>
          <w:bCs/>
        </w:rPr>
        <w:t xml:space="preserve">ntermediary </w:t>
      </w:r>
      <w:r w:rsidR="00124E03" w:rsidRPr="0007001C">
        <w:rPr>
          <w:bCs/>
        </w:rPr>
        <w:t>L</w:t>
      </w:r>
      <w:r w:rsidR="008E4AB8" w:rsidRPr="0007001C">
        <w:rPr>
          <w:bCs/>
        </w:rPr>
        <w:t>icense must submit to the Commission:</w:t>
      </w:r>
    </w:p>
    <w:p w:rsidR="008E4AB8" w:rsidRPr="0007001C" w:rsidRDefault="008E4AB8" w:rsidP="008E4AB8">
      <w:pPr>
        <w:rPr>
          <w:u w:val="single"/>
        </w:rPr>
      </w:pPr>
    </w:p>
    <w:p w:rsidR="008E4AB8" w:rsidRPr="0007001C" w:rsidRDefault="008E4AB8" w:rsidP="0056182B">
      <w:pPr>
        <w:pStyle w:val="ListParagraph"/>
        <w:numPr>
          <w:ilvl w:val="0"/>
          <w:numId w:val="44"/>
        </w:numPr>
        <w:ind w:left="3060" w:hanging="720"/>
      </w:pPr>
      <w:r w:rsidRPr="0007001C">
        <w:rPr>
          <w:strike/>
        </w:rPr>
        <w:t xml:space="preserve">007.04A </w:t>
      </w:r>
      <w:r w:rsidRPr="0007001C">
        <w:t xml:space="preserve"> Official documentation of maintaining the requirements as cited in </w:t>
      </w:r>
      <w:r w:rsidR="009832EA" w:rsidRPr="0007001C">
        <w:rPr>
          <w:u w:val="single"/>
        </w:rPr>
        <w:t>003.01B</w:t>
      </w:r>
      <w:r w:rsidR="009832EA" w:rsidRPr="0007001C">
        <w:t xml:space="preserve"> </w:t>
      </w:r>
      <w:r w:rsidRPr="0007001C">
        <w:rPr>
          <w:strike/>
        </w:rPr>
        <w:t>003.0</w:t>
      </w:r>
      <w:r w:rsidR="00D573FA" w:rsidRPr="0007001C">
        <w:rPr>
          <w:strike/>
        </w:rPr>
        <w:t>2A</w:t>
      </w:r>
      <w:r w:rsidR="00D573FA" w:rsidRPr="0007001C">
        <w:t xml:space="preserve"> </w:t>
      </w:r>
      <w:r w:rsidRPr="0007001C">
        <w:t>in these regulations;</w:t>
      </w:r>
    </w:p>
    <w:p w:rsidR="008E4AB8" w:rsidRPr="0007001C" w:rsidRDefault="008E4AB8" w:rsidP="00F80E4D">
      <w:pPr>
        <w:ind w:left="3060" w:hanging="720"/>
      </w:pPr>
    </w:p>
    <w:p w:rsidR="008E4AB8" w:rsidRPr="0007001C" w:rsidRDefault="008E4AB8" w:rsidP="0056182B">
      <w:pPr>
        <w:pStyle w:val="ListParagraph"/>
        <w:numPr>
          <w:ilvl w:val="0"/>
          <w:numId w:val="44"/>
        </w:numPr>
        <w:ind w:left="3060" w:hanging="720"/>
      </w:pPr>
      <w:r w:rsidRPr="0007001C">
        <w:rPr>
          <w:strike/>
        </w:rPr>
        <w:t>007.04B</w:t>
      </w:r>
      <w:r w:rsidRPr="0007001C">
        <w:t xml:space="preserve">  A completed application</w:t>
      </w:r>
      <w:r w:rsidR="00216AE6" w:rsidRPr="0007001C">
        <w:rPr>
          <w:u w:val="single"/>
        </w:rPr>
        <w:t xml:space="preserve"> on a form supplied by the Commission</w:t>
      </w:r>
      <w:r w:rsidRPr="0007001C">
        <w:rPr>
          <w:u w:val="single"/>
        </w:rPr>
        <w:t>.</w:t>
      </w:r>
      <w:r w:rsidRPr="0007001C">
        <w:t xml:space="preserve">  </w:t>
      </w:r>
      <w:r w:rsidRPr="0007001C">
        <w:rPr>
          <w:strike/>
        </w:rPr>
        <w:t>Only applications that are complete will be considered</w:t>
      </w:r>
      <w:r w:rsidRPr="0007001C">
        <w:t>.  Incomplete applications will be returned with a letter informing the applicant of the information necessary to complete the application; and</w:t>
      </w:r>
    </w:p>
    <w:p w:rsidR="008E4AB8" w:rsidRPr="0007001C" w:rsidRDefault="008E4AB8" w:rsidP="00F80E4D">
      <w:pPr>
        <w:ind w:left="3060" w:hanging="720"/>
      </w:pPr>
    </w:p>
    <w:p w:rsidR="008E4AB8" w:rsidRPr="0007001C" w:rsidRDefault="008E4AB8" w:rsidP="0056182B">
      <w:pPr>
        <w:pStyle w:val="ListParagraph"/>
        <w:numPr>
          <w:ilvl w:val="0"/>
          <w:numId w:val="44"/>
        </w:numPr>
        <w:tabs>
          <w:tab w:val="left" w:pos="1440"/>
        </w:tabs>
        <w:ind w:left="3060" w:hanging="720"/>
      </w:pPr>
      <w:r w:rsidRPr="0007001C">
        <w:rPr>
          <w:strike/>
        </w:rPr>
        <w:t>007.04C</w:t>
      </w:r>
      <w:r w:rsidRPr="0007001C">
        <w:t xml:space="preserve">  The required license fee.</w:t>
      </w:r>
    </w:p>
    <w:p w:rsidR="008E4AB8" w:rsidRPr="0007001C" w:rsidRDefault="008E4AB8" w:rsidP="00F80E4D">
      <w:pPr>
        <w:tabs>
          <w:tab w:val="left" w:pos="1440"/>
        </w:tabs>
        <w:ind w:left="3060" w:hanging="720"/>
        <w:rPr>
          <w:strike/>
        </w:rPr>
      </w:pPr>
    </w:p>
    <w:p w:rsidR="008E4AB8" w:rsidRPr="0007001C" w:rsidRDefault="008E4AB8" w:rsidP="0056182B">
      <w:pPr>
        <w:pStyle w:val="ListParagraph"/>
        <w:numPr>
          <w:ilvl w:val="0"/>
          <w:numId w:val="44"/>
        </w:numPr>
        <w:ind w:left="3060" w:hanging="720"/>
      </w:pPr>
      <w:r w:rsidRPr="0007001C">
        <w:rPr>
          <w:strike/>
        </w:rPr>
        <w:t>007.04D</w:t>
      </w:r>
      <w:r w:rsidRPr="0007001C">
        <w:t xml:space="preserve">  Evidence of compliance with continuing education requirements as identified in</w:t>
      </w:r>
      <w:r w:rsidR="009832EA" w:rsidRPr="0007001C">
        <w:t xml:space="preserve"> </w:t>
      </w:r>
      <w:r w:rsidR="009832EA" w:rsidRPr="0007001C">
        <w:rPr>
          <w:u w:val="single"/>
        </w:rPr>
        <w:t>003.04</w:t>
      </w:r>
      <w:r w:rsidRPr="0007001C">
        <w:t xml:space="preserve"> </w:t>
      </w:r>
      <w:r w:rsidR="00E73FDB" w:rsidRPr="0007001C">
        <w:rPr>
          <w:strike/>
        </w:rPr>
        <w:t xml:space="preserve">Section </w:t>
      </w:r>
      <w:r w:rsidRPr="0007001C">
        <w:rPr>
          <w:strike/>
        </w:rPr>
        <w:t>006</w:t>
      </w:r>
      <w:r w:rsidRPr="0007001C">
        <w:t>.</w:t>
      </w:r>
    </w:p>
    <w:p w:rsidR="008E4AB8" w:rsidRPr="0007001C" w:rsidRDefault="008E4AB8" w:rsidP="008E4AB8">
      <w:pPr>
        <w:ind w:left="900"/>
      </w:pPr>
    </w:p>
    <w:p w:rsidR="008E4AB8" w:rsidRPr="0007001C" w:rsidRDefault="00E56BA5" w:rsidP="00E56BA5">
      <w:pPr>
        <w:ind w:left="2520" w:hanging="1350"/>
      </w:pPr>
      <w:r w:rsidRPr="0007001C">
        <w:rPr>
          <w:b/>
        </w:rPr>
        <w:t>003.05D</w:t>
      </w:r>
      <w:r w:rsidR="00126129" w:rsidRPr="0007001C">
        <w:t xml:space="preserve">  </w:t>
      </w:r>
      <w:r w:rsidR="009A06A0" w:rsidRPr="0007001C">
        <w:tab/>
      </w:r>
      <w:r w:rsidR="008E4AB8" w:rsidRPr="0007001C">
        <w:rPr>
          <w:strike/>
        </w:rPr>
        <w:t>007.</w:t>
      </w:r>
      <w:r w:rsidR="008E4AB8" w:rsidRPr="0007001C">
        <w:t>04E</w:t>
      </w:r>
      <w:r w:rsidR="00126129" w:rsidRPr="0007001C">
        <w:t xml:space="preserve"> </w:t>
      </w:r>
      <w:r w:rsidR="008E4AB8" w:rsidRPr="0007001C">
        <w:t xml:space="preserve"> Applicants who are denied renewal of a</w:t>
      </w:r>
      <w:r w:rsidR="00254E61" w:rsidRPr="0007001C">
        <w:t xml:space="preserve">n </w:t>
      </w:r>
      <w:r w:rsidR="008E4AB8" w:rsidRPr="0007001C">
        <w:t xml:space="preserve">Intermediary License may </w:t>
      </w:r>
      <w:r w:rsidR="00921A35" w:rsidRPr="0007001C">
        <w:t xml:space="preserve">appeal </w:t>
      </w:r>
      <w:r w:rsidR="008E4AB8" w:rsidRPr="0007001C">
        <w:t xml:space="preserve">this action in accordance with </w:t>
      </w:r>
      <w:r w:rsidR="009832EA" w:rsidRPr="0007001C">
        <w:t>section</w:t>
      </w:r>
      <w:r w:rsidR="009832EA" w:rsidRPr="0007001C">
        <w:rPr>
          <w:u w:val="single"/>
        </w:rPr>
        <w:t xml:space="preserve"> 003.10</w:t>
      </w:r>
      <w:r w:rsidR="009832EA" w:rsidRPr="0007001C">
        <w:t xml:space="preserve"> </w:t>
      </w:r>
      <w:r w:rsidR="009832EA" w:rsidRPr="0007001C">
        <w:rPr>
          <w:strike/>
        </w:rPr>
        <w:t>013</w:t>
      </w:r>
      <w:r w:rsidR="009832EA" w:rsidRPr="0007001C">
        <w:t>.</w:t>
      </w:r>
    </w:p>
    <w:p w:rsidR="008E4AB8" w:rsidRPr="0007001C" w:rsidRDefault="008E4AB8" w:rsidP="008E4AB8">
      <w:pPr>
        <w:tabs>
          <w:tab w:val="left" w:pos="1440"/>
        </w:tabs>
        <w:ind w:left="360"/>
        <w:rPr>
          <w:u w:val="single"/>
        </w:rPr>
      </w:pPr>
    </w:p>
    <w:p w:rsidR="008E4AB8" w:rsidRPr="0007001C" w:rsidRDefault="00E56BA5" w:rsidP="00E56BA5">
      <w:pPr>
        <w:keepNext/>
        <w:tabs>
          <w:tab w:val="left" w:pos="450"/>
        </w:tabs>
        <w:ind w:left="1800" w:hanging="1080"/>
        <w:outlineLvl w:val="1"/>
        <w:rPr>
          <w:b/>
          <w:bCs/>
          <w:u w:val="single"/>
        </w:rPr>
      </w:pPr>
      <w:r w:rsidRPr="0007001C">
        <w:rPr>
          <w:b/>
          <w:bCs/>
        </w:rPr>
        <w:t xml:space="preserve">003.06 </w:t>
      </w:r>
      <w:r w:rsidR="006742FE" w:rsidRPr="0007001C">
        <w:rPr>
          <w:b/>
          <w:bCs/>
        </w:rPr>
        <w:t xml:space="preserve"> </w:t>
      </w:r>
      <w:r w:rsidRPr="0007001C">
        <w:rPr>
          <w:b/>
          <w:bCs/>
        </w:rPr>
        <w:tab/>
      </w:r>
      <w:r w:rsidR="008E4AB8" w:rsidRPr="0007001C">
        <w:rPr>
          <w:b/>
          <w:bCs/>
          <w:strike/>
          <w:u w:val="single"/>
        </w:rPr>
        <w:t>008</w:t>
      </w:r>
      <w:r w:rsidR="006742FE" w:rsidRPr="0007001C">
        <w:rPr>
          <w:b/>
          <w:bCs/>
          <w:u w:val="single"/>
        </w:rPr>
        <w:t xml:space="preserve">  </w:t>
      </w:r>
      <w:r w:rsidR="008E4AB8" w:rsidRPr="0007001C">
        <w:rPr>
          <w:b/>
          <w:bCs/>
          <w:u w:val="single"/>
        </w:rPr>
        <w:t>LICENSE EXPIRATION</w:t>
      </w:r>
      <w:r w:rsidR="006C6845" w:rsidRPr="0007001C">
        <w:rPr>
          <w:b/>
          <w:bCs/>
          <w:u w:val="single"/>
        </w:rPr>
        <w:t>;</w:t>
      </w:r>
    </w:p>
    <w:p w:rsidR="008E4AB8" w:rsidRPr="0007001C" w:rsidRDefault="008E4AB8" w:rsidP="008E4AB8">
      <w:pPr>
        <w:tabs>
          <w:tab w:val="left" w:pos="1710"/>
        </w:tabs>
        <w:ind w:left="720" w:hanging="720"/>
        <w:rPr>
          <w:b/>
        </w:rPr>
      </w:pPr>
    </w:p>
    <w:p w:rsidR="008E4AB8" w:rsidRPr="0007001C" w:rsidRDefault="00E56BA5" w:rsidP="00E56BA5">
      <w:pPr>
        <w:keepNext/>
        <w:tabs>
          <w:tab w:val="left" w:pos="1710"/>
          <w:tab w:val="left" w:pos="1980"/>
        </w:tabs>
        <w:ind w:left="2520" w:hanging="1350"/>
        <w:outlineLvl w:val="0"/>
        <w:rPr>
          <w:b/>
        </w:rPr>
      </w:pPr>
      <w:r w:rsidRPr="0007001C">
        <w:rPr>
          <w:b/>
        </w:rPr>
        <w:t>003.06A</w:t>
      </w:r>
      <w:r w:rsidR="006742FE" w:rsidRPr="0007001C">
        <w:rPr>
          <w:b/>
        </w:rPr>
        <w:t xml:space="preserve">  </w:t>
      </w:r>
      <w:r w:rsidR="009A06A0" w:rsidRPr="0007001C">
        <w:rPr>
          <w:b/>
        </w:rPr>
        <w:tab/>
      </w:r>
      <w:r w:rsidR="008E4AB8" w:rsidRPr="0007001C">
        <w:rPr>
          <w:b/>
          <w:bCs/>
          <w:strike/>
          <w:u w:val="single"/>
        </w:rPr>
        <w:t>008.01</w:t>
      </w:r>
      <w:r w:rsidR="008E4AB8" w:rsidRPr="0007001C">
        <w:rPr>
          <w:b/>
          <w:u w:val="single"/>
        </w:rPr>
        <w:t xml:space="preserve">  Expiration for Nonpayment of Renewal Fees</w:t>
      </w:r>
      <w:r w:rsidR="008E4AB8" w:rsidRPr="0007001C">
        <w:t xml:space="preserve">  </w:t>
      </w:r>
      <w:r w:rsidR="008E4AB8" w:rsidRPr="0007001C">
        <w:rPr>
          <w:strike/>
        </w:rPr>
        <w:t>When</w:t>
      </w:r>
      <w:r w:rsidR="008E4AB8" w:rsidRPr="0007001C">
        <w:t xml:space="preserve"> </w:t>
      </w:r>
      <w:r w:rsidR="003125E0" w:rsidRPr="0007001C">
        <w:t xml:space="preserve">If </w:t>
      </w:r>
      <w:r w:rsidR="008E4AB8" w:rsidRPr="0007001C">
        <w:t xml:space="preserve">a license holder fails to </w:t>
      </w:r>
      <w:r w:rsidR="008E4AB8" w:rsidRPr="0007001C">
        <w:rPr>
          <w:strike/>
        </w:rPr>
        <w:t>pay</w:t>
      </w:r>
      <w:r w:rsidR="008E4AB8" w:rsidRPr="0007001C">
        <w:t xml:space="preserve"> </w:t>
      </w:r>
      <w:r w:rsidR="002538FF" w:rsidRPr="0007001C">
        <w:rPr>
          <w:u w:val="single"/>
        </w:rPr>
        <w:t>submit a completed application and</w:t>
      </w:r>
      <w:r w:rsidR="002538FF" w:rsidRPr="0007001C">
        <w:t xml:space="preserve"> </w:t>
      </w:r>
      <w:r w:rsidR="008E4AB8" w:rsidRPr="0007001C">
        <w:t xml:space="preserve">the required renewal fee by the expiration date, </w:t>
      </w:r>
      <w:r w:rsidR="008E4AB8" w:rsidRPr="0007001C">
        <w:rPr>
          <w:strike/>
        </w:rPr>
        <w:t>the license will be i</w:t>
      </w:r>
      <w:r w:rsidR="00254E61" w:rsidRPr="0007001C">
        <w:rPr>
          <w:strike/>
        </w:rPr>
        <w:t>nvalid</w:t>
      </w:r>
      <w:r w:rsidR="008E4AB8" w:rsidRPr="0007001C">
        <w:t xml:space="preserve">  </w:t>
      </w:r>
      <w:r w:rsidR="00EC52A1" w:rsidRPr="0007001C">
        <w:t>a</w:t>
      </w:r>
      <w:r w:rsidR="008E4AB8" w:rsidRPr="0007001C">
        <w:t xml:space="preserve"> license expiration notice will be sent by </w:t>
      </w:r>
      <w:r w:rsidR="008E4AB8" w:rsidRPr="0007001C">
        <w:rPr>
          <w:strike/>
        </w:rPr>
        <w:t>certified</w:t>
      </w:r>
      <w:r w:rsidR="008E4AB8" w:rsidRPr="0007001C">
        <w:t xml:space="preserve"> </w:t>
      </w:r>
      <w:r w:rsidR="008E4AB8" w:rsidRPr="0007001C">
        <w:rPr>
          <w:strike/>
        </w:rPr>
        <w:t>letter</w:t>
      </w:r>
      <w:r w:rsidR="008E4AB8" w:rsidRPr="0007001C">
        <w:t xml:space="preserve"> </w:t>
      </w:r>
      <w:r w:rsidR="00EC52A1" w:rsidRPr="0007001C">
        <w:rPr>
          <w:u w:val="single"/>
        </w:rPr>
        <w:t>mail</w:t>
      </w:r>
      <w:r w:rsidR="008E4AB8" w:rsidRPr="0007001C">
        <w:t xml:space="preserve"> from the Commission.  The notice will specify:</w:t>
      </w:r>
    </w:p>
    <w:p w:rsidR="008E4AB8" w:rsidRPr="0007001C" w:rsidRDefault="008E4AB8" w:rsidP="008E4AB8">
      <w:pPr>
        <w:tabs>
          <w:tab w:val="left" w:pos="1710"/>
          <w:tab w:val="left" w:pos="2160"/>
        </w:tabs>
        <w:rPr>
          <w:u w:val="single"/>
        </w:rPr>
      </w:pPr>
    </w:p>
    <w:p w:rsidR="008E4AB8" w:rsidRPr="0007001C" w:rsidRDefault="008E4AB8" w:rsidP="006742FE">
      <w:pPr>
        <w:tabs>
          <w:tab w:val="left" w:pos="900"/>
        </w:tabs>
        <w:ind w:left="2880" w:firstLine="270"/>
        <w:rPr>
          <w:strike/>
        </w:rPr>
      </w:pPr>
      <w:r w:rsidRPr="0007001C">
        <w:rPr>
          <w:strike/>
          <w:u w:val="single"/>
        </w:rPr>
        <w:t>008.01A</w:t>
      </w:r>
      <w:r w:rsidRPr="0007001C">
        <w:rPr>
          <w:strike/>
        </w:rPr>
        <w:t xml:space="preserve">  That the license holder failed to renew the license;</w:t>
      </w:r>
    </w:p>
    <w:p w:rsidR="008E4AB8" w:rsidRPr="0007001C" w:rsidRDefault="008E4AB8" w:rsidP="006742FE">
      <w:pPr>
        <w:tabs>
          <w:tab w:val="left" w:pos="1710"/>
          <w:tab w:val="left" w:pos="2160"/>
        </w:tabs>
        <w:ind w:left="1980" w:firstLine="270"/>
        <w:rPr>
          <w:strike/>
        </w:rPr>
      </w:pPr>
    </w:p>
    <w:p w:rsidR="008E4AB8" w:rsidRPr="0007001C" w:rsidRDefault="008E4AB8" w:rsidP="006742FE">
      <w:pPr>
        <w:tabs>
          <w:tab w:val="left" w:pos="900"/>
          <w:tab w:val="left" w:pos="1710"/>
          <w:tab w:val="left" w:pos="2160"/>
        </w:tabs>
        <w:ind w:left="2880" w:firstLine="270"/>
        <w:rPr>
          <w:strike/>
        </w:rPr>
      </w:pPr>
      <w:r w:rsidRPr="0007001C">
        <w:rPr>
          <w:strike/>
          <w:u w:val="single"/>
        </w:rPr>
        <w:t>008.01B</w:t>
      </w:r>
      <w:r w:rsidRPr="0007001C">
        <w:rPr>
          <w:strike/>
        </w:rPr>
        <w:t xml:space="preserve">  That the license has expired;</w:t>
      </w:r>
    </w:p>
    <w:p w:rsidR="008E4AB8" w:rsidRPr="0007001C" w:rsidRDefault="008E4AB8" w:rsidP="008E4AB8">
      <w:pPr>
        <w:tabs>
          <w:tab w:val="left" w:pos="1710"/>
          <w:tab w:val="left" w:pos="2160"/>
        </w:tabs>
      </w:pPr>
    </w:p>
    <w:p w:rsidR="008E4AB8" w:rsidRPr="0007001C" w:rsidRDefault="008E4AB8" w:rsidP="0056182B">
      <w:pPr>
        <w:pStyle w:val="ListParagraph"/>
        <w:numPr>
          <w:ilvl w:val="0"/>
          <w:numId w:val="45"/>
        </w:numPr>
        <w:tabs>
          <w:tab w:val="left" w:pos="900"/>
        </w:tabs>
        <w:ind w:left="3060" w:hanging="720"/>
      </w:pPr>
      <w:r w:rsidRPr="0007001C">
        <w:rPr>
          <w:strike/>
        </w:rPr>
        <w:t>008.01C</w:t>
      </w:r>
      <w:r w:rsidRPr="0007001C">
        <w:t xml:space="preserve">  That the license holder has a right to </w:t>
      </w:r>
      <w:r w:rsidR="00921A35" w:rsidRPr="0007001C">
        <w:t>appeal</w:t>
      </w:r>
      <w:r w:rsidRPr="0007001C">
        <w:t xml:space="preserve"> the expiration notice in accordance with </w:t>
      </w:r>
      <w:r w:rsidR="009832EA" w:rsidRPr="0007001C">
        <w:t>section</w:t>
      </w:r>
      <w:r w:rsidR="009832EA" w:rsidRPr="0007001C">
        <w:rPr>
          <w:u w:val="single"/>
        </w:rPr>
        <w:t xml:space="preserve"> 003.10</w:t>
      </w:r>
      <w:r w:rsidR="009832EA" w:rsidRPr="0007001C">
        <w:t xml:space="preserve"> </w:t>
      </w:r>
      <w:r w:rsidR="009832EA" w:rsidRPr="0007001C">
        <w:rPr>
          <w:strike/>
        </w:rPr>
        <w:t>013</w:t>
      </w:r>
      <w:r w:rsidRPr="0007001C">
        <w:t>; and</w:t>
      </w:r>
    </w:p>
    <w:p w:rsidR="00EE404D" w:rsidRPr="0007001C" w:rsidRDefault="00EE404D" w:rsidP="00F80E4D">
      <w:pPr>
        <w:tabs>
          <w:tab w:val="left" w:pos="1710"/>
          <w:tab w:val="left" w:pos="2160"/>
        </w:tabs>
        <w:ind w:left="3060" w:hanging="720"/>
        <w:rPr>
          <w:u w:val="single"/>
        </w:rPr>
      </w:pPr>
    </w:p>
    <w:p w:rsidR="008E4AB8" w:rsidRPr="0007001C" w:rsidRDefault="008E4AB8" w:rsidP="0056182B">
      <w:pPr>
        <w:pStyle w:val="ListParagraph"/>
        <w:numPr>
          <w:ilvl w:val="0"/>
          <w:numId w:val="45"/>
        </w:numPr>
        <w:tabs>
          <w:tab w:val="left" w:pos="1710"/>
          <w:tab w:val="left" w:pos="2340"/>
        </w:tabs>
        <w:ind w:left="3060" w:hanging="720"/>
      </w:pPr>
      <w:r w:rsidRPr="0007001C">
        <w:rPr>
          <w:strike/>
        </w:rPr>
        <w:t>008.01D</w:t>
      </w:r>
      <w:r w:rsidRPr="0007001C">
        <w:t xml:space="preserve">  That the license holder has a right to request reinstatement of the license in accordance with </w:t>
      </w:r>
      <w:r w:rsidR="009832EA" w:rsidRPr="0007001C">
        <w:t>section</w:t>
      </w:r>
      <w:r w:rsidR="009832EA" w:rsidRPr="0007001C">
        <w:rPr>
          <w:u w:val="single"/>
        </w:rPr>
        <w:t xml:space="preserve"> 003.09</w:t>
      </w:r>
      <w:r w:rsidR="009832EA" w:rsidRPr="0007001C">
        <w:t xml:space="preserve"> </w:t>
      </w:r>
      <w:r w:rsidR="009832EA" w:rsidRPr="0007001C">
        <w:rPr>
          <w:strike/>
        </w:rPr>
        <w:t>012</w:t>
      </w:r>
      <w:r w:rsidR="009832EA" w:rsidRPr="0007001C">
        <w:t>.</w:t>
      </w:r>
      <w:r w:rsidRPr="0007001C">
        <w:t xml:space="preserve">  </w:t>
      </w:r>
    </w:p>
    <w:p w:rsidR="008E4AB8" w:rsidRPr="0007001C" w:rsidRDefault="008E4AB8" w:rsidP="008E4AB8">
      <w:pPr>
        <w:tabs>
          <w:tab w:val="left" w:pos="1710"/>
          <w:tab w:val="left" w:pos="2160"/>
        </w:tabs>
        <w:ind w:left="900"/>
      </w:pPr>
    </w:p>
    <w:p w:rsidR="008E4AB8" w:rsidRPr="0007001C" w:rsidRDefault="00E56BA5" w:rsidP="00E56BA5">
      <w:pPr>
        <w:tabs>
          <w:tab w:val="left" w:pos="1710"/>
          <w:tab w:val="left" w:pos="2160"/>
        </w:tabs>
        <w:ind w:left="2520" w:hanging="1350"/>
      </w:pPr>
      <w:r w:rsidRPr="0007001C">
        <w:rPr>
          <w:b/>
        </w:rPr>
        <w:t>003.06B</w:t>
      </w:r>
      <w:r w:rsidR="006742FE" w:rsidRPr="0007001C">
        <w:rPr>
          <w:b/>
        </w:rPr>
        <w:t xml:space="preserve">  </w:t>
      </w:r>
      <w:r w:rsidRPr="0007001C">
        <w:rPr>
          <w:b/>
        </w:rPr>
        <w:tab/>
      </w:r>
      <w:r w:rsidRPr="0007001C">
        <w:rPr>
          <w:b/>
        </w:rPr>
        <w:tab/>
      </w:r>
      <w:r w:rsidR="008E4AB8" w:rsidRPr="0007001C">
        <w:rPr>
          <w:strike/>
        </w:rPr>
        <w:t>008.02</w:t>
      </w:r>
      <w:r w:rsidR="008E4AB8" w:rsidRPr="0007001C">
        <w:rPr>
          <w:b/>
          <w:u w:val="single"/>
        </w:rPr>
        <w:t xml:space="preserve">  Expiration for Failure to Maintain Required </w:t>
      </w:r>
      <w:r w:rsidR="00F83F7C" w:rsidRPr="0007001C">
        <w:rPr>
          <w:b/>
          <w:u w:val="single"/>
        </w:rPr>
        <w:t>Certification</w:t>
      </w:r>
      <w:r w:rsidR="008E4AB8" w:rsidRPr="0007001C">
        <w:rPr>
          <w:b/>
          <w:u w:val="single"/>
        </w:rPr>
        <w:t xml:space="preserve"> or Assessment Level</w:t>
      </w:r>
      <w:r w:rsidR="008E4AB8" w:rsidRPr="0007001C">
        <w:t xml:space="preserve">  </w:t>
      </w:r>
      <w:r w:rsidR="008E4AB8" w:rsidRPr="0007001C">
        <w:rPr>
          <w:strike/>
        </w:rPr>
        <w:t>When</w:t>
      </w:r>
      <w:r w:rsidR="008E4AB8" w:rsidRPr="0007001C">
        <w:t xml:space="preserve"> </w:t>
      </w:r>
      <w:r w:rsidR="00126129" w:rsidRPr="0007001C">
        <w:rPr>
          <w:u w:val="single"/>
        </w:rPr>
        <w:t>If</w:t>
      </w:r>
      <w:r w:rsidR="00126129" w:rsidRPr="0007001C">
        <w:t xml:space="preserve"> </w:t>
      </w:r>
      <w:r w:rsidR="008E4AB8" w:rsidRPr="0007001C">
        <w:t>a license holder fails to maintain the requiremen</w:t>
      </w:r>
      <w:r w:rsidR="00631821" w:rsidRPr="0007001C">
        <w:t xml:space="preserve">ts as cited in 003.01A, </w:t>
      </w:r>
      <w:r w:rsidR="009832EA" w:rsidRPr="0007001C">
        <w:rPr>
          <w:u w:val="single"/>
        </w:rPr>
        <w:t>003.01B and 003.01C</w:t>
      </w:r>
      <w:r w:rsidR="009832EA" w:rsidRPr="0007001C">
        <w:t xml:space="preserve"> </w:t>
      </w:r>
      <w:r w:rsidR="00631821" w:rsidRPr="0007001C">
        <w:rPr>
          <w:strike/>
        </w:rPr>
        <w:t>003.02A or</w:t>
      </w:r>
      <w:r w:rsidR="008E4AB8" w:rsidRPr="0007001C">
        <w:rPr>
          <w:strike/>
        </w:rPr>
        <w:t xml:space="preserve"> 003.03</w:t>
      </w:r>
      <w:r w:rsidR="008E4AB8" w:rsidRPr="0007001C">
        <w:t xml:space="preserve"> the license </w:t>
      </w:r>
      <w:r w:rsidR="009832EA" w:rsidRPr="0007001C">
        <w:rPr>
          <w:u w:val="single"/>
        </w:rPr>
        <w:t>and/or permit</w:t>
      </w:r>
      <w:r w:rsidR="009832EA" w:rsidRPr="0007001C">
        <w:t xml:space="preserve"> </w:t>
      </w:r>
      <w:r w:rsidR="008E4AB8" w:rsidRPr="0007001C">
        <w:t xml:space="preserve">will expire.  An expiration notice will be sent by </w:t>
      </w:r>
      <w:r w:rsidR="008E4AB8" w:rsidRPr="0007001C">
        <w:rPr>
          <w:strike/>
        </w:rPr>
        <w:t>certified</w:t>
      </w:r>
      <w:r w:rsidR="008E4AB8" w:rsidRPr="0007001C">
        <w:t xml:space="preserve"> </w:t>
      </w:r>
      <w:r w:rsidR="008E4AB8" w:rsidRPr="0007001C">
        <w:rPr>
          <w:strike/>
        </w:rPr>
        <w:t>letter</w:t>
      </w:r>
      <w:r w:rsidR="008E4AB8" w:rsidRPr="0007001C">
        <w:t xml:space="preserve"> </w:t>
      </w:r>
      <w:r w:rsidR="00BD4406" w:rsidRPr="0007001C">
        <w:rPr>
          <w:u w:val="single"/>
        </w:rPr>
        <w:t>mail</w:t>
      </w:r>
      <w:r w:rsidR="00BD4406" w:rsidRPr="0007001C">
        <w:t xml:space="preserve"> </w:t>
      </w:r>
      <w:r w:rsidR="008E4AB8" w:rsidRPr="0007001C">
        <w:t>from the Commission.  The expiration notice will specify:</w:t>
      </w:r>
    </w:p>
    <w:p w:rsidR="008E4AB8" w:rsidRPr="0007001C" w:rsidRDefault="008E4AB8" w:rsidP="000B05B6">
      <w:pPr>
        <w:tabs>
          <w:tab w:val="left" w:pos="1710"/>
        </w:tabs>
        <w:ind w:left="1980" w:hanging="900"/>
      </w:pPr>
    </w:p>
    <w:p w:rsidR="008E4AB8" w:rsidRPr="0007001C" w:rsidRDefault="008E4AB8" w:rsidP="006742FE">
      <w:pPr>
        <w:ind w:left="2700" w:firstLine="450"/>
        <w:rPr>
          <w:strike/>
        </w:rPr>
      </w:pPr>
      <w:r w:rsidRPr="0007001C">
        <w:rPr>
          <w:strike/>
          <w:u w:val="single"/>
        </w:rPr>
        <w:t>008.02A</w:t>
      </w:r>
      <w:r w:rsidRPr="0007001C">
        <w:rPr>
          <w:strike/>
        </w:rPr>
        <w:t xml:space="preserve">  That the license has expired;</w:t>
      </w:r>
    </w:p>
    <w:p w:rsidR="008E4AB8" w:rsidRPr="0007001C" w:rsidRDefault="008E4AB8" w:rsidP="008E4AB8">
      <w:pPr>
        <w:tabs>
          <w:tab w:val="left" w:pos="1710"/>
        </w:tabs>
        <w:ind w:left="900"/>
        <w:rPr>
          <w:u w:val="single"/>
        </w:rPr>
      </w:pPr>
    </w:p>
    <w:p w:rsidR="008E4AB8" w:rsidRPr="0007001C" w:rsidRDefault="008E4AB8" w:rsidP="0056182B">
      <w:pPr>
        <w:pStyle w:val="ListParagraph"/>
        <w:numPr>
          <w:ilvl w:val="0"/>
          <w:numId w:val="46"/>
        </w:numPr>
        <w:tabs>
          <w:tab w:val="left" w:pos="1710"/>
        </w:tabs>
        <w:ind w:left="3060" w:hanging="720"/>
      </w:pPr>
      <w:r w:rsidRPr="0007001C">
        <w:rPr>
          <w:strike/>
        </w:rPr>
        <w:t>008.</w:t>
      </w:r>
      <w:r w:rsidR="00EE404D" w:rsidRPr="0007001C">
        <w:rPr>
          <w:strike/>
        </w:rPr>
        <w:t>02B</w:t>
      </w:r>
      <w:r w:rsidRPr="0007001C">
        <w:t xml:space="preserve">  That the license holder has a right to </w:t>
      </w:r>
      <w:r w:rsidR="00921A35" w:rsidRPr="0007001C">
        <w:t xml:space="preserve">appeal </w:t>
      </w:r>
      <w:r w:rsidRPr="0007001C">
        <w:t xml:space="preserve">the expiration notice in accordance with </w:t>
      </w:r>
      <w:r w:rsidR="009832EA" w:rsidRPr="0007001C">
        <w:t>section</w:t>
      </w:r>
      <w:r w:rsidR="009832EA" w:rsidRPr="0007001C">
        <w:rPr>
          <w:u w:val="single"/>
        </w:rPr>
        <w:t xml:space="preserve"> 003.10</w:t>
      </w:r>
      <w:r w:rsidR="009832EA" w:rsidRPr="0007001C">
        <w:t xml:space="preserve"> </w:t>
      </w:r>
      <w:r w:rsidR="009832EA" w:rsidRPr="0007001C">
        <w:rPr>
          <w:strike/>
        </w:rPr>
        <w:t>013</w:t>
      </w:r>
      <w:r w:rsidRPr="0007001C">
        <w:t>; and</w:t>
      </w:r>
    </w:p>
    <w:p w:rsidR="008E4AB8" w:rsidRPr="0007001C" w:rsidRDefault="008E4AB8" w:rsidP="00F80E4D">
      <w:pPr>
        <w:tabs>
          <w:tab w:val="left" w:pos="1710"/>
          <w:tab w:val="left" w:pos="2160"/>
        </w:tabs>
        <w:ind w:left="3060" w:hanging="720"/>
        <w:rPr>
          <w:u w:val="single"/>
        </w:rPr>
      </w:pPr>
    </w:p>
    <w:p w:rsidR="008E4AB8" w:rsidRPr="0007001C" w:rsidRDefault="008E4AB8" w:rsidP="0056182B">
      <w:pPr>
        <w:pStyle w:val="ListParagraph"/>
        <w:numPr>
          <w:ilvl w:val="0"/>
          <w:numId w:val="46"/>
        </w:numPr>
        <w:tabs>
          <w:tab w:val="left" w:pos="1710"/>
          <w:tab w:val="left" w:pos="2160"/>
        </w:tabs>
        <w:ind w:left="3060" w:hanging="720"/>
      </w:pPr>
      <w:r w:rsidRPr="0007001C">
        <w:rPr>
          <w:strike/>
        </w:rPr>
        <w:t>008.</w:t>
      </w:r>
      <w:r w:rsidR="00EE404D" w:rsidRPr="0007001C">
        <w:rPr>
          <w:strike/>
        </w:rPr>
        <w:t>02C</w:t>
      </w:r>
      <w:r w:rsidRPr="0007001C">
        <w:t xml:space="preserve">  That the license holder has a right to request reinstatement of the license in accordance with </w:t>
      </w:r>
      <w:r w:rsidR="009832EA" w:rsidRPr="0007001C">
        <w:t>section</w:t>
      </w:r>
      <w:r w:rsidR="009832EA" w:rsidRPr="0007001C">
        <w:rPr>
          <w:u w:val="single"/>
        </w:rPr>
        <w:t xml:space="preserve"> 003.09</w:t>
      </w:r>
      <w:r w:rsidR="009832EA" w:rsidRPr="0007001C">
        <w:t xml:space="preserve"> </w:t>
      </w:r>
      <w:r w:rsidR="009832EA" w:rsidRPr="0007001C">
        <w:rPr>
          <w:strike/>
        </w:rPr>
        <w:t>012</w:t>
      </w:r>
      <w:r w:rsidR="009832EA" w:rsidRPr="0007001C">
        <w:t>.</w:t>
      </w:r>
      <w:r w:rsidRPr="0007001C">
        <w:t xml:space="preserve">  </w:t>
      </w:r>
    </w:p>
    <w:p w:rsidR="008E4AB8" w:rsidRPr="0007001C" w:rsidRDefault="008E4AB8" w:rsidP="008E4AB8">
      <w:pPr>
        <w:tabs>
          <w:tab w:val="left" w:pos="450"/>
          <w:tab w:val="left" w:pos="1440"/>
        </w:tabs>
        <w:ind w:left="450"/>
        <w:rPr>
          <w:u w:val="single"/>
        </w:rPr>
      </w:pPr>
    </w:p>
    <w:p w:rsidR="008E4AB8" w:rsidRPr="0007001C" w:rsidRDefault="00E56BA5" w:rsidP="00E56BA5">
      <w:pPr>
        <w:tabs>
          <w:tab w:val="left" w:pos="1440"/>
          <w:tab w:val="left" w:pos="1620"/>
          <w:tab w:val="left" w:pos="2520"/>
        </w:tabs>
        <w:ind w:left="2520" w:hanging="1350"/>
      </w:pPr>
      <w:r w:rsidRPr="0007001C">
        <w:rPr>
          <w:b/>
        </w:rPr>
        <w:t>003.06C</w:t>
      </w:r>
      <w:r w:rsidR="006742FE" w:rsidRPr="0007001C">
        <w:rPr>
          <w:b/>
        </w:rPr>
        <w:t xml:space="preserve"> </w:t>
      </w:r>
      <w:r w:rsidR="009A06A0" w:rsidRPr="0007001C">
        <w:rPr>
          <w:b/>
        </w:rPr>
        <w:tab/>
      </w:r>
      <w:r w:rsidR="008E4AB8" w:rsidRPr="0007001C">
        <w:rPr>
          <w:b/>
          <w:strike/>
          <w:u w:val="single"/>
        </w:rPr>
        <w:t>008.03</w:t>
      </w:r>
      <w:r w:rsidR="008E4AB8" w:rsidRPr="0007001C">
        <w:rPr>
          <w:b/>
          <w:u w:val="single"/>
        </w:rPr>
        <w:t xml:space="preserve">  Expiration for Failu</w:t>
      </w:r>
      <w:r w:rsidRPr="0007001C">
        <w:rPr>
          <w:b/>
          <w:u w:val="single"/>
        </w:rPr>
        <w:t xml:space="preserve">re to Meet Continuing Education </w:t>
      </w:r>
      <w:r w:rsidR="008E4AB8" w:rsidRPr="0007001C">
        <w:rPr>
          <w:b/>
          <w:u w:val="single"/>
        </w:rPr>
        <w:t>Requirements</w:t>
      </w:r>
      <w:r w:rsidR="008E4AB8" w:rsidRPr="0007001C">
        <w:t xml:space="preserve">  </w:t>
      </w:r>
      <w:r w:rsidR="008E4AB8" w:rsidRPr="0007001C">
        <w:rPr>
          <w:strike/>
        </w:rPr>
        <w:t>When</w:t>
      </w:r>
      <w:r w:rsidR="008E4AB8" w:rsidRPr="0007001C">
        <w:t xml:space="preserve"> </w:t>
      </w:r>
      <w:r w:rsidR="00126129" w:rsidRPr="0007001C">
        <w:rPr>
          <w:u w:val="single"/>
        </w:rPr>
        <w:t>If</w:t>
      </w:r>
      <w:r w:rsidR="008E4AB8" w:rsidRPr="0007001C">
        <w:t xml:space="preserve"> a license holder fails to meet the continuing education requirements for license renewal as cited in </w:t>
      </w:r>
      <w:r w:rsidR="009832EA" w:rsidRPr="0007001C">
        <w:rPr>
          <w:u w:val="single"/>
        </w:rPr>
        <w:t>003.04</w:t>
      </w:r>
      <w:r w:rsidR="009832EA" w:rsidRPr="0007001C">
        <w:t xml:space="preserve"> </w:t>
      </w:r>
      <w:r w:rsidR="008E4AB8" w:rsidRPr="0007001C">
        <w:rPr>
          <w:strike/>
        </w:rPr>
        <w:t>006.01, 006.02 and</w:t>
      </w:r>
      <w:r w:rsidR="00EE404D" w:rsidRPr="0007001C">
        <w:rPr>
          <w:strike/>
        </w:rPr>
        <w:t xml:space="preserve"> </w:t>
      </w:r>
      <w:r w:rsidR="008E4AB8" w:rsidRPr="0007001C">
        <w:rPr>
          <w:strike/>
        </w:rPr>
        <w:t>006.03 and has not been granted a waiver as cited in 006.05</w:t>
      </w:r>
      <w:r w:rsidR="008E4AB8" w:rsidRPr="0007001C">
        <w:t xml:space="preserve">, the license will automatically expire.  An expiration notice will be sent by </w:t>
      </w:r>
      <w:r w:rsidR="008E4AB8" w:rsidRPr="0007001C">
        <w:rPr>
          <w:strike/>
        </w:rPr>
        <w:t>certified</w:t>
      </w:r>
      <w:r w:rsidR="008E4AB8" w:rsidRPr="0007001C">
        <w:t xml:space="preserve"> </w:t>
      </w:r>
      <w:r w:rsidR="008E4AB8" w:rsidRPr="0007001C">
        <w:rPr>
          <w:strike/>
        </w:rPr>
        <w:t>letter</w:t>
      </w:r>
      <w:r w:rsidR="008E4AB8" w:rsidRPr="0007001C">
        <w:t xml:space="preserve"> </w:t>
      </w:r>
      <w:r w:rsidR="00BD4406" w:rsidRPr="0007001C">
        <w:rPr>
          <w:u w:val="single"/>
        </w:rPr>
        <w:t>mail</w:t>
      </w:r>
      <w:r w:rsidR="00BD4406" w:rsidRPr="0007001C">
        <w:t xml:space="preserve"> </w:t>
      </w:r>
      <w:r w:rsidR="008E4AB8" w:rsidRPr="0007001C">
        <w:t>from the Commission.  The expiration notice will specify:</w:t>
      </w:r>
    </w:p>
    <w:p w:rsidR="008E4AB8" w:rsidRPr="0007001C" w:rsidRDefault="008E4AB8" w:rsidP="008E4AB8">
      <w:pPr>
        <w:tabs>
          <w:tab w:val="left" w:pos="1710"/>
          <w:tab w:val="left" w:pos="2160"/>
        </w:tabs>
        <w:rPr>
          <w:rFonts w:eastAsia="Times"/>
          <w:u w:val="single"/>
        </w:rPr>
      </w:pPr>
    </w:p>
    <w:p w:rsidR="008E4AB8" w:rsidRPr="0007001C" w:rsidRDefault="008E4AB8" w:rsidP="00DC37EE">
      <w:pPr>
        <w:ind w:left="3600" w:hanging="450"/>
        <w:rPr>
          <w:strike/>
        </w:rPr>
      </w:pPr>
      <w:r w:rsidRPr="0007001C">
        <w:rPr>
          <w:strike/>
          <w:u w:val="single"/>
        </w:rPr>
        <w:t>008.03A</w:t>
      </w:r>
      <w:r w:rsidRPr="0007001C">
        <w:rPr>
          <w:strike/>
        </w:rPr>
        <w:t xml:space="preserve">  That the license holder failed to meet continuing education requirements; </w:t>
      </w:r>
    </w:p>
    <w:p w:rsidR="008E4AB8" w:rsidRPr="0007001C" w:rsidRDefault="008E4AB8" w:rsidP="00DC37EE">
      <w:pPr>
        <w:ind w:left="2700" w:hanging="450"/>
        <w:rPr>
          <w:strike/>
        </w:rPr>
      </w:pPr>
    </w:p>
    <w:p w:rsidR="008E4AB8" w:rsidRPr="0007001C" w:rsidRDefault="008E4AB8" w:rsidP="00DC37EE">
      <w:pPr>
        <w:ind w:left="3600" w:hanging="450"/>
        <w:rPr>
          <w:strike/>
        </w:rPr>
      </w:pPr>
      <w:r w:rsidRPr="0007001C">
        <w:rPr>
          <w:strike/>
          <w:u w:val="single"/>
        </w:rPr>
        <w:t>008.03B</w:t>
      </w:r>
      <w:r w:rsidRPr="0007001C">
        <w:rPr>
          <w:strike/>
        </w:rPr>
        <w:t xml:space="preserve">  That the license has expired;</w:t>
      </w:r>
    </w:p>
    <w:p w:rsidR="008E4AB8" w:rsidRPr="0007001C" w:rsidRDefault="008E4AB8" w:rsidP="008E4AB8"/>
    <w:p w:rsidR="008E4AB8" w:rsidRPr="0007001C" w:rsidRDefault="006742FE" w:rsidP="0056182B">
      <w:pPr>
        <w:pStyle w:val="ListParagraph"/>
        <w:numPr>
          <w:ilvl w:val="0"/>
          <w:numId w:val="47"/>
        </w:numPr>
        <w:tabs>
          <w:tab w:val="left" w:pos="900"/>
          <w:tab w:val="left" w:pos="2160"/>
        </w:tabs>
        <w:ind w:left="3060" w:hanging="720"/>
      </w:pPr>
      <w:r w:rsidRPr="0007001C">
        <w:rPr>
          <w:strike/>
          <w:u w:val="single"/>
        </w:rPr>
        <w:t>008.</w:t>
      </w:r>
      <w:r w:rsidR="00EE404D" w:rsidRPr="0007001C">
        <w:rPr>
          <w:strike/>
          <w:u w:val="single"/>
        </w:rPr>
        <w:t>03C</w:t>
      </w:r>
      <w:r w:rsidR="008E4AB8" w:rsidRPr="0007001C">
        <w:t xml:space="preserve">  That the license holder has a right to </w:t>
      </w:r>
      <w:r w:rsidR="00921A35" w:rsidRPr="0007001C">
        <w:t xml:space="preserve">appeal </w:t>
      </w:r>
      <w:r w:rsidR="008E4AB8" w:rsidRPr="0007001C">
        <w:t xml:space="preserve">the expiration notice in accordance with </w:t>
      </w:r>
      <w:r w:rsidR="009832EA" w:rsidRPr="0007001C">
        <w:t>section</w:t>
      </w:r>
      <w:r w:rsidR="009832EA" w:rsidRPr="0007001C">
        <w:rPr>
          <w:u w:val="single"/>
        </w:rPr>
        <w:t xml:space="preserve"> 003.10</w:t>
      </w:r>
      <w:r w:rsidR="009832EA" w:rsidRPr="0007001C">
        <w:t xml:space="preserve"> </w:t>
      </w:r>
      <w:r w:rsidR="009832EA" w:rsidRPr="0007001C">
        <w:rPr>
          <w:strike/>
        </w:rPr>
        <w:t>013</w:t>
      </w:r>
      <w:r w:rsidR="009832EA" w:rsidRPr="0007001C">
        <w:t>.</w:t>
      </w:r>
      <w:r w:rsidR="008E4AB8" w:rsidRPr="0007001C">
        <w:t>; and</w:t>
      </w:r>
    </w:p>
    <w:p w:rsidR="008E4AB8" w:rsidRPr="0007001C" w:rsidRDefault="008E4AB8" w:rsidP="00F80E4D">
      <w:pPr>
        <w:tabs>
          <w:tab w:val="left" w:pos="900"/>
          <w:tab w:val="left" w:pos="2160"/>
        </w:tabs>
        <w:ind w:left="3060" w:hanging="720"/>
      </w:pPr>
    </w:p>
    <w:p w:rsidR="008E4AB8" w:rsidRPr="0007001C" w:rsidRDefault="008E4AB8" w:rsidP="0056182B">
      <w:pPr>
        <w:pStyle w:val="ListParagraph"/>
        <w:numPr>
          <w:ilvl w:val="0"/>
          <w:numId w:val="47"/>
        </w:numPr>
        <w:tabs>
          <w:tab w:val="left" w:pos="1710"/>
          <w:tab w:val="left" w:pos="2160"/>
        </w:tabs>
        <w:ind w:left="3060" w:hanging="720"/>
      </w:pPr>
      <w:r w:rsidRPr="0007001C">
        <w:rPr>
          <w:strike/>
          <w:u w:val="single"/>
        </w:rPr>
        <w:t>008.</w:t>
      </w:r>
      <w:r w:rsidR="00EE404D" w:rsidRPr="0007001C">
        <w:rPr>
          <w:strike/>
          <w:u w:val="single"/>
        </w:rPr>
        <w:t>03D</w:t>
      </w:r>
      <w:r w:rsidRPr="0007001C">
        <w:t xml:space="preserve">   That the license holder has a right to request reinstatement of the license in accordance with </w:t>
      </w:r>
      <w:r w:rsidR="009832EA" w:rsidRPr="0007001C">
        <w:t>section</w:t>
      </w:r>
      <w:r w:rsidR="009832EA" w:rsidRPr="0007001C">
        <w:rPr>
          <w:u w:val="single"/>
        </w:rPr>
        <w:t xml:space="preserve"> 003.09</w:t>
      </w:r>
      <w:r w:rsidR="009832EA" w:rsidRPr="0007001C">
        <w:t xml:space="preserve"> </w:t>
      </w:r>
      <w:r w:rsidR="009832EA" w:rsidRPr="0007001C">
        <w:rPr>
          <w:strike/>
        </w:rPr>
        <w:t>012</w:t>
      </w:r>
      <w:r w:rsidR="009832EA" w:rsidRPr="0007001C">
        <w:t>.</w:t>
      </w:r>
    </w:p>
    <w:p w:rsidR="008E4AB8" w:rsidRPr="0007001C" w:rsidRDefault="008E4AB8" w:rsidP="008E4AB8">
      <w:pPr>
        <w:tabs>
          <w:tab w:val="left" w:pos="1710"/>
          <w:tab w:val="left" w:pos="2160"/>
        </w:tabs>
        <w:ind w:left="450"/>
        <w:rPr>
          <w:rFonts w:eastAsia="Times"/>
          <w:u w:val="single"/>
        </w:rPr>
      </w:pPr>
    </w:p>
    <w:p w:rsidR="008E4AB8" w:rsidRPr="0007001C" w:rsidRDefault="00E56BA5" w:rsidP="00E56BA5">
      <w:pPr>
        <w:tabs>
          <w:tab w:val="left" w:pos="450"/>
        </w:tabs>
        <w:ind w:left="1800" w:hanging="1080"/>
      </w:pPr>
      <w:r w:rsidRPr="0007001C">
        <w:rPr>
          <w:b/>
        </w:rPr>
        <w:t xml:space="preserve">003.07 </w:t>
      </w:r>
      <w:r w:rsidR="006742FE" w:rsidRPr="0007001C">
        <w:rPr>
          <w:b/>
        </w:rPr>
        <w:t xml:space="preserve"> </w:t>
      </w:r>
      <w:r w:rsidRPr="0007001C">
        <w:rPr>
          <w:b/>
        </w:rPr>
        <w:tab/>
      </w:r>
      <w:r w:rsidR="008E4AB8" w:rsidRPr="0007001C">
        <w:rPr>
          <w:b/>
          <w:strike/>
          <w:u w:val="single"/>
        </w:rPr>
        <w:t>009</w:t>
      </w:r>
      <w:r w:rsidR="00126129" w:rsidRPr="0007001C">
        <w:rPr>
          <w:b/>
          <w:u w:val="single"/>
        </w:rPr>
        <w:t xml:space="preserve"> </w:t>
      </w:r>
      <w:r w:rsidRPr="0007001C">
        <w:rPr>
          <w:b/>
          <w:u w:val="single"/>
        </w:rPr>
        <w:t xml:space="preserve"> </w:t>
      </w:r>
      <w:r w:rsidR="008E4AB8" w:rsidRPr="0007001C">
        <w:rPr>
          <w:b/>
          <w:u w:val="single"/>
        </w:rPr>
        <w:t>INVESTIGATING COMPLAINTS AND DISCIPLINARY ACTIONS</w:t>
      </w:r>
      <w:r w:rsidR="006C6845" w:rsidRPr="0007001C">
        <w:rPr>
          <w:b/>
          <w:u w:val="single"/>
        </w:rPr>
        <w:t>;</w:t>
      </w:r>
      <w:r w:rsidR="008E4AB8" w:rsidRPr="0007001C">
        <w:t xml:space="preserve">  This rule outlines the procedures for investigating complaints and taking disciplinary action against appointing authorities, </w:t>
      </w:r>
      <w:r w:rsidR="00126129" w:rsidRPr="0007001C">
        <w:rPr>
          <w:u w:val="single"/>
        </w:rPr>
        <w:t>and</w:t>
      </w:r>
      <w:r w:rsidR="00126129" w:rsidRPr="0007001C">
        <w:t xml:space="preserve"> </w:t>
      </w:r>
      <w:r w:rsidR="008E4AB8" w:rsidRPr="0007001C">
        <w:t xml:space="preserve">licensed </w:t>
      </w:r>
      <w:r w:rsidR="008E4AB8" w:rsidRPr="0007001C">
        <w:rPr>
          <w:strike/>
        </w:rPr>
        <w:t>interpreters and</w:t>
      </w:r>
      <w:r w:rsidR="008E4AB8" w:rsidRPr="0007001C">
        <w:t xml:space="preserve"> </w:t>
      </w:r>
      <w:r w:rsidR="00EC52A1" w:rsidRPr="0007001C">
        <w:rPr>
          <w:u w:val="single"/>
        </w:rPr>
        <w:t>or</w:t>
      </w:r>
      <w:r w:rsidR="008E4AB8" w:rsidRPr="0007001C">
        <w:t xml:space="preserve"> unlicensed interpreters.  </w:t>
      </w:r>
    </w:p>
    <w:p w:rsidR="008E4AB8" w:rsidRPr="0007001C" w:rsidRDefault="008E4AB8" w:rsidP="008E4AB8">
      <w:pPr>
        <w:tabs>
          <w:tab w:val="left" w:pos="450"/>
        </w:tabs>
      </w:pPr>
    </w:p>
    <w:p w:rsidR="008E4AB8" w:rsidRPr="0007001C" w:rsidRDefault="00EB5DEE" w:rsidP="00EB5DEE">
      <w:pPr>
        <w:ind w:left="2520" w:hanging="1260"/>
      </w:pPr>
      <w:r w:rsidRPr="0007001C">
        <w:rPr>
          <w:b/>
        </w:rPr>
        <w:t>003.07A</w:t>
      </w:r>
      <w:r w:rsidR="008E4AB8" w:rsidRPr="0007001C">
        <w:t xml:space="preserve">  </w:t>
      </w:r>
      <w:r w:rsidRPr="0007001C">
        <w:tab/>
      </w:r>
      <w:r w:rsidRPr="0007001C">
        <w:rPr>
          <w:strike/>
        </w:rPr>
        <w:t xml:space="preserve">009.01 </w:t>
      </w:r>
      <w:r w:rsidR="008E4AB8" w:rsidRPr="0007001C">
        <w:rPr>
          <w:strike/>
        </w:rPr>
        <w:t xml:space="preserve">Acknowledgment </w:t>
      </w:r>
      <w:r w:rsidR="008E4AB8" w:rsidRPr="0007001C">
        <w:t xml:space="preserve"> The Commission will acknowledge all complaints in writing within ten business days after being received.</w:t>
      </w:r>
    </w:p>
    <w:p w:rsidR="008E4AB8" w:rsidRPr="0007001C" w:rsidRDefault="008E4AB8" w:rsidP="008E4AB8">
      <w:pPr>
        <w:ind w:left="450"/>
        <w:rPr>
          <w:u w:val="single"/>
        </w:rPr>
      </w:pPr>
    </w:p>
    <w:p w:rsidR="008E4AB8" w:rsidRPr="0007001C" w:rsidRDefault="00EB5DEE" w:rsidP="00EB5DEE">
      <w:pPr>
        <w:ind w:left="2610" w:hanging="1350"/>
      </w:pPr>
      <w:r w:rsidRPr="0007001C">
        <w:rPr>
          <w:b/>
        </w:rPr>
        <w:t xml:space="preserve">003.07B </w:t>
      </w:r>
      <w:r w:rsidRPr="0007001C">
        <w:rPr>
          <w:b/>
        </w:rPr>
        <w:tab/>
      </w:r>
      <w:r w:rsidR="008E4AB8" w:rsidRPr="0007001C">
        <w:rPr>
          <w:strike/>
        </w:rPr>
        <w:t>009.02  Investigation</w:t>
      </w:r>
      <w:r w:rsidR="008E4AB8" w:rsidRPr="0007001C">
        <w:t xml:space="preserve">  Upon designation by the </w:t>
      </w:r>
      <w:r w:rsidR="004113A2" w:rsidRPr="0007001C">
        <w:rPr>
          <w:u w:val="single"/>
        </w:rPr>
        <w:t>Full</w:t>
      </w:r>
      <w:r w:rsidR="004113A2" w:rsidRPr="0007001C">
        <w:t xml:space="preserve"> Commission </w:t>
      </w:r>
      <w:r w:rsidR="004113A2" w:rsidRPr="0007001C">
        <w:rPr>
          <w:u w:val="single"/>
        </w:rPr>
        <w:t>Board</w:t>
      </w:r>
      <w:r w:rsidR="008E4AB8" w:rsidRPr="0007001C">
        <w:t xml:space="preserve">, the Board will </w:t>
      </w:r>
      <w:r w:rsidR="008E4AB8" w:rsidRPr="0007001C">
        <w:rPr>
          <w:strike/>
        </w:rPr>
        <w:t>act as a Board of Inquiry to</w:t>
      </w:r>
      <w:r w:rsidR="008E4AB8" w:rsidRPr="0007001C">
        <w:t xml:space="preserve"> investigate:</w:t>
      </w:r>
    </w:p>
    <w:p w:rsidR="008E4AB8" w:rsidRPr="0007001C" w:rsidRDefault="008E4AB8" w:rsidP="008E4AB8">
      <w:pPr>
        <w:ind w:left="450"/>
      </w:pPr>
    </w:p>
    <w:p w:rsidR="008E4AB8" w:rsidRPr="0007001C" w:rsidRDefault="008E4AB8" w:rsidP="0056182B">
      <w:pPr>
        <w:pStyle w:val="ListParagraph"/>
        <w:numPr>
          <w:ilvl w:val="0"/>
          <w:numId w:val="61"/>
        </w:numPr>
        <w:ind w:left="3060" w:hanging="720"/>
      </w:pPr>
      <w:r w:rsidRPr="0007001C">
        <w:rPr>
          <w:strike/>
        </w:rPr>
        <w:t>009.02A</w:t>
      </w:r>
      <w:r w:rsidRPr="0007001C">
        <w:t xml:space="preserve">  Complaints alleging the use of </w:t>
      </w:r>
      <w:r w:rsidR="00126129" w:rsidRPr="0007001C">
        <w:rPr>
          <w:u w:val="single"/>
        </w:rPr>
        <w:t>an</w:t>
      </w:r>
      <w:r w:rsidR="00EB5DEE" w:rsidRPr="0007001C">
        <w:t xml:space="preserve"> unlicensed interpreter</w:t>
      </w:r>
      <w:r w:rsidRPr="0007001C">
        <w:t xml:space="preserve"> by any appointing authority in violation of Nebraska Revised Statutes sections </w:t>
      </w:r>
      <w:r w:rsidR="00F116F3" w:rsidRPr="0007001C">
        <w:rPr>
          <w:u w:val="single"/>
          <w:lang w:val="en"/>
        </w:rPr>
        <w:t>§</w:t>
      </w:r>
      <w:r w:rsidRPr="0007001C">
        <w:t xml:space="preserve">20-150 to </w:t>
      </w:r>
      <w:r w:rsidR="00F116F3" w:rsidRPr="0007001C">
        <w:rPr>
          <w:u w:val="single"/>
          <w:lang w:val="en"/>
        </w:rPr>
        <w:t>§</w:t>
      </w:r>
      <w:r w:rsidRPr="0007001C">
        <w:t>20-159, or complaints</w:t>
      </w:r>
      <w:r w:rsidR="00126129" w:rsidRPr="0007001C">
        <w:rPr>
          <w:u w:val="single"/>
        </w:rPr>
        <w:t>, as defined in 002,</w:t>
      </w:r>
      <w:r w:rsidRPr="0007001C">
        <w:t xml:space="preserve"> alleging the violation of the Rules and Regulations of the Commission.</w:t>
      </w:r>
    </w:p>
    <w:p w:rsidR="008E4AB8" w:rsidRPr="0007001C" w:rsidRDefault="008E4AB8" w:rsidP="008E4AB8">
      <w:pPr>
        <w:ind w:left="900"/>
      </w:pPr>
    </w:p>
    <w:p w:rsidR="008E4AB8" w:rsidRPr="0007001C" w:rsidRDefault="008E4AB8" w:rsidP="0056182B">
      <w:pPr>
        <w:pStyle w:val="ListParagraph"/>
        <w:numPr>
          <w:ilvl w:val="0"/>
          <w:numId w:val="61"/>
        </w:numPr>
        <w:ind w:left="3060" w:hanging="720"/>
      </w:pPr>
      <w:r w:rsidRPr="0007001C">
        <w:rPr>
          <w:strike/>
        </w:rPr>
        <w:t>009.02B</w:t>
      </w:r>
      <w:r w:rsidRPr="0007001C">
        <w:t xml:space="preserve">  Complaints alleging a licensed interpreter has violated any provision of </w:t>
      </w:r>
      <w:r w:rsidRPr="0007001C">
        <w:rPr>
          <w:bCs/>
        </w:rPr>
        <w:t xml:space="preserve">sections </w:t>
      </w:r>
      <w:r w:rsidR="00F116F3" w:rsidRPr="0007001C">
        <w:rPr>
          <w:u w:val="single"/>
          <w:lang w:val="en"/>
        </w:rPr>
        <w:t>§</w:t>
      </w:r>
      <w:r w:rsidRPr="0007001C">
        <w:rPr>
          <w:bCs/>
        </w:rPr>
        <w:t xml:space="preserve">20-150 to </w:t>
      </w:r>
      <w:r w:rsidR="00F116F3" w:rsidRPr="0007001C">
        <w:rPr>
          <w:u w:val="single"/>
          <w:lang w:val="en"/>
        </w:rPr>
        <w:t>§</w:t>
      </w:r>
      <w:r w:rsidRPr="0007001C">
        <w:rPr>
          <w:bCs/>
        </w:rPr>
        <w:t xml:space="preserve">20-159, sections </w:t>
      </w:r>
      <w:r w:rsidR="00F116F3" w:rsidRPr="0007001C">
        <w:rPr>
          <w:u w:val="single"/>
          <w:lang w:val="en"/>
        </w:rPr>
        <w:t>§</w:t>
      </w:r>
      <w:r w:rsidRPr="0007001C">
        <w:rPr>
          <w:bCs/>
        </w:rPr>
        <w:t xml:space="preserve">71-4728 to </w:t>
      </w:r>
      <w:r w:rsidR="00F116F3" w:rsidRPr="0007001C">
        <w:rPr>
          <w:u w:val="single"/>
          <w:lang w:val="en"/>
        </w:rPr>
        <w:t>§</w:t>
      </w:r>
      <w:r w:rsidRPr="0007001C">
        <w:rPr>
          <w:bCs/>
        </w:rPr>
        <w:t>71-4732, or any rule or regulation of the Commission adopted and promulgated pursuant to such sections, including rules and regulations governing unprofessional conduct</w:t>
      </w:r>
      <w:r w:rsidRPr="0007001C">
        <w:t>.</w:t>
      </w:r>
    </w:p>
    <w:p w:rsidR="008E4AB8" w:rsidRPr="0007001C" w:rsidRDefault="008E4AB8" w:rsidP="008E4AB8">
      <w:pPr>
        <w:ind w:left="900"/>
        <w:rPr>
          <w:u w:val="single"/>
        </w:rPr>
      </w:pPr>
    </w:p>
    <w:p w:rsidR="003E7F55" w:rsidRPr="0007001C" w:rsidRDefault="00FF2100" w:rsidP="0056182B">
      <w:pPr>
        <w:pStyle w:val="ListParagraph"/>
        <w:numPr>
          <w:ilvl w:val="0"/>
          <w:numId w:val="62"/>
        </w:numPr>
        <w:ind w:left="3690" w:hanging="990"/>
        <w:rPr>
          <w:rFonts w:eastAsia="Times"/>
          <w:u w:val="single"/>
        </w:rPr>
      </w:pPr>
      <w:r w:rsidRPr="0007001C">
        <w:rPr>
          <w:strike/>
        </w:rPr>
        <w:t>009</w:t>
      </w:r>
      <w:r w:rsidR="003E7F55" w:rsidRPr="0007001C">
        <w:rPr>
          <w:strike/>
        </w:rPr>
        <w:t>.02B1</w:t>
      </w:r>
      <w:r w:rsidR="003E7F55" w:rsidRPr="0007001C">
        <w:rPr>
          <w:rFonts w:eastAsia="Times"/>
          <w:u w:val="single"/>
        </w:rPr>
        <w:t xml:space="preserve">  </w:t>
      </w:r>
      <w:r w:rsidR="003E7F55" w:rsidRPr="0007001C">
        <w:rPr>
          <w:bCs/>
          <w:u w:val="single"/>
        </w:rPr>
        <w:t xml:space="preserve">Complaints alleging </w:t>
      </w:r>
      <w:r w:rsidR="003E7F55" w:rsidRPr="0007001C">
        <w:rPr>
          <w:rFonts w:eastAsia="Times"/>
          <w:u w:val="single"/>
        </w:rPr>
        <w:t>fraud, forgery, or misrepresentation of material facts, in procuring or attempting to procure, or renewing or attempting to renew a license; or</w:t>
      </w:r>
    </w:p>
    <w:p w:rsidR="003E7F55" w:rsidRPr="0007001C" w:rsidRDefault="003E7F55" w:rsidP="00EB5DEE">
      <w:pPr>
        <w:ind w:left="3690" w:hanging="1260"/>
        <w:rPr>
          <w:rFonts w:eastAsia="Times"/>
          <w:u w:val="single"/>
        </w:rPr>
      </w:pPr>
    </w:p>
    <w:p w:rsidR="003E7F55" w:rsidRPr="0007001C" w:rsidRDefault="00194A54" w:rsidP="0056182B">
      <w:pPr>
        <w:pStyle w:val="ListParagraph"/>
        <w:numPr>
          <w:ilvl w:val="0"/>
          <w:numId w:val="62"/>
        </w:numPr>
        <w:ind w:left="3690" w:hanging="990"/>
        <w:rPr>
          <w:rFonts w:eastAsia="Times"/>
          <w:u w:val="single"/>
        </w:rPr>
      </w:pPr>
      <w:r w:rsidRPr="0007001C">
        <w:rPr>
          <w:strike/>
        </w:rPr>
        <w:t>0</w:t>
      </w:r>
      <w:r w:rsidR="00FF2100" w:rsidRPr="0007001C">
        <w:rPr>
          <w:strike/>
        </w:rPr>
        <w:t>09</w:t>
      </w:r>
      <w:r w:rsidR="003E7F55" w:rsidRPr="0007001C">
        <w:rPr>
          <w:strike/>
        </w:rPr>
        <w:t>.02B2</w:t>
      </w:r>
      <w:r w:rsidR="003E7F55" w:rsidRPr="0007001C">
        <w:rPr>
          <w:rFonts w:eastAsia="Times"/>
          <w:u w:val="single"/>
        </w:rPr>
        <w:t xml:space="preserve">  </w:t>
      </w:r>
      <w:r w:rsidR="003E7F55" w:rsidRPr="0007001C">
        <w:rPr>
          <w:bCs/>
          <w:u w:val="single"/>
        </w:rPr>
        <w:t xml:space="preserve">Complaints alleging </w:t>
      </w:r>
      <w:r w:rsidR="003E7F55" w:rsidRPr="0007001C">
        <w:rPr>
          <w:rFonts w:eastAsia="Times"/>
          <w:u w:val="single"/>
        </w:rPr>
        <w:t>unethical, unprofessional, dishonorable or grossly immoral conduct evidencing unfitness or lack of proficiency sufficient to meet the standards required for the practice of interpreting or transliterating; or</w:t>
      </w:r>
    </w:p>
    <w:p w:rsidR="003E7F55" w:rsidRPr="0007001C" w:rsidRDefault="003E7F55" w:rsidP="00EB5DEE">
      <w:pPr>
        <w:ind w:left="3690" w:hanging="990"/>
        <w:rPr>
          <w:rFonts w:eastAsia="Times"/>
          <w:u w:val="single"/>
        </w:rPr>
      </w:pPr>
    </w:p>
    <w:p w:rsidR="003E7F55" w:rsidRPr="0007001C" w:rsidRDefault="00FF2100" w:rsidP="0056182B">
      <w:pPr>
        <w:pStyle w:val="ListParagraph"/>
        <w:numPr>
          <w:ilvl w:val="0"/>
          <w:numId w:val="62"/>
        </w:numPr>
        <w:tabs>
          <w:tab w:val="left" w:pos="1260"/>
        </w:tabs>
        <w:ind w:left="3690" w:hanging="990"/>
        <w:rPr>
          <w:rFonts w:eastAsia="Times"/>
          <w:u w:val="single"/>
        </w:rPr>
      </w:pPr>
      <w:r w:rsidRPr="0007001C">
        <w:rPr>
          <w:strike/>
        </w:rPr>
        <w:t>009</w:t>
      </w:r>
      <w:r w:rsidR="003E7F55" w:rsidRPr="0007001C">
        <w:rPr>
          <w:strike/>
        </w:rPr>
        <w:t>.02B3</w:t>
      </w:r>
      <w:r w:rsidR="003E7F55" w:rsidRPr="0007001C">
        <w:rPr>
          <w:rFonts w:eastAsia="Times"/>
          <w:u w:val="single"/>
        </w:rPr>
        <w:t xml:space="preserve"> </w:t>
      </w:r>
      <w:r w:rsidR="003E7F55" w:rsidRPr="0007001C">
        <w:rPr>
          <w:bCs/>
          <w:u w:val="single"/>
        </w:rPr>
        <w:t>Complaints of c</w:t>
      </w:r>
      <w:r w:rsidR="003E7F55" w:rsidRPr="0007001C">
        <w:rPr>
          <w:rFonts w:eastAsia="Times"/>
          <w:u w:val="single"/>
        </w:rPr>
        <w:t>onviction of a misdemeanor or felony under state law, federal law, or the law of another jurisdiction, which has rational connection with the license holder’s renewal or fitness or capacity to practice VRI interpreting; or</w:t>
      </w:r>
    </w:p>
    <w:p w:rsidR="003E7F55" w:rsidRPr="0007001C" w:rsidRDefault="003E7F55" w:rsidP="00EB5DEE">
      <w:pPr>
        <w:tabs>
          <w:tab w:val="left" w:pos="1710"/>
          <w:tab w:val="left" w:pos="2160"/>
        </w:tabs>
        <w:ind w:left="3690" w:hanging="990"/>
        <w:rPr>
          <w:rFonts w:eastAsia="Times"/>
          <w:u w:val="single"/>
        </w:rPr>
      </w:pPr>
    </w:p>
    <w:p w:rsidR="003E7F55" w:rsidRPr="0007001C" w:rsidRDefault="00FF2100" w:rsidP="0056182B">
      <w:pPr>
        <w:pStyle w:val="ListParagraph"/>
        <w:numPr>
          <w:ilvl w:val="0"/>
          <w:numId w:val="62"/>
        </w:numPr>
        <w:tabs>
          <w:tab w:val="left" w:pos="1710"/>
          <w:tab w:val="left" w:pos="2160"/>
        </w:tabs>
        <w:ind w:left="3690" w:hanging="990"/>
        <w:rPr>
          <w:rFonts w:eastAsia="Times"/>
          <w:u w:val="single"/>
        </w:rPr>
      </w:pPr>
      <w:r w:rsidRPr="0007001C">
        <w:rPr>
          <w:strike/>
        </w:rPr>
        <w:t>009</w:t>
      </w:r>
      <w:r w:rsidR="003E7F55" w:rsidRPr="0007001C">
        <w:rPr>
          <w:strike/>
        </w:rPr>
        <w:t>.02B4</w:t>
      </w:r>
      <w:r w:rsidR="003E7F55" w:rsidRPr="0007001C">
        <w:rPr>
          <w:rFonts w:eastAsia="Times"/>
          <w:u w:val="single"/>
        </w:rPr>
        <w:t xml:space="preserve">  </w:t>
      </w:r>
      <w:r w:rsidR="003E7F55" w:rsidRPr="0007001C">
        <w:rPr>
          <w:bCs/>
          <w:u w:val="single"/>
        </w:rPr>
        <w:t>Complaints of v</w:t>
      </w:r>
      <w:r w:rsidR="003E7F55" w:rsidRPr="0007001C">
        <w:rPr>
          <w:rFonts w:eastAsia="Times"/>
          <w:u w:val="single"/>
        </w:rPr>
        <w:t>iolating the NAD-RID Code of Professional Conduct currently adopted by the National Registry of Interpreters for the Deaf, Inc. (see Attachment A) or other code of ethics that is substantially equivalent; or</w:t>
      </w:r>
    </w:p>
    <w:p w:rsidR="003E7F55" w:rsidRPr="0007001C" w:rsidRDefault="003E7F55" w:rsidP="00EB5DEE">
      <w:pPr>
        <w:tabs>
          <w:tab w:val="left" w:pos="1710"/>
          <w:tab w:val="left" w:pos="2160"/>
        </w:tabs>
        <w:ind w:left="3690" w:hanging="990"/>
        <w:rPr>
          <w:rFonts w:eastAsia="Times"/>
          <w:u w:val="single"/>
        </w:rPr>
      </w:pPr>
    </w:p>
    <w:p w:rsidR="003E7F55" w:rsidRPr="0007001C" w:rsidRDefault="00FF2100" w:rsidP="0056182B">
      <w:pPr>
        <w:pStyle w:val="ListParagraph"/>
        <w:numPr>
          <w:ilvl w:val="0"/>
          <w:numId w:val="62"/>
        </w:numPr>
        <w:tabs>
          <w:tab w:val="left" w:pos="1710"/>
          <w:tab w:val="left" w:pos="2160"/>
        </w:tabs>
        <w:ind w:left="3690" w:hanging="990"/>
        <w:rPr>
          <w:rFonts w:eastAsia="Times"/>
          <w:bCs/>
          <w:u w:val="single"/>
        </w:rPr>
      </w:pPr>
      <w:r w:rsidRPr="0007001C">
        <w:rPr>
          <w:strike/>
        </w:rPr>
        <w:t>009</w:t>
      </w:r>
      <w:r w:rsidR="003E7F55" w:rsidRPr="0007001C">
        <w:rPr>
          <w:strike/>
        </w:rPr>
        <w:t>.02B5</w:t>
      </w:r>
      <w:r w:rsidR="003E7F55" w:rsidRPr="0007001C">
        <w:rPr>
          <w:rFonts w:eastAsia="Times"/>
          <w:bCs/>
          <w:u w:val="single"/>
        </w:rPr>
        <w:t xml:space="preserve">  </w:t>
      </w:r>
      <w:r w:rsidR="003E7F55" w:rsidRPr="0007001C">
        <w:rPr>
          <w:bCs/>
          <w:u w:val="single"/>
        </w:rPr>
        <w:t xml:space="preserve">Complaints of </w:t>
      </w:r>
      <w:r w:rsidR="003E7F55" w:rsidRPr="0007001C">
        <w:rPr>
          <w:rFonts w:eastAsia="Times"/>
          <w:bCs/>
          <w:u w:val="single"/>
        </w:rPr>
        <w:t>violating the terms of a probation should the Commission have placed the license holder on probation; or</w:t>
      </w:r>
    </w:p>
    <w:p w:rsidR="003E7F55" w:rsidRPr="0007001C" w:rsidRDefault="003E7F55" w:rsidP="00EB5DEE">
      <w:pPr>
        <w:tabs>
          <w:tab w:val="left" w:pos="1710"/>
          <w:tab w:val="left" w:pos="2160"/>
        </w:tabs>
        <w:ind w:left="3690" w:hanging="990"/>
        <w:rPr>
          <w:rFonts w:eastAsia="Times"/>
          <w:bCs/>
          <w:u w:val="single"/>
        </w:rPr>
      </w:pPr>
    </w:p>
    <w:p w:rsidR="003E7F55" w:rsidRPr="0007001C" w:rsidRDefault="00FF2100" w:rsidP="0056182B">
      <w:pPr>
        <w:pStyle w:val="ListParagraph"/>
        <w:numPr>
          <w:ilvl w:val="0"/>
          <w:numId w:val="62"/>
        </w:numPr>
        <w:tabs>
          <w:tab w:val="left" w:pos="1710"/>
          <w:tab w:val="left" w:pos="2160"/>
        </w:tabs>
        <w:ind w:left="3690" w:hanging="990"/>
        <w:rPr>
          <w:rFonts w:eastAsia="Times"/>
          <w:bCs/>
          <w:u w:val="single"/>
        </w:rPr>
      </w:pPr>
      <w:r w:rsidRPr="0007001C">
        <w:rPr>
          <w:strike/>
        </w:rPr>
        <w:t>009</w:t>
      </w:r>
      <w:r w:rsidR="003E7F55" w:rsidRPr="0007001C">
        <w:rPr>
          <w:strike/>
        </w:rPr>
        <w:t>.02B6</w:t>
      </w:r>
      <w:r w:rsidR="003E7F55" w:rsidRPr="0007001C">
        <w:rPr>
          <w:rFonts w:eastAsia="Times"/>
          <w:bCs/>
          <w:u w:val="single"/>
        </w:rPr>
        <w:t xml:space="preserve">  </w:t>
      </w:r>
      <w:r w:rsidR="003E7F55" w:rsidRPr="0007001C">
        <w:rPr>
          <w:bCs/>
          <w:u w:val="single"/>
        </w:rPr>
        <w:t xml:space="preserve">Complaints of </w:t>
      </w:r>
      <w:r w:rsidR="003E7F55" w:rsidRPr="0007001C">
        <w:rPr>
          <w:rFonts w:eastAsia="Times"/>
          <w:bCs/>
          <w:u w:val="single"/>
        </w:rPr>
        <w:t>interpreting while impaired by alcohol, controlled substances, narcotic drugs, or by physical, mental, or emotional disability; or</w:t>
      </w:r>
    </w:p>
    <w:p w:rsidR="003E7F55" w:rsidRPr="0007001C" w:rsidRDefault="003E7F55" w:rsidP="00EB5DEE">
      <w:pPr>
        <w:tabs>
          <w:tab w:val="left" w:pos="1710"/>
          <w:tab w:val="left" w:pos="2160"/>
        </w:tabs>
        <w:ind w:left="3690" w:hanging="990"/>
        <w:rPr>
          <w:rFonts w:eastAsia="Times"/>
          <w:bCs/>
          <w:u w:val="single"/>
        </w:rPr>
      </w:pPr>
    </w:p>
    <w:p w:rsidR="003E7F55" w:rsidRPr="0007001C" w:rsidRDefault="00FF2100" w:rsidP="0056182B">
      <w:pPr>
        <w:pStyle w:val="ListParagraph"/>
        <w:numPr>
          <w:ilvl w:val="0"/>
          <w:numId w:val="62"/>
        </w:numPr>
        <w:tabs>
          <w:tab w:val="left" w:pos="1260"/>
        </w:tabs>
        <w:ind w:left="3690" w:hanging="990"/>
        <w:rPr>
          <w:rFonts w:eastAsia="Times"/>
          <w:bCs/>
          <w:u w:val="single"/>
        </w:rPr>
      </w:pPr>
      <w:r w:rsidRPr="0007001C">
        <w:rPr>
          <w:strike/>
        </w:rPr>
        <w:t>009</w:t>
      </w:r>
      <w:r w:rsidR="003E7F55" w:rsidRPr="0007001C">
        <w:rPr>
          <w:strike/>
        </w:rPr>
        <w:t>.02B7</w:t>
      </w:r>
      <w:r w:rsidR="003E7F55" w:rsidRPr="0007001C">
        <w:rPr>
          <w:rFonts w:eastAsia="Times"/>
          <w:bCs/>
          <w:u w:val="single"/>
        </w:rPr>
        <w:t xml:space="preserve"> </w:t>
      </w:r>
      <w:r w:rsidR="003E7F55" w:rsidRPr="0007001C">
        <w:rPr>
          <w:bCs/>
          <w:u w:val="single"/>
        </w:rPr>
        <w:t>Complaints of committing</w:t>
      </w:r>
      <w:r w:rsidR="003E7F55" w:rsidRPr="0007001C">
        <w:rPr>
          <w:rFonts w:eastAsia="Times"/>
          <w:bCs/>
          <w:u w:val="single"/>
        </w:rPr>
        <w:t xml:space="preserve"> any act of sexual abuse, misconduct or exploitation related to the practice of interpreting.</w:t>
      </w:r>
    </w:p>
    <w:p w:rsidR="003E7F55" w:rsidRPr="0007001C" w:rsidRDefault="003E7F55" w:rsidP="00EB5DEE">
      <w:pPr>
        <w:ind w:hanging="990"/>
        <w:rPr>
          <w:u w:val="single"/>
        </w:rPr>
      </w:pPr>
    </w:p>
    <w:p w:rsidR="008E4AB8" w:rsidRPr="0007001C" w:rsidRDefault="008E4AB8" w:rsidP="008E4AB8">
      <w:pPr>
        <w:ind w:left="900"/>
        <w:rPr>
          <w:strike/>
          <w:u w:val="single"/>
        </w:rPr>
      </w:pPr>
      <w:r w:rsidRPr="0007001C">
        <w:rPr>
          <w:strike/>
          <w:u w:val="single"/>
        </w:rPr>
        <w:t>009</w:t>
      </w:r>
      <w:r w:rsidRPr="0007001C">
        <w:rPr>
          <w:bCs/>
          <w:strike/>
          <w:u w:val="single"/>
        </w:rPr>
        <w:t>.02C</w:t>
      </w:r>
      <w:r w:rsidRPr="0007001C">
        <w:rPr>
          <w:bCs/>
          <w:strike/>
        </w:rPr>
        <w:t xml:space="preserve">  Complaints alleging a person is providing interpreting services pursuant to sections </w:t>
      </w:r>
      <w:r w:rsidR="00F116F3" w:rsidRPr="0007001C">
        <w:rPr>
          <w:strike/>
          <w:u w:val="single"/>
          <w:lang w:val="en"/>
        </w:rPr>
        <w:t>§</w:t>
      </w:r>
      <w:r w:rsidRPr="0007001C">
        <w:rPr>
          <w:bCs/>
          <w:strike/>
        </w:rPr>
        <w:t xml:space="preserve">20-150 to </w:t>
      </w:r>
      <w:r w:rsidR="00F116F3" w:rsidRPr="0007001C">
        <w:rPr>
          <w:strike/>
          <w:u w:val="single"/>
          <w:lang w:val="en"/>
        </w:rPr>
        <w:t>§</w:t>
      </w:r>
      <w:r w:rsidRPr="0007001C">
        <w:rPr>
          <w:bCs/>
          <w:strike/>
        </w:rPr>
        <w:t>20-159 without a license.</w:t>
      </w:r>
      <w:r w:rsidR="003E7F55" w:rsidRPr="0007001C">
        <w:rPr>
          <w:bCs/>
          <w:strike/>
        </w:rPr>
        <w:t xml:space="preserve">  </w:t>
      </w:r>
    </w:p>
    <w:p w:rsidR="008E4AB8" w:rsidRPr="0007001C" w:rsidRDefault="008E4AB8" w:rsidP="008E4AB8">
      <w:pPr>
        <w:ind w:left="450"/>
        <w:rPr>
          <w:u w:val="single"/>
        </w:rPr>
      </w:pPr>
    </w:p>
    <w:p w:rsidR="00DA5D49" w:rsidRPr="0007001C" w:rsidRDefault="00DA5D49" w:rsidP="00DA5D49">
      <w:pPr>
        <w:ind w:left="2610" w:hanging="1350"/>
        <w:rPr>
          <w:strike/>
          <w:u w:val="single"/>
        </w:rPr>
      </w:pPr>
      <w:r w:rsidRPr="0007001C">
        <w:rPr>
          <w:b/>
        </w:rPr>
        <w:t>003.07C</w:t>
      </w:r>
      <w:r w:rsidRPr="0007001C">
        <w:rPr>
          <w:b/>
        </w:rPr>
        <w:tab/>
      </w:r>
      <w:r w:rsidR="008E4AB8" w:rsidRPr="0007001C">
        <w:rPr>
          <w:strike/>
        </w:rPr>
        <w:t xml:space="preserve">009.03  </w:t>
      </w:r>
      <w:r w:rsidR="008E4AB8" w:rsidRPr="0007001C">
        <w:rPr>
          <w:u w:val="single"/>
        </w:rPr>
        <w:t>Evaluation and Action</w:t>
      </w:r>
      <w:r w:rsidR="008E4AB8" w:rsidRPr="0007001C">
        <w:t xml:space="preserve">  The Board </w:t>
      </w:r>
      <w:r w:rsidR="008E4AB8" w:rsidRPr="0007001C">
        <w:rPr>
          <w:strike/>
        </w:rPr>
        <w:t>of Inquiry</w:t>
      </w:r>
      <w:r w:rsidR="008E4AB8" w:rsidRPr="0007001C">
        <w:t xml:space="preserve"> will investigate and evaluate the complaints</w:t>
      </w:r>
      <w:r w:rsidR="00D33D33" w:rsidRPr="0007001C">
        <w:t xml:space="preserve">. </w:t>
      </w:r>
      <w:r w:rsidR="008E4AB8" w:rsidRPr="0007001C">
        <w:rPr>
          <w:strike/>
        </w:rPr>
        <w:t xml:space="preserve"> and make a recommendation to the Commission.  </w:t>
      </w:r>
      <w:r w:rsidRPr="0007001C">
        <w:rPr>
          <w:u w:val="single"/>
        </w:rPr>
        <w:t>In conducting an investigation, and prior to a formal hearing on the complaint, the Board may, in its discretion, request the person who is under investigation to answer the charges in writing or appear before the Board or its designee to voluntarily and informally discuss the alleged violation.</w:t>
      </w:r>
    </w:p>
    <w:p w:rsidR="008E4AB8" w:rsidRPr="0007001C" w:rsidRDefault="008E4AB8" w:rsidP="008E4AB8">
      <w:pPr>
        <w:rPr>
          <w:u w:val="single"/>
        </w:rPr>
      </w:pPr>
    </w:p>
    <w:p w:rsidR="008E4AB8" w:rsidRPr="0007001C" w:rsidRDefault="008E4AB8" w:rsidP="008E4AB8">
      <w:pPr>
        <w:ind w:left="900"/>
        <w:rPr>
          <w:strike/>
        </w:rPr>
      </w:pPr>
      <w:r w:rsidRPr="0007001C">
        <w:rPr>
          <w:strike/>
          <w:u w:val="single"/>
        </w:rPr>
        <w:t>009.03A</w:t>
      </w:r>
      <w:r w:rsidRPr="0007001C">
        <w:rPr>
          <w:strike/>
        </w:rPr>
        <w:t xml:space="preserve">  If the Commission finds that an appointing authority has used an unlicensed interpreter in violation of Nebraska Revised Statutes sections </w:t>
      </w:r>
      <w:r w:rsidR="00F116F3" w:rsidRPr="0007001C">
        <w:rPr>
          <w:strike/>
          <w:u w:val="single"/>
          <w:lang w:val="en"/>
        </w:rPr>
        <w:t>§</w:t>
      </w:r>
      <w:r w:rsidRPr="0007001C">
        <w:rPr>
          <w:strike/>
        </w:rPr>
        <w:t xml:space="preserve">20-150 to </w:t>
      </w:r>
      <w:r w:rsidR="00F116F3" w:rsidRPr="0007001C">
        <w:rPr>
          <w:strike/>
          <w:u w:val="single"/>
          <w:lang w:val="en"/>
        </w:rPr>
        <w:t>§</w:t>
      </w:r>
      <w:r w:rsidRPr="0007001C">
        <w:rPr>
          <w:strike/>
        </w:rPr>
        <w:t>20-159, the Commission will notify in writing the appointing authority of the violation and monitor such appointing authority to prevent future violations.</w:t>
      </w:r>
    </w:p>
    <w:p w:rsidR="008E4AB8" w:rsidRPr="0007001C" w:rsidRDefault="008E4AB8" w:rsidP="008E4AB8">
      <w:pPr>
        <w:ind w:left="900"/>
      </w:pPr>
    </w:p>
    <w:p w:rsidR="008E4AB8" w:rsidRPr="0007001C" w:rsidRDefault="008E4AB8" w:rsidP="008E4AB8">
      <w:pPr>
        <w:ind w:left="900"/>
        <w:rPr>
          <w:strike/>
        </w:rPr>
      </w:pPr>
      <w:r w:rsidRPr="0007001C">
        <w:rPr>
          <w:strike/>
          <w:u w:val="single"/>
        </w:rPr>
        <w:t>009.03B</w:t>
      </w:r>
      <w:r w:rsidRPr="0007001C">
        <w:rPr>
          <w:strike/>
        </w:rPr>
        <w:t xml:space="preserve">  If the Commission finds reason to believe that a licensed interpreter or an applicant for licensure as a licensed interpreter has violated any provision of sections </w:t>
      </w:r>
      <w:r w:rsidR="00F116F3" w:rsidRPr="0007001C">
        <w:rPr>
          <w:strike/>
          <w:u w:val="single"/>
          <w:lang w:val="en"/>
        </w:rPr>
        <w:t>§</w:t>
      </w:r>
      <w:r w:rsidRPr="0007001C">
        <w:rPr>
          <w:strike/>
        </w:rPr>
        <w:t xml:space="preserve">20-150 to </w:t>
      </w:r>
      <w:r w:rsidR="00F116F3" w:rsidRPr="0007001C">
        <w:rPr>
          <w:strike/>
          <w:u w:val="single"/>
          <w:lang w:val="en"/>
        </w:rPr>
        <w:t>§</w:t>
      </w:r>
      <w:r w:rsidRPr="0007001C">
        <w:rPr>
          <w:strike/>
        </w:rPr>
        <w:t xml:space="preserve">20-159, sections </w:t>
      </w:r>
      <w:r w:rsidR="00F116F3" w:rsidRPr="0007001C">
        <w:rPr>
          <w:strike/>
          <w:u w:val="single"/>
          <w:lang w:val="en"/>
        </w:rPr>
        <w:t>§</w:t>
      </w:r>
      <w:r w:rsidRPr="0007001C">
        <w:rPr>
          <w:strike/>
        </w:rPr>
        <w:t xml:space="preserve">71-4728 to </w:t>
      </w:r>
      <w:r w:rsidR="00F116F3" w:rsidRPr="0007001C">
        <w:rPr>
          <w:strike/>
          <w:u w:val="single"/>
          <w:lang w:val="en"/>
        </w:rPr>
        <w:t>§</w:t>
      </w:r>
      <w:r w:rsidRPr="0007001C">
        <w:rPr>
          <w:strike/>
        </w:rPr>
        <w:t xml:space="preserve">71-4732, or any rule or regulation of the Commission adopted and promulgated pursuant to such sections, the Commission will refer the matter to the Interpreter Issues Committee.  </w:t>
      </w:r>
    </w:p>
    <w:p w:rsidR="008E4AB8" w:rsidRPr="0007001C" w:rsidRDefault="008E4AB8" w:rsidP="00D44844">
      <w:pPr>
        <w:rPr>
          <w:rFonts w:eastAsia="Times"/>
          <w:strike/>
        </w:rPr>
      </w:pPr>
    </w:p>
    <w:p w:rsidR="0038547F" w:rsidRPr="0007001C" w:rsidRDefault="0038547F" w:rsidP="0038547F">
      <w:pPr>
        <w:tabs>
          <w:tab w:val="left" w:pos="900"/>
          <w:tab w:val="left" w:pos="1710"/>
          <w:tab w:val="left" w:pos="2160"/>
        </w:tabs>
        <w:ind w:left="900" w:hanging="900"/>
        <w:rPr>
          <w:rFonts w:eastAsia="Times"/>
          <w:strike/>
          <w:u w:val="single"/>
        </w:rPr>
      </w:pPr>
      <w:r w:rsidRPr="0007001C">
        <w:tab/>
      </w:r>
      <w:r w:rsidR="00FF2100" w:rsidRPr="0007001C">
        <w:rPr>
          <w:strike/>
          <w:u w:val="single"/>
        </w:rPr>
        <w:t>009</w:t>
      </w:r>
      <w:r w:rsidRPr="0007001C">
        <w:rPr>
          <w:strike/>
          <w:u w:val="single"/>
        </w:rPr>
        <w:t xml:space="preserve">.03A  </w:t>
      </w:r>
      <w:r w:rsidRPr="0007001C">
        <w:rPr>
          <w:rFonts w:eastAsia="Times"/>
          <w:strike/>
          <w:u w:val="single"/>
        </w:rPr>
        <w:t>Commission staff will review the complaint to determine if the complaint merits further investigation.  If it is found that the complaint does not merit further investigation, no action is taken.  If</w:t>
      </w:r>
      <w:r w:rsidR="003D7530" w:rsidRPr="0007001C">
        <w:rPr>
          <w:rFonts w:eastAsia="Times"/>
          <w:strike/>
          <w:u w:val="single"/>
        </w:rPr>
        <w:t xml:space="preserve"> the</w:t>
      </w:r>
      <w:r w:rsidRPr="0007001C">
        <w:rPr>
          <w:rFonts w:eastAsia="Times"/>
          <w:strike/>
          <w:u w:val="single"/>
        </w:rPr>
        <w:t xml:space="preserve"> Commission staff determine</w:t>
      </w:r>
      <w:r w:rsidR="003D7530" w:rsidRPr="0007001C">
        <w:rPr>
          <w:rFonts w:eastAsia="Times"/>
          <w:strike/>
          <w:u w:val="single"/>
        </w:rPr>
        <w:t>s</w:t>
      </w:r>
      <w:r w:rsidRPr="0007001C">
        <w:rPr>
          <w:rFonts w:eastAsia="Times"/>
          <w:strike/>
          <w:u w:val="single"/>
        </w:rPr>
        <w:t xml:space="preserve"> that the complaint merits further investigation, the following steps are taken;</w:t>
      </w:r>
    </w:p>
    <w:p w:rsidR="008E4AB8" w:rsidRPr="0007001C" w:rsidRDefault="008E4AB8" w:rsidP="008E4AB8">
      <w:pPr>
        <w:tabs>
          <w:tab w:val="left" w:pos="900"/>
          <w:tab w:val="left" w:pos="1710"/>
          <w:tab w:val="left" w:pos="2160"/>
        </w:tabs>
        <w:ind w:left="900"/>
        <w:rPr>
          <w:rFonts w:eastAsia="Times"/>
          <w:u w:val="single"/>
        </w:rPr>
      </w:pPr>
    </w:p>
    <w:p w:rsidR="0038547F" w:rsidRPr="0007001C" w:rsidRDefault="00FF2100" w:rsidP="0056182B">
      <w:pPr>
        <w:pStyle w:val="ListParagraph"/>
        <w:numPr>
          <w:ilvl w:val="0"/>
          <w:numId w:val="63"/>
        </w:numPr>
        <w:tabs>
          <w:tab w:val="left" w:pos="1260"/>
          <w:tab w:val="left" w:pos="1710"/>
          <w:tab w:val="left" w:pos="2160"/>
        </w:tabs>
        <w:ind w:left="3060" w:hanging="720"/>
        <w:rPr>
          <w:rFonts w:eastAsia="Times"/>
        </w:rPr>
      </w:pPr>
      <w:r w:rsidRPr="0007001C">
        <w:rPr>
          <w:strike/>
        </w:rPr>
        <w:t>009</w:t>
      </w:r>
      <w:r w:rsidR="0038547F" w:rsidRPr="0007001C">
        <w:rPr>
          <w:strike/>
        </w:rPr>
        <w:t>.03A1</w:t>
      </w:r>
      <w:r w:rsidR="0038547F" w:rsidRPr="0007001C">
        <w:rPr>
          <w:rFonts w:eastAsia="Times"/>
        </w:rPr>
        <w:t xml:space="preserve">  </w:t>
      </w:r>
      <w:r w:rsidR="00DA5D49" w:rsidRPr="0007001C">
        <w:rPr>
          <w:rFonts w:eastAsia="Times"/>
          <w:u w:val="single"/>
        </w:rPr>
        <w:t>The Board may obtain technical or investigatory assistance.  All persons appointed to assist with investigating and hearing the matter shall report their findings, in writing, to the Board for final determination by the Board.</w:t>
      </w:r>
      <w:r w:rsidR="00DA5D49" w:rsidRPr="0007001C">
        <w:rPr>
          <w:rFonts w:eastAsia="Times"/>
        </w:rPr>
        <w:t xml:space="preserve">  </w:t>
      </w:r>
      <w:r w:rsidR="0038547F" w:rsidRPr="0007001C">
        <w:rPr>
          <w:rFonts w:eastAsia="Times"/>
          <w:strike/>
          <w:u w:val="single"/>
        </w:rPr>
        <w:t>The Board conducts the investigation with the aid of the Executive Director and/or appointed Commission Staff</w:t>
      </w:r>
      <w:r w:rsidR="0038547F" w:rsidRPr="0007001C">
        <w:rPr>
          <w:rFonts w:eastAsia="Times"/>
          <w:strike/>
        </w:rPr>
        <w:t>.</w:t>
      </w:r>
    </w:p>
    <w:p w:rsidR="0038547F" w:rsidRPr="0007001C" w:rsidRDefault="0038547F" w:rsidP="00DA5D49">
      <w:pPr>
        <w:tabs>
          <w:tab w:val="left" w:pos="1260"/>
          <w:tab w:val="left" w:pos="1710"/>
          <w:tab w:val="left" w:pos="2160"/>
        </w:tabs>
        <w:ind w:left="3060" w:hanging="720"/>
        <w:rPr>
          <w:rFonts w:eastAsia="Times"/>
        </w:rPr>
      </w:pPr>
    </w:p>
    <w:p w:rsidR="00541C80" w:rsidRPr="0007001C" w:rsidRDefault="00FF2100" w:rsidP="0056182B">
      <w:pPr>
        <w:pStyle w:val="ListParagraph"/>
        <w:numPr>
          <w:ilvl w:val="0"/>
          <w:numId w:val="63"/>
        </w:numPr>
        <w:tabs>
          <w:tab w:val="left" w:pos="1260"/>
          <w:tab w:val="left" w:pos="1710"/>
          <w:tab w:val="left" w:pos="2160"/>
        </w:tabs>
        <w:ind w:left="3060" w:hanging="720"/>
        <w:rPr>
          <w:rFonts w:eastAsia="Times"/>
          <w:u w:val="single"/>
        </w:rPr>
      </w:pPr>
      <w:r w:rsidRPr="0007001C">
        <w:rPr>
          <w:strike/>
        </w:rPr>
        <w:t>009</w:t>
      </w:r>
      <w:r w:rsidR="00541C80" w:rsidRPr="0007001C">
        <w:rPr>
          <w:strike/>
        </w:rPr>
        <w:t>.03A2</w:t>
      </w:r>
      <w:r w:rsidR="00541C80" w:rsidRPr="0007001C">
        <w:rPr>
          <w:rFonts w:eastAsia="Times"/>
        </w:rPr>
        <w:t xml:space="preserve">  </w:t>
      </w:r>
      <w:r w:rsidR="00541C80" w:rsidRPr="0007001C">
        <w:rPr>
          <w:rFonts w:eastAsia="Times"/>
          <w:u w:val="single"/>
        </w:rPr>
        <w:t>After the investigation is complete, t</w:t>
      </w:r>
      <w:r w:rsidR="00BE73E7" w:rsidRPr="0007001C">
        <w:rPr>
          <w:rFonts w:eastAsia="Times"/>
          <w:u w:val="single"/>
        </w:rPr>
        <w:t xml:space="preserve">he matter goes to the Board to </w:t>
      </w:r>
      <w:r w:rsidR="00541C80" w:rsidRPr="0007001C">
        <w:rPr>
          <w:rFonts w:eastAsia="Times"/>
          <w:u w:val="single"/>
        </w:rPr>
        <w:t>determine their recommendation to the</w:t>
      </w:r>
      <w:r w:rsidR="00DA5D49" w:rsidRPr="0007001C">
        <w:rPr>
          <w:rFonts w:eastAsia="Times"/>
          <w:u w:val="single"/>
        </w:rPr>
        <w:t xml:space="preserve"> Full Commission Board.</w:t>
      </w:r>
    </w:p>
    <w:p w:rsidR="00DA5D49" w:rsidRPr="0007001C" w:rsidRDefault="00DA5D49" w:rsidP="00DA5D49">
      <w:pPr>
        <w:tabs>
          <w:tab w:val="left" w:pos="1260"/>
          <w:tab w:val="left" w:pos="1710"/>
          <w:tab w:val="left" w:pos="2160"/>
        </w:tabs>
        <w:ind w:left="3060" w:hanging="720"/>
        <w:rPr>
          <w:rFonts w:eastAsia="Times"/>
          <w:u w:val="single"/>
        </w:rPr>
      </w:pPr>
    </w:p>
    <w:p w:rsidR="00DA5D49" w:rsidRPr="0007001C" w:rsidRDefault="00DA5D49" w:rsidP="00DA5D49">
      <w:pPr>
        <w:tabs>
          <w:tab w:val="left" w:pos="1260"/>
          <w:tab w:val="left" w:pos="1710"/>
          <w:tab w:val="left" w:pos="2160"/>
        </w:tabs>
        <w:ind w:left="2610" w:hanging="1260"/>
      </w:pPr>
      <w:r w:rsidRPr="0007001C">
        <w:rPr>
          <w:b/>
        </w:rPr>
        <w:t xml:space="preserve">003.07D </w:t>
      </w:r>
      <w:r w:rsidRPr="0007001C">
        <w:tab/>
      </w:r>
      <w:r w:rsidRPr="0007001C">
        <w:rPr>
          <w:u w:val="single"/>
        </w:rPr>
        <w:t>The Full Commission Board will evaluate the complaint</w:t>
      </w:r>
      <w:r w:rsidR="00C85DE7" w:rsidRPr="0007001C">
        <w:rPr>
          <w:u w:val="single"/>
        </w:rPr>
        <w:t>,</w:t>
      </w:r>
      <w:r w:rsidRPr="0007001C">
        <w:rPr>
          <w:u w:val="single"/>
        </w:rPr>
        <w:t xml:space="preserve"> </w:t>
      </w:r>
      <w:r w:rsidR="00C85DE7" w:rsidRPr="0007001C">
        <w:rPr>
          <w:u w:val="single"/>
        </w:rPr>
        <w:t xml:space="preserve">the </w:t>
      </w:r>
      <w:r w:rsidRPr="0007001C">
        <w:rPr>
          <w:u w:val="single"/>
        </w:rPr>
        <w:t>investigation and the Board recommendation.</w:t>
      </w:r>
    </w:p>
    <w:p w:rsidR="00DA5D49" w:rsidRPr="0007001C" w:rsidRDefault="00DA5D49" w:rsidP="00DA5D49">
      <w:pPr>
        <w:tabs>
          <w:tab w:val="left" w:pos="1260"/>
          <w:tab w:val="left" w:pos="1710"/>
          <w:tab w:val="left" w:pos="2160"/>
        </w:tabs>
        <w:ind w:left="2610" w:hanging="1260"/>
        <w:rPr>
          <w:rFonts w:eastAsia="Times"/>
          <w:u w:val="single"/>
        </w:rPr>
      </w:pPr>
    </w:p>
    <w:p w:rsidR="00DA5D49" w:rsidRPr="0007001C" w:rsidRDefault="00DA5D49" w:rsidP="0056182B">
      <w:pPr>
        <w:pStyle w:val="ListParagraph"/>
        <w:numPr>
          <w:ilvl w:val="0"/>
          <w:numId w:val="64"/>
        </w:numPr>
        <w:tabs>
          <w:tab w:val="left" w:pos="1260"/>
          <w:tab w:val="left" w:pos="1710"/>
          <w:tab w:val="left" w:pos="2160"/>
        </w:tabs>
        <w:ind w:left="3060" w:hanging="720"/>
        <w:rPr>
          <w:rFonts w:eastAsia="Times"/>
          <w:u w:val="single"/>
        </w:rPr>
      </w:pPr>
      <w:r w:rsidRPr="0007001C">
        <w:rPr>
          <w:rFonts w:eastAsia="Times"/>
          <w:u w:val="single"/>
        </w:rPr>
        <w:t xml:space="preserve">If the investigation reveals that there is not good cause to believe that the interpreter has violated the </w:t>
      </w:r>
      <w:r w:rsidR="00E63F2A" w:rsidRPr="0007001C">
        <w:rPr>
          <w:rFonts w:eastAsia="Times"/>
          <w:u w:val="single"/>
        </w:rPr>
        <w:t>Title 96</w:t>
      </w:r>
      <w:r w:rsidR="00E63F2A" w:rsidRPr="0007001C">
        <w:rPr>
          <w:rFonts w:eastAsia="Times"/>
        </w:rPr>
        <w:t xml:space="preserve"> </w:t>
      </w:r>
      <w:r w:rsidRPr="0007001C">
        <w:rPr>
          <w:rFonts w:eastAsia="Times"/>
          <w:u w:val="single"/>
        </w:rPr>
        <w:t>Rules and Regulations promulgated by the Board, the matter will be dismissed and no formal complaint will be initiated by the Full Commission Board</w:t>
      </w:r>
      <w:r w:rsidR="0057781C" w:rsidRPr="0007001C">
        <w:rPr>
          <w:rFonts w:eastAsia="Times"/>
          <w:u w:val="single"/>
        </w:rPr>
        <w:t>; or</w:t>
      </w:r>
    </w:p>
    <w:p w:rsidR="00E63F2A" w:rsidRPr="0007001C" w:rsidRDefault="00E63F2A" w:rsidP="00E63F2A">
      <w:pPr>
        <w:pStyle w:val="ListParagraph"/>
        <w:tabs>
          <w:tab w:val="left" w:pos="1260"/>
          <w:tab w:val="left" w:pos="1710"/>
          <w:tab w:val="left" w:pos="2160"/>
        </w:tabs>
        <w:ind w:left="3060"/>
        <w:rPr>
          <w:rFonts w:eastAsia="Times"/>
          <w:u w:val="single"/>
        </w:rPr>
      </w:pPr>
    </w:p>
    <w:p w:rsidR="001C5791" w:rsidRPr="0007001C" w:rsidRDefault="00E63F2A" w:rsidP="0056182B">
      <w:pPr>
        <w:pStyle w:val="ListParagraph"/>
        <w:numPr>
          <w:ilvl w:val="0"/>
          <w:numId w:val="64"/>
        </w:numPr>
        <w:tabs>
          <w:tab w:val="left" w:pos="1260"/>
          <w:tab w:val="left" w:pos="1710"/>
          <w:tab w:val="left" w:pos="2160"/>
        </w:tabs>
        <w:ind w:left="3060" w:hanging="720"/>
        <w:rPr>
          <w:rFonts w:eastAsia="Times"/>
          <w:strike/>
          <w:u w:val="single"/>
        </w:rPr>
      </w:pPr>
      <w:r w:rsidRPr="0007001C">
        <w:rPr>
          <w:rFonts w:eastAsia="Times"/>
          <w:u w:val="single"/>
        </w:rPr>
        <w:t>If the investigation discloses a probability that the actions of the person under investigation constitutes a violation of the Title 96</w:t>
      </w:r>
      <w:r w:rsidRPr="0007001C">
        <w:rPr>
          <w:rFonts w:eastAsia="Times"/>
        </w:rPr>
        <w:t xml:space="preserve"> </w:t>
      </w:r>
      <w:r w:rsidRPr="0007001C">
        <w:rPr>
          <w:rFonts w:eastAsia="Times"/>
          <w:u w:val="single"/>
        </w:rPr>
        <w:t xml:space="preserve">Rules and Regulations promulgated by the Board, the Full Commission Board will proceed with possible disciplinary action.  </w:t>
      </w:r>
    </w:p>
    <w:p w:rsidR="00E659E7" w:rsidRPr="0007001C" w:rsidRDefault="00E659E7" w:rsidP="00E659E7">
      <w:pPr>
        <w:pStyle w:val="ListParagraph"/>
        <w:tabs>
          <w:tab w:val="left" w:pos="1260"/>
          <w:tab w:val="left" w:pos="1710"/>
          <w:tab w:val="left" w:pos="2160"/>
        </w:tabs>
        <w:ind w:left="3060"/>
        <w:rPr>
          <w:rFonts w:eastAsia="Times"/>
          <w:strike/>
          <w:u w:val="single"/>
        </w:rPr>
      </w:pPr>
    </w:p>
    <w:p w:rsidR="00E659E7" w:rsidRPr="0007001C" w:rsidRDefault="00AF0175" w:rsidP="0057781C">
      <w:pPr>
        <w:tabs>
          <w:tab w:val="left" w:pos="1710"/>
          <w:tab w:val="left" w:pos="2160"/>
        </w:tabs>
        <w:ind w:left="2700" w:hanging="1350"/>
      </w:pPr>
      <w:r w:rsidRPr="0007001C">
        <w:rPr>
          <w:rFonts w:eastAsia="Times"/>
          <w:b/>
        </w:rPr>
        <w:t>003.07E</w:t>
      </w:r>
      <w:r w:rsidR="0057781C" w:rsidRPr="0007001C">
        <w:rPr>
          <w:rFonts w:eastAsia="Times"/>
          <w:b/>
        </w:rPr>
        <w:t xml:space="preserve"> </w:t>
      </w:r>
      <w:r w:rsidR="0057781C" w:rsidRPr="0007001C">
        <w:rPr>
          <w:rFonts w:eastAsia="Times"/>
          <w:b/>
        </w:rPr>
        <w:tab/>
      </w:r>
      <w:r w:rsidR="00E659E7" w:rsidRPr="0007001C">
        <w:rPr>
          <w:rFonts w:eastAsia="Times"/>
          <w:u w:val="single"/>
        </w:rPr>
        <w:t>The Full Commission Board may enter into a consent agreement or negotiated settlement at any time before or after filing a formal complaint.  Voluntary surrender or nonrenewal of a license to avoid or expedite enforcement or disciplinary action does not preclude any enforcement action or sanction for any alleged violation and will prohibit consideration for subsequent reinstatement.</w:t>
      </w:r>
    </w:p>
    <w:p w:rsidR="00E659E7" w:rsidRPr="0007001C" w:rsidRDefault="00E659E7" w:rsidP="00AB1F36">
      <w:pPr>
        <w:tabs>
          <w:tab w:val="left" w:pos="1260"/>
          <w:tab w:val="left" w:pos="1710"/>
          <w:tab w:val="left" w:pos="2160"/>
        </w:tabs>
        <w:ind w:left="3690" w:hanging="990"/>
        <w:rPr>
          <w:rFonts w:eastAsia="Times"/>
          <w:strike/>
          <w:u w:val="single"/>
        </w:rPr>
      </w:pPr>
      <w:r w:rsidRPr="0007001C">
        <w:rPr>
          <w:rFonts w:eastAsia="Times"/>
          <w:u w:val="single"/>
        </w:rPr>
        <w:t xml:space="preserve"> </w:t>
      </w:r>
    </w:p>
    <w:p w:rsidR="00E63F2A" w:rsidRPr="0007001C" w:rsidRDefault="00AF0175" w:rsidP="0057781C">
      <w:pPr>
        <w:tabs>
          <w:tab w:val="left" w:pos="90"/>
          <w:tab w:val="left" w:pos="1260"/>
          <w:tab w:val="left" w:pos="1710"/>
          <w:tab w:val="left" w:pos="2160"/>
        </w:tabs>
        <w:ind w:left="2700" w:hanging="1350"/>
        <w:rPr>
          <w:rFonts w:eastAsia="Times"/>
          <w:strike/>
          <w:u w:val="single"/>
        </w:rPr>
      </w:pPr>
      <w:r w:rsidRPr="0007001C">
        <w:rPr>
          <w:rFonts w:eastAsia="Times"/>
          <w:b/>
        </w:rPr>
        <w:t xml:space="preserve">003.07F </w:t>
      </w:r>
      <w:r w:rsidR="0057781C" w:rsidRPr="0007001C">
        <w:rPr>
          <w:rFonts w:eastAsia="Times"/>
          <w:b/>
        </w:rPr>
        <w:tab/>
      </w:r>
      <w:r w:rsidR="00E63F2A" w:rsidRPr="0007001C">
        <w:rPr>
          <w:rFonts w:eastAsia="Times"/>
          <w:u w:val="single"/>
        </w:rPr>
        <w:t xml:space="preserve">A formal complaint may be filed and served on the interpreter.  Such formal complaint will specify the allegations being brought against the interpreter and set forth in general terms the facts alleged to support the allegations. </w:t>
      </w:r>
    </w:p>
    <w:p w:rsidR="00DA5D49" w:rsidRPr="0007001C" w:rsidRDefault="00DA5D49" w:rsidP="0038547F">
      <w:pPr>
        <w:tabs>
          <w:tab w:val="left" w:pos="1260"/>
          <w:tab w:val="left" w:pos="1710"/>
          <w:tab w:val="left" w:pos="2160"/>
        </w:tabs>
        <w:ind w:left="1260" w:hanging="360"/>
        <w:rPr>
          <w:rFonts w:eastAsia="Times"/>
        </w:rPr>
      </w:pPr>
    </w:p>
    <w:p w:rsidR="008E4AB8" w:rsidRPr="0007001C" w:rsidRDefault="008E4AB8" w:rsidP="008E4AB8">
      <w:pPr>
        <w:tabs>
          <w:tab w:val="left" w:pos="1260"/>
          <w:tab w:val="left" w:pos="1710"/>
          <w:tab w:val="left" w:pos="2160"/>
        </w:tabs>
        <w:ind w:left="1260"/>
        <w:rPr>
          <w:rFonts w:eastAsia="Times"/>
          <w:u w:val="single"/>
        </w:rPr>
      </w:pPr>
      <w:r w:rsidRPr="0007001C">
        <w:rPr>
          <w:rFonts w:eastAsia="Times"/>
          <w:u w:val="single"/>
        </w:rPr>
        <w:t>009.03B1</w:t>
      </w:r>
      <w:r w:rsidRPr="0007001C">
        <w:rPr>
          <w:rFonts w:eastAsia="Times"/>
        </w:rPr>
        <w:t xml:space="preserve">  If the Interpreter Issues decides to proceed with possible disciplinary action, the Executive Director will consult with the Nebraska Attorney General’s office and will retain legal counsel to prosecute the disciplinary charges.  A formal complaint will be prepared, filed with the Executive Director and served on the interpreter.  Such formal complaint will specify the charges being brought against the interpreter and set forth in general terms the facts alleged to support the charges. </w:t>
      </w:r>
    </w:p>
    <w:p w:rsidR="008E4AB8" w:rsidRPr="0007001C" w:rsidRDefault="008E4AB8" w:rsidP="008E4AB8">
      <w:pPr>
        <w:tabs>
          <w:tab w:val="left" w:pos="1710"/>
          <w:tab w:val="left" w:pos="2160"/>
        </w:tabs>
        <w:ind w:left="1260"/>
        <w:rPr>
          <w:u w:val="single"/>
        </w:rPr>
      </w:pPr>
    </w:p>
    <w:p w:rsidR="00E659E7" w:rsidRPr="0007001C" w:rsidRDefault="008E4AB8" w:rsidP="006A2591">
      <w:pPr>
        <w:tabs>
          <w:tab w:val="left" w:pos="1710"/>
          <w:tab w:val="left" w:pos="2160"/>
        </w:tabs>
        <w:ind w:left="1260"/>
        <w:rPr>
          <w:strike/>
        </w:rPr>
      </w:pPr>
      <w:r w:rsidRPr="0007001C">
        <w:rPr>
          <w:strike/>
          <w:u w:val="single"/>
        </w:rPr>
        <w:t>009.03B2</w:t>
      </w:r>
      <w:r w:rsidRPr="0007001C">
        <w:t xml:space="preserve">  </w:t>
      </w:r>
      <w:r w:rsidRPr="0007001C">
        <w:rPr>
          <w:strike/>
        </w:rPr>
        <w:t>At the time legal counsel files the formal complaint and the formal complaint is served on the interpreter, the interpreter will also be informed that he or she may contest the charges and the possible imposition of discipline.  If the interpreter wants to contest the charges, he or she must, within fifteen (15) days, file an answer to the charges</w:t>
      </w:r>
      <w:r w:rsidR="003D7530" w:rsidRPr="0007001C">
        <w:rPr>
          <w:rFonts w:eastAsia="Times"/>
          <w:strike/>
        </w:rPr>
        <w:t xml:space="preserve"> </w:t>
      </w:r>
      <w:r w:rsidRPr="0007001C">
        <w:rPr>
          <w:strike/>
        </w:rPr>
        <w:t>with the Executive Director and request a hearing.</w:t>
      </w:r>
    </w:p>
    <w:p w:rsidR="008E4AB8" w:rsidRPr="0007001C" w:rsidRDefault="008E4AB8" w:rsidP="009A5EA6">
      <w:pPr>
        <w:pStyle w:val="ListParagraph"/>
        <w:numPr>
          <w:ilvl w:val="0"/>
          <w:numId w:val="65"/>
        </w:numPr>
        <w:tabs>
          <w:tab w:val="left" w:pos="2160"/>
        </w:tabs>
        <w:ind w:left="3060" w:hanging="720"/>
      </w:pPr>
      <w:r w:rsidRPr="0007001C">
        <w:rPr>
          <w:strike/>
        </w:rPr>
        <w:t>009.03B2a</w:t>
      </w:r>
      <w:r w:rsidRPr="0007001C">
        <w:t xml:space="preserve">  If the interpreter </w:t>
      </w:r>
      <w:r w:rsidRPr="0007001C">
        <w:rPr>
          <w:u w:val="single"/>
        </w:rPr>
        <w:t xml:space="preserve">does not </w:t>
      </w:r>
      <w:r w:rsidR="007629A6" w:rsidRPr="0007001C">
        <w:rPr>
          <w:u w:val="single"/>
        </w:rPr>
        <w:t>want to</w:t>
      </w:r>
      <w:r w:rsidR="007629A6" w:rsidRPr="0007001C">
        <w:t xml:space="preserve"> </w:t>
      </w:r>
      <w:r w:rsidR="00E659E7" w:rsidRPr="0007001C">
        <w:rPr>
          <w:u w:val="single"/>
        </w:rPr>
        <w:t>contest</w:t>
      </w:r>
      <w:r w:rsidR="00E659E7" w:rsidRPr="0007001C">
        <w:t xml:space="preserve"> </w:t>
      </w:r>
      <w:r w:rsidRPr="0007001C">
        <w:rPr>
          <w:strike/>
        </w:rPr>
        <w:t>file an answer to the</w:t>
      </w:r>
      <w:r w:rsidRPr="0007001C">
        <w:t xml:space="preserve"> </w:t>
      </w:r>
      <w:r w:rsidRPr="0007001C">
        <w:rPr>
          <w:strike/>
        </w:rPr>
        <w:t>charges</w:t>
      </w:r>
      <w:r w:rsidRPr="0007001C">
        <w:t xml:space="preserve"> </w:t>
      </w:r>
      <w:r w:rsidR="00DC59DE" w:rsidRPr="0007001C">
        <w:t xml:space="preserve">the </w:t>
      </w:r>
      <w:r w:rsidR="003D7530" w:rsidRPr="0007001C">
        <w:rPr>
          <w:rFonts w:eastAsia="Times"/>
          <w:u w:val="single"/>
        </w:rPr>
        <w:t>allegations</w:t>
      </w:r>
      <w:r w:rsidR="003D7530" w:rsidRPr="0007001C">
        <w:t xml:space="preserve"> </w:t>
      </w:r>
      <w:r w:rsidRPr="0007001C">
        <w:t xml:space="preserve">within fifteen (15) days and request a </w:t>
      </w:r>
      <w:r w:rsidR="00567C18" w:rsidRPr="0007001C">
        <w:rPr>
          <w:u w:val="single"/>
        </w:rPr>
        <w:t>formal</w:t>
      </w:r>
      <w:r w:rsidR="00567C18" w:rsidRPr="0007001C">
        <w:t xml:space="preserve"> </w:t>
      </w:r>
      <w:r w:rsidRPr="0007001C">
        <w:t>hearing, the following will occur:</w:t>
      </w:r>
    </w:p>
    <w:p w:rsidR="008E4AB8" w:rsidRPr="0007001C" w:rsidRDefault="008E4AB8" w:rsidP="0057781C">
      <w:pPr>
        <w:tabs>
          <w:tab w:val="left" w:pos="1980"/>
        </w:tabs>
        <w:ind w:left="720"/>
        <w:rPr>
          <w:u w:val="single"/>
        </w:rPr>
      </w:pPr>
    </w:p>
    <w:p w:rsidR="008E4AB8" w:rsidRPr="0007001C" w:rsidRDefault="008E4AB8" w:rsidP="009A5EA6">
      <w:pPr>
        <w:pStyle w:val="ListParagraph"/>
        <w:numPr>
          <w:ilvl w:val="0"/>
          <w:numId w:val="66"/>
        </w:numPr>
        <w:tabs>
          <w:tab w:val="left" w:pos="1980"/>
        </w:tabs>
        <w:ind w:left="3690" w:hanging="990"/>
        <w:rPr>
          <w:strike/>
        </w:rPr>
      </w:pPr>
      <w:r w:rsidRPr="0007001C">
        <w:rPr>
          <w:strike/>
        </w:rPr>
        <w:t>009.03B2a1</w:t>
      </w:r>
      <w:r w:rsidRPr="0007001C">
        <w:t xml:space="preserve">  The </w:t>
      </w:r>
      <w:r w:rsidR="00AB1F36" w:rsidRPr="0007001C">
        <w:rPr>
          <w:u w:val="single"/>
        </w:rPr>
        <w:t>Full</w:t>
      </w:r>
      <w:r w:rsidR="00AB1F36" w:rsidRPr="0007001C">
        <w:t xml:space="preserve"> Commission </w:t>
      </w:r>
      <w:r w:rsidR="00AB1F36" w:rsidRPr="0007001C">
        <w:rPr>
          <w:u w:val="single"/>
        </w:rPr>
        <w:t>Board</w:t>
      </w:r>
      <w:r w:rsidR="00AB1F36" w:rsidRPr="0007001C">
        <w:t xml:space="preserve"> </w:t>
      </w:r>
      <w:r w:rsidRPr="0007001C">
        <w:t>will, by majority vote, make its final decision in the matter</w:t>
      </w:r>
      <w:r w:rsidR="00541C80" w:rsidRPr="0007001C">
        <w:t>.</w:t>
      </w:r>
      <w:r w:rsidRPr="0007001C">
        <w:t xml:space="preserve"> </w:t>
      </w:r>
      <w:r w:rsidRPr="0007001C">
        <w:rPr>
          <w:strike/>
        </w:rPr>
        <w:t xml:space="preserve">based upon evidence submitted by the Interpreter Issues Committee.  </w:t>
      </w:r>
    </w:p>
    <w:p w:rsidR="00E659E7" w:rsidRPr="0007001C" w:rsidRDefault="00E659E7" w:rsidP="0057781C">
      <w:pPr>
        <w:tabs>
          <w:tab w:val="left" w:pos="1980"/>
        </w:tabs>
        <w:ind w:left="3780" w:hanging="450"/>
        <w:rPr>
          <w:strike/>
        </w:rPr>
      </w:pPr>
    </w:p>
    <w:p w:rsidR="008E4AB8" w:rsidRPr="0007001C" w:rsidRDefault="008E4AB8" w:rsidP="00567C18">
      <w:pPr>
        <w:pStyle w:val="ListParagraph"/>
        <w:tabs>
          <w:tab w:val="left" w:pos="1980"/>
        </w:tabs>
        <w:ind w:left="3690"/>
        <w:rPr>
          <w:strike/>
        </w:rPr>
      </w:pPr>
      <w:r w:rsidRPr="0007001C">
        <w:rPr>
          <w:strike/>
        </w:rPr>
        <w:t xml:space="preserve">009.03B2a2  The procedure continues with </w:t>
      </w:r>
      <w:r w:rsidR="00AB2FFD" w:rsidRPr="0007001C">
        <w:rPr>
          <w:strike/>
          <w:u w:val="single"/>
        </w:rPr>
        <w:t xml:space="preserve">Section  </w:t>
      </w:r>
      <w:r w:rsidRPr="0007001C">
        <w:rPr>
          <w:strike/>
        </w:rPr>
        <w:t xml:space="preserve">009.03B7.  </w:t>
      </w:r>
    </w:p>
    <w:p w:rsidR="008E4AB8" w:rsidRPr="0007001C" w:rsidRDefault="008E4AB8" w:rsidP="008E4AB8">
      <w:pPr>
        <w:tabs>
          <w:tab w:val="left" w:pos="1620"/>
          <w:tab w:val="left" w:pos="2160"/>
        </w:tabs>
        <w:ind w:left="1620"/>
        <w:rPr>
          <w:u w:val="single"/>
        </w:rPr>
      </w:pPr>
    </w:p>
    <w:p w:rsidR="00C41696" w:rsidRPr="0007001C" w:rsidRDefault="00FF2100" w:rsidP="009A5EA6">
      <w:pPr>
        <w:pStyle w:val="ListParagraph"/>
        <w:numPr>
          <w:ilvl w:val="0"/>
          <w:numId w:val="65"/>
        </w:numPr>
        <w:tabs>
          <w:tab w:val="left" w:pos="1620"/>
          <w:tab w:val="left" w:pos="2160"/>
        </w:tabs>
        <w:ind w:left="3060" w:hanging="630"/>
        <w:rPr>
          <w:u w:val="single"/>
        </w:rPr>
      </w:pPr>
      <w:r w:rsidRPr="0007001C">
        <w:rPr>
          <w:strike/>
        </w:rPr>
        <w:t>009</w:t>
      </w:r>
      <w:r w:rsidR="00C41696" w:rsidRPr="0007001C">
        <w:rPr>
          <w:strike/>
        </w:rPr>
        <w:t>.03</w:t>
      </w:r>
      <w:r w:rsidR="00925EB5" w:rsidRPr="0007001C">
        <w:rPr>
          <w:strike/>
        </w:rPr>
        <w:t>A4b</w:t>
      </w:r>
      <w:r w:rsidR="00C41696" w:rsidRPr="0007001C">
        <w:t xml:space="preserve">  </w:t>
      </w:r>
      <w:r w:rsidR="00C41696" w:rsidRPr="0007001C">
        <w:rPr>
          <w:u w:val="single"/>
        </w:rPr>
        <w:t xml:space="preserve">If the </w:t>
      </w:r>
      <w:r w:rsidR="003D7530" w:rsidRPr="0007001C">
        <w:rPr>
          <w:rFonts w:eastAsia="Times"/>
          <w:u w:val="single"/>
        </w:rPr>
        <w:t>interpreter</w:t>
      </w:r>
      <w:r w:rsidR="00C41696" w:rsidRPr="0007001C">
        <w:rPr>
          <w:u w:val="single"/>
        </w:rPr>
        <w:t xml:space="preserve"> </w:t>
      </w:r>
      <w:r w:rsidR="007629A6" w:rsidRPr="0007001C">
        <w:rPr>
          <w:u w:val="single"/>
        </w:rPr>
        <w:t>wants to</w:t>
      </w:r>
      <w:r w:rsidR="00C41696" w:rsidRPr="0007001C">
        <w:rPr>
          <w:u w:val="single"/>
        </w:rPr>
        <w:t xml:space="preserve"> </w:t>
      </w:r>
      <w:r w:rsidR="007629A6" w:rsidRPr="0007001C">
        <w:rPr>
          <w:u w:val="single"/>
        </w:rPr>
        <w:t xml:space="preserve">contest </w:t>
      </w:r>
      <w:r w:rsidR="00C41696" w:rsidRPr="0007001C">
        <w:rPr>
          <w:u w:val="single"/>
        </w:rPr>
        <w:t>the allegations</w:t>
      </w:r>
      <w:r w:rsidR="007629A6" w:rsidRPr="0007001C">
        <w:rPr>
          <w:u w:val="single"/>
        </w:rPr>
        <w:t>,</w:t>
      </w:r>
      <w:r w:rsidR="00C41696" w:rsidRPr="0007001C">
        <w:rPr>
          <w:u w:val="single"/>
        </w:rPr>
        <w:t xml:space="preserve"> </w:t>
      </w:r>
      <w:r w:rsidR="007629A6" w:rsidRPr="0007001C">
        <w:rPr>
          <w:u w:val="single"/>
        </w:rPr>
        <w:t>he or she must request a formal hearing in writing, within fifteen (15) days to the Executive Director of the Commission.</w:t>
      </w:r>
    </w:p>
    <w:p w:rsidR="008E4AB8" w:rsidRPr="0007001C" w:rsidRDefault="008E4AB8" w:rsidP="008E4AB8">
      <w:pPr>
        <w:tabs>
          <w:tab w:val="left" w:pos="1620"/>
          <w:tab w:val="left" w:pos="2160"/>
        </w:tabs>
        <w:ind w:left="1620"/>
      </w:pPr>
    </w:p>
    <w:p w:rsidR="008E4AB8" w:rsidRPr="0007001C" w:rsidRDefault="008E4AB8" w:rsidP="009A5EA6">
      <w:pPr>
        <w:pStyle w:val="ListParagraph"/>
        <w:numPr>
          <w:ilvl w:val="0"/>
          <w:numId w:val="67"/>
        </w:numPr>
        <w:tabs>
          <w:tab w:val="left" w:pos="1710"/>
          <w:tab w:val="left" w:pos="2160"/>
        </w:tabs>
        <w:ind w:left="3690" w:hanging="990"/>
        <w:rPr>
          <w:u w:val="single"/>
        </w:rPr>
      </w:pPr>
      <w:r w:rsidRPr="0007001C">
        <w:rPr>
          <w:strike/>
          <w:u w:val="single"/>
        </w:rPr>
        <w:t>009.03B3</w:t>
      </w:r>
      <w:r w:rsidRPr="0007001C">
        <w:t xml:space="preserve">  </w:t>
      </w:r>
      <w:r w:rsidRPr="0007001C">
        <w:rPr>
          <w:strike/>
        </w:rPr>
        <w:t>Upon receipt of an answer from the interpreter contesting the charges</w:t>
      </w:r>
      <w:r w:rsidR="00956A43" w:rsidRPr="0007001C">
        <w:rPr>
          <w:rFonts w:eastAsia="Times"/>
          <w:strike/>
        </w:rPr>
        <w:t xml:space="preserve"> </w:t>
      </w:r>
      <w:r w:rsidR="00956A43" w:rsidRPr="0007001C">
        <w:rPr>
          <w:rFonts w:eastAsia="Times"/>
          <w:strike/>
          <w:u w:val="single"/>
        </w:rPr>
        <w:t>allegations</w:t>
      </w:r>
      <w:r w:rsidRPr="0007001C">
        <w:rPr>
          <w:strike/>
        </w:rPr>
        <w:t xml:space="preserve"> and requesting a </w:t>
      </w:r>
      <w:r w:rsidR="00C85DE7" w:rsidRPr="0007001C">
        <w:rPr>
          <w:strike/>
          <w:u w:val="single"/>
        </w:rPr>
        <w:t>formal</w:t>
      </w:r>
      <w:r w:rsidR="00C85DE7" w:rsidRPr="0007001C">
        <w:rPr>
          <w:strike/>
        </w:rPr>
        <w:t xml:space="preserve"> </w:t>
      </w:r>
      <w:r w:rsidRPr="0007001C">
        <w:rPr>
          <w:strike/>
        </w:rPr>
        <w:t>hearing,</w:t>
      </w:r>
      <w:r w:rsidR="004113A2" w:rsidRPr="0007001C">
        <w:t xml:space="preserve"> T</w:t>
      </w:r>
      <w:r w:rsidRPr="0007001C">
        <w:t>he Commission</w:t>
      </w:r>
      <w:r w:rsidRPr="0007001C">
        <w:rPr>
          <w:strike/>
        </w:rPr>
        <w:t xml:space="preserve">, through its Executive Director, </w:t>
      </w:r>
      <w:r w:rsidRPr="0007001C">
        <w:t>will appoint a neutral hearing officer to schedule an evidentiary hearing within thirty (30) days</w:t>
      </w:r>
      <w:r w:rsidR="00C41696" w:rsidRPr="0007001C">
        <w:t>.</w:t>
      </w:r>
      <w:r w:rsidRPr="0007001C">
        <w:t xml:space="preserve"> </w:t>
      </w:r>
      <w:r w:rsidRPr="0007001C">
        <w:rPr>
          <w:strike/>
        </w:rPr>
        <w:t>following receipt of the request for hearing</w:t>
      </w:r>
      <w:r w:rsidRPr="0007001C">
        <w:t xml:space="preserve">.  The hearing officer will preside over all proceedings in the case until completion of the hearing and submission of the hearing officer’s </w:t>
      </w:r>
      <w:r w:rsidR="00C41696" w:rsidRPr="0007001C">
        <w:rPr>
          <w:u w:val="single"/>
        </w:rPr>
        <w:t>report and recommendations</w:t>
      </w:r>
      <w:r w:rsidR="00C41696" w:rsidRPr="0007001C">
        <w:t xml:space="preserve"> </w:t>
      </w:r>
      <w:r w:rsidRPr="0007001C">
        <w:rPr>
          <w:strike/>
        </w:rPr>
        <w:t>findings of facts, conclusions of law, and recommended decision</w:t>
      </w:r>
      <w:r w:rsidRPr="0007001C">
        <w:t xml:space="preserve"> to the </w:t>
      </w:r>
      <w:r w:rsidR="00567C18" w:rsidRPr="0007001C">
        <w:t xml:space="preserve">Commission </w:t>
      </w:r>
      <w:r w:rsidR="00C41696" w:rsidRPr="0007001C">
        <w:rPr>
          <w:u w:val="single"/>
        </w:rPr>
        <w:t>and will also serve copies of such document on the interpreter or his or her attorney and the attorney prosecuting the charges</w:t>
      </w:r>
      <w:r w:rsidRPr="0007001C">
        <w:rPr>
          <w:u w:val="single"/>
        </w:rPr>
        <w:t>.</w:t>
      </w:r>
    </w:p>
    <w:p w:rsidR="008E4AB8" w:rsidRPr="0007001C" w:rsidRDefault="008E4AB8" w:rsidP="008E4AB8">
      <w:pPr>
        <w:tabs>
          <w:tab w:val="left" w:pos="1260"/>
        </w:tabs>
        <w:ind w:left="1260"/>
      </w:pPr>
    </w:p>
    <w:p w:rsidR="008E4AB8" w:rsidRPr="0007001C" w:rsidRDefault="008E4AB8" w:rsidP="008E4AB8">
      <w:pPr>
        <w:tabs>
          <w:tab w:val="left" w:pos="1710"/>
          <w:tab w:val="left" w:pos="2160"/>
        </w:tabs>
        <w:ind w:left="1260"/>
        <w:rPr>
          <w:strike/>
        </w:rPr>
      </w:pPr>
      <w:r w:rsidRPr="0007001C">
        <w:rPr>
          <w:strike/>
          <w:u w:val="single"/>
        </w:rPr>
        <w:t>009.03B4</w:t>
      </w:r>
      <w:r w:rsidRPr="0007001C">
        <w:rPr>
          <w:strike/>
        </w:rPr>
        <w:t xml:space="preserve">  The hearing officer will cause a complete record of all proceedings to be maintained.  The hearing officer, within 30 days after completion of the hearing, will submit his or her written findings of fact, conclusions of law and recommended decision to the Commission and will also serve copies of such document on the interpreter or his or her attorney and the attorney prosecuting the charges.</w:t>
      </w:r>
    </w:p>
    <w:p w:rsidR="008E4AB8" w:rsidRPr="0007001C" w:rsidRDefault="008E4AB8" w:rsidP="008E4AB8">
      <w:pPr>
        <w:tabs>
          <w:tab w:val="left" w:pos="1260"/>
        </w:tabs>
        <w:ind w:left="1260"/>
      </w:pPr>
    </w:p>
    <w:p w:rsidR="008E4AB8" w:rsidRPr="0007001C" w:rsidRDefault="008E4AB8" w:rsidP="009A5EA6">
      <w:pPr>
        <w:pStyle w:val="ListParagraph"/>
        <w:numPr>
          <w:ilvl w:val="0"/>
          <w:numId w:val="67"/>
        </w:numPr>
        <w:ind w:left="3690" w:hanging="990"/>
      </w:pPr>
      <w:r w:rsidRPr="0007001C">
        <w:rPr>
          <w:strike/>
        </w:rPr>
        <w:t>009.03B5  The Commission will review the hearing officer’s findings of fact, conclusions of law, and recommended decision and may also review any or all portions of the hearing record, including testimony and exhibits it deems pertinent.</w:t>
      </w:r>
      <w:r w:rsidRPr="0007001C">
        <w:t xml:space="preserve">  The </w:t>
      </w:r>
      <w:r w:rsidR="00C85DE7" w:rsidRPr="0007001C">
        <w:rPr>
          <w:u w:val="single"/>
        </w:rPr>
        <w:t>Full</w:t>
      </w:r>
      <w:r w:rsidR="00C85DE7" w:rsidRPr="0007001C">
        <w:t xml:space="preserve"> </w:t>
      </w:r>
      <w:r w:rsidRPr="0007001C">
        <w:t xml:space="preserve">Commission </w:t>
      </w:r>
      <w:r w:rsidR="00C85DE7" w:rsidRPr="0007001C">
        <w:rPr>
          <w:u w:val="single"/>
        </w:rPr>
        <w:t>Board</w:t>
      </w:r>
      <w:r w:rsidR="00C85DE7" w:rsidRPr="0007001C">
        <w:t xml:space="preserve"> </w:t>
      </w:r>
      <w:r w:rsidRPr="0007001C">
        <w:t>may, but is not required to, afford the interpreter and the attorney prosecuting the matter for the Commission the opportunity to present written and/or oral argument to it in response to the hearing officer’s written findings of fact, conclusions of law and recommended decision.</w:t>
      </w:r>
    </w:p>
    <w:p w:rsidR="008E4AB8" w:rsidRPr="0007001C" w:rsidRDefault="008E4AB8" w:rsidP="008E4AB8">
      <w:pPr>
        <w:ind w:left="1260"/>
      </w:pPr>
    </w:p>
    <w:p w:rsidR="008E4AB8" w:rsidRPr="0007001C" w:rsidRDefault="008E4AB8" w:rsidP="009A5EA6">
      <w:pPr>
        <w:pStyle w:val="ListParagraph"/>
        <w:numPr>
          <w:ilvl w:val="0"/>
          <w:numId w:val="67"/>
        </w:numPr>
        <w:tabs>
          <w:tab w:val="left" w:pos="1710"/>
          <w:tab w:val="left" w:pos="2160"/>
        </w:tabs>
        <w:ind w:left="3690" w:hanging="990"/>
      </w:pPr>
      <w:r w:rsidRPr="0007001C">
        <w:rPr>
          <w:strike/>
          <w:u w:val="single"/>
        </w:rPr>
        <w:t>009.03B6</w:t>
      </w:r>
      <w:r w:rsidRPr="0007001C">
        <w:rPr>
          <w:strike/>
        </w:rPr>
        <w:t xml:space="preserve"> </w:t>
      </w:r>
      <w:r w:rsidRPr="0007001C">
        <w:t xml:space="preserve"> The </w:t>
      </w:r>
      <w:r w:rsidR="00C85DE7" w:rsidRPr="0007001C">
        <w:rPr>
          <w:u w:val="single"/>
        </w:rPr>
        <w:t>Full</w:t>
      </w:r>
      <w:r w:rsidR="00C85DE7" w:rsidRPr="0007001C">
        <w:t xml:space="preserve"> Commission </w:t>
      </w:r>
      <w:r w:rsidR="00C85DE7" w:rsidRPr="0007001C">
        <w:rPr>
          <w:u w:val="single"/>
        </w:rPr>
        <w:t>Board</w:t>
      </w:r>
      <w:r w:rsidR="00C85DE7" w:rsidRPr="0007001C">
        <w:t xml:space="preserve"> </w:t>
      </w:r>
      <w:r w:rsidRPr="0007001C">
        <w:t>will, by majority vote, make its final decision in the matter.</w:t>
      </w:r>
    </w:p>
    <w:p w:rsidR="008E4AB8" w:rsidRPr="0007001C" w:rsidRDefault="008E4AB8" w:rsidP="00AB2FFD">
      <w:pPr>
        <w:ind w:left="1980" w:hanging="720"/>
        <w:rPr>
          <w:u w:val="single"/>
        </w:rPr>
      </w:pPr>
    </w:p>
    <w:p w:rsidR="008E4AB8" w:rsidRPr="0007001C" w:rsidRDefault="008E4AB8" w:rsidP="009A5EA6">
      <w:pPr>
        <w:pStyle w:val="ListParagraph"/>
        <w:numPr>
          <w:ilvl w:val="0"/>
          <w:numId w:val="65"/>
        </w:numPr>
        <w:tabs>
          <w:tab w:val="left" w:pos="2070"/>
        </w:tabs>
        <w:ind w:left="3060" w:hanging="630"/>
      </w:pPr>
      <w:r w:rsidRPr="0007001C">
        <w:rPr>
          <w:strike/>
          <w:u w:val="single"/>
        </w:rPr>
        <w:t>009.03B7</w:t>
      </w:r>
      <w:r w:rsidRPr="0007001C">
        <w:t xml:space="preserve">  Notice of the </w:t>
      </w:r>
      <w:r w:rsidR="0057781C" w:rsidRPr="0007001C">
        <w:rPr>
          <w:u w:val="single"/>
        </w:rPr>
        <w:t>Full</w:t>
      </w:r>
      <w:r w:rsidR="0057781C" w:rsidRPr="0007001C">
        <w:t xml:space="preserve"> Commission </w:t>
      </w:r>
      <w:r w:rsidR="0057781C" w:rsidRPr="0007001C">
        <w:rPr>
          <w:u w:val="single"/>
        </w:rPr>
        <w:t>Board’s</w:t>
      </w:r>
      <w:r w:rsidRPr="0007001C">
        <w:t xml:space="preserve"> final decision will be served on the interpreter or the interpreter’s attorney of record promptly after it is made by regular United States mail.  If the</w:t>
      </w:r>
      <w:r w:rsidR="008B1058" w:rsidRPr="0007001C">
        <w:t xml:space="preserve"> </w:t>
      </w:r>
      <w:r w:rsidR="00956A43" w:rsidRPr="0007001C">
        <w:rPr>
          <w:u w:val="single"/>
        </w:rPr>
        <w:t>allegations</w:t>
      </w:r>
      <w:r w:rsidR="00956A43" w:rsidRPr="0007001C">
        <w:t xml:space="preserve"> </w:t>
      </w:r>
      <w:r w:rsidR="008B1058" w:rsidRPr="0007001C">
        <w:rPr>
          <w:u w:val="single"/>
        </w:rPr>
        <w:t>are substantiated</w:t>
      </w:r>
      <w:r w:rsidRPr="0007001C">
        <w:rPr>
          <w:u w:val="single"/>
        </w:rPr>
        <w:t xml:space="preserve"> </w:t>
      </w:r>
      <w:r w:rsidRPr="0007001C">
        <w:rPr>
          <w:strike/>
        </w:rPr>
        <w:t>interpreter is found guilty of the charges</w:t>
      </w:r>
      <w:r w:rsidRPr="0007001C">
        <w:t xml:space="preserve">, a disciplinary notice will be sent by </w:t>
      </w:r>
      <w:r w:rsidRPr="0007001C">
        <w:rPr>
          <w:strike/>
        </w:rPr>
        <w:t>certified letter</w:t>
      </w:r>
      <w:r w:rsidRPr="0007001C">
        <w:t xml:space="preserve"> </w:t>
      </w:r>
      <w:r w:rsidR="00BD4406" w:rsidRPr="0007001C">
        <w:rPr>
          <w:u w:val="single"/>
        </w:rPr>
        <w:t xml:space="preserve">mail </w:t>
      </w:r>
      <w:r w:rsidRPr="0007001C">
        <w:t>from the Commission.  The disciplinary notice will specify:</w:t>
      </w:r>
    </w:p>
    <w:p w:rsidR="008E4AB8" w:rsidRPr="0007001C" w:rsidRDefault="008E4AB8" w:rsidP="008E4AB8">
      <w:pPr>
        <w:ind w:left="1260"/>
      </w:pPr>
    </w:p>
    <w:p w:rsidR="008E4AB8" w:rsidRPr="0007001C" w:rsidRDefault="008E4AB8" w:rsidP="009A5EA6">
      <w:pPr>
        <w:pStyle w:val="ListParagraph"/>
        <w:numPr>
          <w:ilvl w:val="3"/>
          <w:numId w:val="68"/>
        </w:numPr>
        <w:ind w:left="3690" w:hanging="990"/>
      </w:pPr>
      <w:r w:rsidRPr="0007001C">
        <w:rPr>
          <w:strike/>
        </w:rPr>
        <w:t xml:space="preserve">009.03B7a  </w:t>
      </w:r>
      <w:r w:rsidRPr="0007001C">
        <w:t>The specific grounds violated;</w:t>
      </w:r>
      <w:r w:rsidR="007629A6" w:rsidRPr="0007001C">
        <w:t xml:space="preserve"> </w:t>
      </w:r>
      <w:r w:rsidR="007629A6" w:rsidRPr="0007001C">
        <w:rPr>
          <w:u w:val="single"/>
        </w:rPr>
        <w:t>and</w:t>
      </w:r>
    </w:p>
    <w:p w:rsidR="008E4AB8" w:rsidRPr="0007001C" w:rsidRDefault="008E4AB8" w:rsidP="0057781C">
      <w:pPr>
        <w:ind w:left="4320" w:hanging="540"/>
      </w:pPr>
    </w:p>
    <w:p w:rsidR="008E4AB8" w:rsidRPr="0007001C" w:rsidRDefault="008E4AB8" w:rsidP="009A5EA6">
      <w:pPr>
        <w:pStyle w:val="ListParagraph"/>
        <w:numPr>
          <w:ilvl w:val="3"/>
          <w:numId w:val="68"/>
        </w:numPr>
        <w:ind w:left="3690" w:hanging="990"/>
      </w:pPr>
      <w:r w:rsidRPr="0007001C">
        <w:rPr>
          <w:strike/>
        </w:rPr>
        <w:t>009.03B7b</w:t>
      </w:r>
      <w:r w:rsidRPr="0007001C">
        <w:t xml:space="preserve">  That the </w:t>
      </w:r>
      <w:r w:rsidR="007629A6" w:rsidRPr="0007001C">
        <w:rPr>
          <w:u w:val="single"/>
        </w:rPr>
        <w:t>Full</w:t>
      </w:r>
      <w:r w:rsidR="007629A6" w:rsidRPr="0007001C">
        <w:t xml:space="preserve"> Commission </w:t>
      </w:r>
      <w:r w:rsidR="007629A6" w:rsidRPr="0007001C">
        <w:rPr>
          <w:u w:val="single"/>
        </w:rPr>
        <w:t>Board</w:t>
      </w:r>
      <w:r w:rsidR="007629A6" w:rsidRPr="0007001C">
        <w:t xml:space="preserve"> </w:t>
      </w:r>
      <w:r w:rsidRPr="0007001C">
        <w:t xml:space="preserve">has taken disciplinary action against </w:t>
      </w:r>
      <w:r w:rsidR="00BC7117" w:rsidRPr="0007001C">
        <w:t xml:space="preserve">an </w:t>
      </w:r>
      <w:r w:rsidR="00BC7117" w:rsidRPr="0007001C">
        <w:rPr>
          <w:u w:val="single"/>
        </w:rPr>
        <w:t>individual</w:t>
      </w:r>
      <w:r w:rsidRPr="0007001C">
        <w:t>, and the nature of the disciplinary action;</w:t>
      </w:r>
      <w:r w:rsidR="007629A6" w:rsidRPr="0007001C">
        <w:t xml:space="preserve"> </w:t>
      </w:r>
      <w:r w:rsidR="007629A6" w:rsidRPr="0007001C">
        <w:rPr>
          <w:u w:val="single"/>
        </w:rPr>
        <w:t>and</w:t>
      </w:r>
    </w:p>
    <w:p w:rsidR="008E4AB8" w:rsidRPr="0007001C" w:rsidRDefault="008E4AB8" w:rsidP="00E30219">
      <w:pPr>
        <w:ind w:left="3690" w:hanging="990"/>
      </w:pPr>
    </w:p>
    <w:p w:rsidR="008E4AB8" w:rsidRPr="0007001C" w:rsidRDefault="008E4AB8" w:rsidP="009A5EA6">
      <w:pPr>
        <w:pStyle w:val="ListParagraph"/>
        <w:numPr>
          <w:ilvl w:val="3"/>
          <w:numId w:val="68"/>
        </w:numPr>
        <w:tabs>
          <w:tab w:val="left" w:pos="2160"/>
        </w:tabs>
        <w:ind w:left="3690" w:hanging="990"/>
      </w:pPr>
      <w:r w:rsidRPr="0007001C">
        <w:rPr>
          <w:strike/>
          <w:u w:val="single"/>
        </w:rPr>
        <w:t>009.03B7c</w:t>
      </w:r>
      <w:r w:rsidRPr="0007001C">
        <w:t xml:space="preserve">  That </w:t>
      </w:r>
      <w:r w:rsidR="00BC7117" w:rsidRPr="0007001C">
        <w:t xml:space="preserve">an </w:t>
      </w:r>
      <w:r w:rsidR="00BC7117" w:rsidRPr="0007001C">
        <w:rPr>
          <w:u w:val="single"/>
        </w:rPr>
        <w:t>individual</w:t>
      </w:r>
      <w:r w:rsidR="00AB2FFD" w:rsidRPr="0007001C">
        <w:rPr>
          <w:strike/>
          <w:u w:val="single"/>
        </w:rPr>
        <w:t xml:space="preserve"> </w:t>
      </w:r>
      <w:r w:rsidR="00AB2FFD" w:rsidRPr="0007001C">
        <w:rPr>
          <w:strike/>
        </w:rPr>
        <w:t>the license holder</w:t>
      </w:r>
      <w:r w:rsidR="00AB2FFD" w:rsidRPr="0007001C">
        <w:rPr>
          <w:strike/>
          <w:u w:val="single"/>
        </w:rPr>
        <w:t xml:space="preserve"> </w:t>
      </w:r>
      <w:r w:rsidRPr="0007001C">
        <w:t xml:space="preserve">has a right to appeal the disciplinary action in accordance with </w:t>
      </w:r>
      <w:r w:rsidR="007629A6" w:rsidRPr="0007001C">
        <w:t>s</w:t>
      </w:r>
      <w:r w:rsidR="00AB2FFD" w:rsidRPr="0007001C">
        <w:t>ection</w:t>
      </w:r>
      <w:r w:rsidR="0057781C" w:rsidRPr="0007001C">
        <w:t xml:space="preserve"> </w:t>
      </w:r>
      <w:r w:rsidR="0057781C" w:rsidRPr="0007001C">
        <w:rPr>
          <w:u w:val="single"/>
        </w:rPr>
        <w:t>003.10</w:t>
      </w:r>
      <w:r w:rsidR="0057781C" w:rsidRPr="0007001C">
        <w:t xml:space="preserve"> </w:t>
      </w:r>
      <w:r w:rsidRPr="0007001C">
        <w:rPr>
          <w:strike/>
        </w:rPr>
        <w:t>013</w:t>
      </w:r>
      <w:r w:rsidRPr="0007001C">
        <w:t>; and</w:t>
      </w:r>
    </w:p>
    <w:p w:rsidR="008E4AB8" w:rsidRPr="0007001C" w:rsidRDefault="008E4AB8" w:rsidP="00E30219">
      <w:pPr>
        <w:ind w:left="3690" w:hanging="990"/>
      </w:pPr>
    </w:p>
    <w:p w:rsidR="008E4AB8" w:rsidRPr="0007001C" w:rsidRDefault="008E4AB8" w:rsidP="009A5EA6">
      <w:pPr>
        <w:pStyle w:val="ListParagraph"/>
        <w:numPr>
          <w:ilvl w:val="3"/>
          <w:numId w:val="68"/>
        </w:numPr>
        <w:tabs>
          <w:tab w:val="left" w:pos="1710"/>
          <w:tab w:val="left" w:pos="2160"/>
        </w:tabs>
        <w:ind w:left="3690" w:hanging="990"/>
        <w:rPr>
          <w:strike/>
        </w:rPr>
      </w:pPr>
      <w:r w:rsidRPr="0007001C">
        <w:rPr>
          <w:strike/>
          <w:u w:val="single"/>
        </w:rPr>
        <w:t>009.03B7d</w:t>
      </w:r>
      <w:r w:rsidRPr="0007001C">
        <w:t xml:space="preserve">  That </w:t>
      </w:r>
      <w:r w:rsidR="00BC7117" w:rsidRPr="0007001C">
        <w:t>a previously licensed individual</w:t>
      </w:r>
      <w:r w:rsidR="00AB2FFD" w:rsidRPr="0007001C">
        <w:rPr>
          <w:strike/>
          <w:u w:val="single"/>
        </w:rPr>
        <w:t xml:space="preserve"> </w:t>
      </w:r>
      <w:r w:rsidR="00AB2FFD" w:rsidRPr="0007001C">
        <w:rPr>
          <w:strike/>
        </w:rPr>
        <w:t>the license holder</w:t>
      </w:r>
      <w:r w:rsidR="00AB2FFD" w:rsidRPr="0007001C">
        <w:t xml:space="preserve"> </w:t>
      </w:r>
      <w:r w:rsidRPr="0007001C">
        <w:t xml:space="preserve">has a right to request reinstatement of the license in accordance </w:t>
      </w:r>
      <w:r w:rsidR="0057781C" w:rsidRPr="0007001C">
        <w:t xml:space="preserve">with </w:t>
      </w:r>
      <w:r w:rsidR="007629A6" w:rsidRPr="0007001C">
        <w:t>s</w:t>
      </w:r>
      <w:r w:rsidR="0057781C" w:rsidRPr="0007001C">
        <w:t xml:space="preserve">ection </w:t>
      </w:r>
      <w:r w:rsidR="0057781C" w:rsidRPr="0007001C">
        <w:rPr>
          <w:u w:val="single"/>
        </w:rPr>
        <w:t>003.09</w:t>
      </w:r>
      <w:r w:rsidR="0057781C" w:rsidRPr="0007001C">
        <w:t xml:space="preserve">  </w:t>
      </w:r>
      <w:r w:rsidRPr="0007001C">
        <w:rPr>
          <w:strike/>
        </w:rPr>
        <w:t>012.</w:t>
      </w:r>
    </w:p>
    <w:p w:rsidR="008E4AB8" w:rsidRPr="0007001C" w:rsidRDefault="008E4AB8" w:rsidP="00AB2FFD">
      <w:pPr>
        <w:tabs>
          <w:tab w:val="left" w:pos="1710"/>
          <w:tab w:val="left" w:pos="2160"/>
        </w:tabs>
        <w:ind w:left="2880"/>
        <w:rPr>
          <w:u w:val="single"/>
        </w:rPr>
      </w:pPr>
    </w:p>
    <w:p w:rsidR="008E4AB8" w:rsidRPr="0007001C" w:rsidRDefault="00AF0175" w:rsidP="00E30219">
      <w:pPr>
        <w:tabs>
          <w:tab w:val="left" w:pos="2070"/>
          <w:tab w:val="left" w:pos="2160"/>
        </w:tabs>
        <w:ind w:left="2700" w:hanging="1350"/>
      </w:pPr>
      <w:r w:rsidRPr="0007001C">
        <w:rPr>
          <w:b/>
        </w:rPr>
        <w:t>003.07G</w:t>
      </w:r>
      <w:r w:rsidR="00E30219" w:rsidRPr="0007001C">
        <w:rPr>
          <w:b/>
        </w:rPr>
        <w:tab/>
      </w:r>
      <w:r w:rsidR="008E4AB8" w:rsidRPr="0007001C">
        <w:rPr>
          <w:strike/>
        </w:rPr>
        <w:t>009.03B8</w:t>
      </w:r>
      <w:r w:rsidR="008E4AB8" w:rsidRPr="0007001C">
        <w:t xml:space="preserve">  Any </w:t>
      </w:r>
      <w:r w:rsidR="00BC7117" w:rsidRPr="0007001C">
        <w:t>individual</w:t>
      </w:r>
      <w:r w:rsidR="00AB2FFD" w:rsidRPr="0007001C">
        <w:t xml:space="preserve"> </w:t>
      </w:r>
      <w:r w:rsidR="00AB2FFD" w:rsidRPr="0007001C">
        <w:rPr>
          <w:strike/>
        </w:rPr>
        <w:t xml:space="preserve">person </w:t>
      </w:r>
      <w:r w:rsidR="008E4AB8" w:rsidRPr="0007001C">
        <w:t xml:space="preserve"> aggrieved by the </w:t>
      </w:r>
      <w:r w:rsidR="008E4AB8" w:rsidRPr="0007001C">
        <w:rPr>
          <w:strike/>
        </w:rPr>
        <w:t>final</w:t>
      </w:r>
      <w:r w:rsidR="008E4AB8" w:rsidRPr="0007001C">
        <w:t xml:space="preserve"> </w:t>
      </w:r>
      <w:r w:rsidR="00803362" w:rsidRPr="0007001C">
        <w:rPr>
          <w:u w:val="single"/>
        </w:rPr>
        <w:t>Full</w:t>
      </w:r>
      <w:r w:rsidR="00803362" w:rsidRPr="0007001C">
        <w:t xml:space="preserve"> Commission </w:t>
      </w:r>
      <w:r w:rsidR="00803362" w:rsidRPr="0007001C">
        <w:rPr>
          <w:u w:val="single"/>
        </w:rPr>
        <w:t>Board</w:t>
      </w:r>
      <w:r w:rsidR="00803362" w:rsidRPr="0007001C">
        <w:t xml:space="preserve">’s </w:t>
      </w:r>
      <w:r w:rsidR="00567C18" w:rsidRPr="0007001C">
        <w:rPr>
          <w:u w:val="single"/>
        </w:rPr>
        <w:t>final</w:t>
      </w:r>
      <w:r w:rsidR="00567C18" w:rsidRPr="0007001C">
        <w:t xml:space="preserve"> </w:t>
      </w:r>
      <w:r w:rsidR="008E4AB8" w:rsidRPr="0007001C">
        <w:t xml:space="preserve">decision in a contested case is entitled to judicial review in accordance with Neb. Rev. Stat. </w:t>
      </w:r>
      <w:r w:rsidR="008E4AB8" w:rsidRPr="0007001C">
        <w:rPr>
          <w:u w:val="single"/>
          <w:lang w:val="en"/>
        </w:rPr>
        <w:t>§</w:t>
      </w:r>
      <w:r w:rsidR="008E4AB8" w:rsidRPr="0007001C">
        <w:t xml:space="preserve">84-917.  </w:t>
      </w:r>
    </w:p>
    <w:p w:rsidR="008E4AB8" w:rsidRPr="0007001C" w:rsidRDefault="008E4AB8" w:rsidP="00AB2FFD">
      <w:pPr>
        <w:tabs>
          <w:tab w:val="left" w:pos="2070"/>
        </w:tabs>
        <w:ind w:left="1980"/>
      </w:pPr>
    </w:p>
    <w:p w:rsidR="008E4AB8" w:rsidRPr="0007001C" w:rsidRDefault="00E30219" w:rsidP="00803362">
      <w:pPr>
        <w:tabs>
          <w:tab w:val="left" w:pos="2070"/>
          <w:tab w:val="left" w:pos="2160"/>
          <w:tab w:val="left" w:pos="2700"/>
        </w:tabs>
        <w:ind w:left="2700" w:hanging="1350"/>
      </w:pPr>
      <w:r w:rsidRPr="0007001C">
        <w:rPr>
          <w:b/>
          <w:u w:val="single"/>
        </w:rPr>
        <w:t>003.07</w:t>
      </w:r>
      <w:r w:rsidR="00AF0175" w:rsidRPr="0007001C">
        <w:rPr>
          <w:b/>
          <w:u w:val="single"/>
        </w:rPr>
        <w:t>H</w:t>
      </w:r>
      <w:r w:rsidRPr="0007001C">
        <w:rPr>
          <w:b/>
          <w:u w:val="single"/>
        </w:rPr>
        <w:t xml:space="preserve"> </w:t>
      </w:r>
      <w:r w:rsidRPr="0007001C">
        <w:tab/>
      </w:r>
      <w:r w:rsidR="008E4AB8" w:rsidRPr="0007001C">
        <w:rPr>
          <w:strike/>
        </w:rPr>
        <w:t>009.03B9</w:t>
      </w:r>
      <w:r w:rsidR="008E4AB8" w:rsidRPr="0007001C">
        <w:t xml:space="preserve">  The procedure for </w:t>
      </w:r>
      <w:r w:rsidR="007629A6" w:rsidRPr="0007001C">
        <w:rPr>
          <w:u w:val="single"/>
        </w:rPr>
        <w:t>formal</w:t>
      </w:r>
      <w:r w:rsidR="007629A6" w:rsidRPr="0007001C">
        <w:t xml:space="preserve"> </w:t>
      </w:r>
      <w:r w:rsidR="008E4AB8" w:rsidRPr="0007001C">
        <w:t xml:space="preserve">hearings in contested disciplinary cases before the </w:t>
      </w:r>
      <w:r w:rsidR="00803362" w:rsidRPr="0007001C">
        <w:rPr>
          <w:u w:val="single"/>
        </w:rPr>
        <w:t>Full</w:t>
      </w:r>
      <w:r w:rsidR="00803362" w:rsidRPr="0007001C">
        <w:t xml:space="preserve"> Commission </w:t>
      </w:r>
      <w:r w:rsidR="00803362" w:rsidRPr="0007001C">
        <w:rPr>
          <w:u w:val="single"/>
        </w:rPr>
        <w:t>Board</w:t>
      </w:r>
      <w:r w:rsidR="00803362" w:rsidRPr="0007001C">
        <w:t xml:space="preserve"> </w:t>
      </w:r>
      <w:r w:rsidR="008E4AB8" w:rsidRPr="0007001C">
        <w:t xml:space="preserve">shall be in accordance with Title 53, Nebraska Administrative Code, Chapter 4 of the Nebraska Department of Justice, which chapter is hereby adopted by the Commission for this purpose.  </w:t>
      </w:r>
    </w:p>
    <w:p w:rsidR="008E4AB8" w:rsidRPr="0007001C" w:rsidRDefault="008E4AB8" w:rsidP="00AB2FFD">
      <w:pPr>
        <w:tabs>
          <w:tab w:val="left" w:pos="2070"/>
        </w:tabs>
        <w:ind w:left="1980"/>
        <w:rPr>
          <w:bCs/>
          <w:u w:val="single"/>
        </w:rPr>
      </w:pPr>
    </w:p>
    <w:p w:rsidR="008E4AB8" w:rsidRPr="0007001C" w:rsidRDefault="008E4AB8" w:rsidP="008E4AB8">
      <w:pPr>
        <w:ind w:left="900"/>
        <w:rPr>
          <w:strike/>
        </w:rPr>
      </w:pPr>
      <w:r w:rsidRPr="0007001C">
        <w:rPr>
          <w:strike/>
          <w:u w:val="single"/>
        </w:rPr>
        <w:t>009.03C</w:t>
      </w:r>
      <w:r w:rsidRPr="0007001C">
        <w:rPr>
          <w:strike/>
        </w:rPr>
        <w:t xml:space="preserve">  If the Commission finds reason to believe that a person is providing interpreting services pursuant to sections </w:t>
      </w:r>
      <w:r w:rsidR="00F116F3" w:rsidRPr="0007001C">
        <w:rPr>
          <w:strike/>
          <w:u w:val="single"/>
          <w:lang w:val="en"/>
        </w:rPr>
        <w:t>§</w:t>
      </w:r>
      <w:r w:rsidRPr="0007001C">
        <w:rPr>
          <w:strike/>
        </w:rPr>
        <w:t xml:space="preserve">20-150 to </w:t>
      </w:r>
      <w:r w:rsidR="00F116F3" w:rsidRPr="0007001C">
        <w:rPr>
          <w:strike/>
          <w:u w:val="single"/>
          <w:lang w:val="en"/>
        </w:rPr>
        <w:t>§</w:t>
      </w:r>
      <w:r w:rsidRPr="0007001C">
        <w:rPr>
          <w:strike/>
        </w:rPr>
        <w:t xml:space="preserve">20-159 without a license, the Commission may restrain the individual by issuing a cease-and-desist order or issuing temporary or permanent injunctions.  The cease-and-desist order or temporary or permanent injunctions will be served on the individual by certified letter from the Commission.  </w:t>
      </w:r>
    </w:p>
    <w:p w:rsidR="008E4AB8" w:rsidRPr="0007001C" w:rsidRDefault="008E4AB8" w:rsidP="008E4AB8">
      <w:pPr>
        <w:ind w:left="900"/>
        <w:rPr>
          <w:strike/>
        </w:rPr>
      </w:pPr>
    </w:p>
    <w:p w:rsidR="008E4AB8" w:rsidRPr="0007001C" w:rsidRDefault="00AF0175" w:rsidP="00803362">
      <w:pPr>
        <w:ind w:left="2700" w:hanging="1350"/>
      </w:pPr>
      <w:r w:rsidRPr="0007001C">
        <w:rPr>
          <w:b/>
        </w:rPr>
        <w:t>003.07I</w:t>
      </w:r>
      <w:r w:rsidR="00803362" w:rsidRPr="0007001C">
        <w:rPr>
          <w:b/>
        </w:rPr>
        <w:t xml:space="preserve"> </w:t>
      </w:r>
      <w:r w:rsidR="00803362" w:rsidRPr="0007001C">
        <w:rPr>
          <w:b/>
        </w:rPr>
        <w:tab/>
      </w:r>
      <w:r w:rsidR="008E4AB8" w:rsidRPr="0007001C">
        <w:rPr>
          <w:u w:val="single"/>
        </w:rPr>
        <w:t>009.04  Confidentiality</w:t>
      </w:r>
      <w:r w:rsidR="008E4AB8" w:rsidRPr="0007001C">
        <w:t xml:space="preserve">  </w:t>
      </w:r>
      <w:r w:rsidR="00803362" w:rsidRPr="0007001C">
        <w:rPr>
          <w:strike/>
        </w:rPr>
        <w:t>Information regarding complaints that do not result in a hearing being held will be kept confidential by all members of the Commission and the Board.</w:t>
      </w:r>
      <w:r w:rsidR="00803362" w:rsidRPr="0007001C">
        <w:t xml:space="preserve">  </w:t>
      </w:r>
      <w:r w:rsidR="00803362" w:rsidRPr="0007001C">
        <w:rPr>
          <w:u w:val="single"/>
        </w:rPr>
        <w:t xml:space="preserve">All investigations or disciplinary actions that are not formally dismissed will be public information after a disposition has been determined by the Full Commission Board.  </w:t>
      </w:r>
      <w:r w:rsidR="008E4AB8" w:rsidRPr="0007001C">
        <w:t xml:space="preserve">The </w:t>
      </w:r>
      <w:r w:rsidR="00803362" w:rsidRPr="0007001C">
        <w:rPr>
          <w:u w:val="single"/>
        </w:rPr>
        <w:t>Full</w:t>
      </w:r>
      <w:r w:rsidR="00803362" w:rsidRPr="0007001C">
        <w:t xml:space="preserve"> Commission </w:t>
      </w:r>
      <w:r w:rsidR="00803362" w:rsidRPr="0007001C">
        <w:rPr>
          <w:u w:val="single"/>
        </w:rPr>
        <w:t>Board</w:t>
      </w:r>
      <w:r w:rsidR="00803362" w:rsidRPr="0007001C">
        <w:t xml:space="preserve"> </w:t>
      </w:r>
      <w:r w:rsidR="008E4AB8" w:rsidRPr="0007001C">
        <w:t>and the Board will abide by Title 53, Nebraska Administrative Code, Chapter 4 of the Nebraska Department of Justice.</w:t>
      </w:r>
    </w:p>
    <w:p w:rsidR="008E4AB8" w:rsidRPr="0007001C" w:rsidRDefault="008E4AB8" w:rsidP="008E4AB8">
      <w:pPr>
        <w:ind w:left="450"/>
      </w:pPr>
    </w:p>
    <w:p w:rsidR="008E4AB8" w:rsidRPr="0007001C" w:rsidRDefault="008E4AB8" w:rsidP="008E4AB8">
      <w:pPr>
        <w:ind w:left="450"/>
        <w:rPr>
          <w:b/>
          <w:strike/>
          <w:u w:val="single"/>
        </w:rPr>
      </w:pPr>
      <w:r w:rsidRPr="0007001C">
        <w:rPr>
          <w:b/>
          <w:strike/>
          <w:u w:val="single"/>
        </w:rPr>
        <w:t>010 DISCIPLINARY ACTION AGAINST AN INTERPRETER.</w:t>
      </w:r>
    </w:p>
    <w:p w:rsidR="008E4AB8" w:rsidRPr="0007001C" w:rsidRDefault="008E4AB8" w:rsidP="008E4AB8">
      <w:pPr>
        <w:rPr>
          <w:strike/>
        </w:rPr>
      </w:pPr>
    </w:p>
    <w:p w:rsidR="008E4AB8" w:rsidRPr="0007001C" w:rsidRDefault="008E4AB8" w:rsidP="008E4AB8">
      <w:pPr>
        <w:tabs>
          <w:tab w:val="left" w:pos="1710"/>
          <w:tab w:val="left" w:pos="2160"/>
        </w:tabs>
        <w:ind w:left="450"/>
        <w:rPr>
          <w:rFonts w:eastAsia="Times"/>
          <w:strike/>
        </w:rPr>
      </w:pPr>
      <w:r w:rsidRPr="0007001C">
        <w:rPr>
          <w:rFonts w:eastAsia="Times"/>
          <w:strike/>
          <w:u w:val="single"/>
        </w:rPr>
        <w:t>010.01  Grounds for Disciplinary Action</w:t>
      </w:r>
      <w:r w:rsidRPr="0007001C">
        <w:rPr>
          <w:rFonts w:eastAsia="Times"/>
          <w:strike/>
        </w:rPr>
        <w:t xml:space="preserve">  The Board will sit as a Board of Inquiry.  </w:t>
      </w:r>
    </w:p>
    <w:p w:rsidR="008E4AB8" w:rsidRPr="0007001C" w:rsidRDefault="008E4AB8" w:rsidP="008E4AB8">
      <w:pPr>
        <w:ind w:left="450"/>
        <w:rPr>
          <w:strike/>
        </w:rPr>
      </w:pPr>
    </w:p>
    <w:p w:rsidR="008E4AB8" w:rsidRPr="0007001C" w:rsidRDefault="008E4AB8" w:rsidP="008E4AB8">
      <w:pPr>
        <w:tabs>
          <w:tab w:val="left" w:pos="1710"/>
          <w:tab w:val="left" w:pos="2160"/>
        </w:tabs>
        <w:ind w:left="900"/>
        <w:rPr>
          <w:rFonts w:eastAsia="Times"/>
          <w:strike/>
        </w:rPr>
      </w:pPr>
      <w:r w:rsidRPr="0007001C">
        <w:rPr>
          <w:rFonts w:eastAsia="Times"/>
          <w:strike/>
          <w:u w:val="single"/>
        </w:rPr>
        <w:t>010.01A</w:t>
      </w:r>
      <w:r w:rsidRPr="0007001C">
        <w:rPr>
          <w:rFonts w:eastAsia="Times"/>
          <w:strike/>
        </w:rPr>
        <w:t xml:space="preserve">  The Commission may deny, refuse to renew, limit, revoke, suspend, or take other disciplinary actions against a license when the applicant or licensee is found to have violated any provision of sections </w:t>
      </w:r>
      <w:r w:rsidR="00F116F3" w:rsidRPr="0007001C">
        <w:rPr>
          <w:strike/>
          <w:u w:val="single"/>
          <w:lang w:val="en"/>
        </w:rPr>
        <w:t>§</w:t>
      </w:r>
      <w:r w:rsidRPr="0007001C">
        <w:rPr>
          <w:rFonts w:eastAsia="Times"/>
          <w:strike/>
        </w:rPr>
        <w:t xml:space="preserve">20-150 to </w:t>
      </w:r>
      <w:r w:rsidR="00F116F3" w:rsidRPr="0007001C">
        <w:rPr>
          <w:strike/>
          <w:u w:val="single"/>
          <w:lang w:val="en"/>
        </w:rPr>
        <w:t>§</w:t>
      </w:r>
      <w:r w:rsidRPr="0007001C">
        <w:rPr>
          <w:rFonts w:eastAsia="Times"/>
          <w:strike/>
        </w:rPr>
        <w:t xml:space="preserve">20-159, or sections </w:t>
      </w:r>
      <w:r w:rsidR="00F116F3" w:rsidRPr="0007001C">
        <w:rPr>
          <w:strike/>
          <w:u w:val="single"/>
          <w:lang w:val="en"/>
        </w:rPr>
        <w:t>§</w:t>
      </w:r>
      <w:r w:rsidRPr="0007001C">
        <w:rPr>
          <w:rFonts w:eastAsia="Times"/>
          <w:strike/>
        </w:rPr>
        <w:t xml:space="preserve">71-4728 to </w:t>
      </w:r>
      <w:r w:rsidR="00F116F3" w:rsidRPr="0007001C">
        <w:rPr>
          <w:strike/>
          <w:u w:val="single"/>
          <w:lang w:val="en"/>
        </w:rPr>
        <w:t>§</w:t>
      </w:r>
      <w:r w:rsidRPr="0007001C">
        <w:rPr>
          <w:rFonts w:eastAsia="Times"/>
          <w:strike/>
        </w:rPr>
        <w:t xml:space="preserve">71-4732, or any rule or regulation of the Commission adopted and promulgated pursuant to such sections, including rules and regulations governing unprofessional conduct.  After June 30, 2007, any person providing interpreting services pursuant to sections </w:t>
      </w:r>
      <w:r w:rsidR="00F116F3" w:rsidRPr="0007001C">
        <w:rPr>
          <w:strike/>
          <w:u w:val="single"/>
          <w:lang w:val="en"/>
        </w:rPr>
        <w:t>§</w:t>
      </w:r>
      <w:r w:rsidRPr="0007001C">
        <w:rPr>
          <w:rFonts w:eastAsia="Times"/>
          <w:strike/>
        </w:rPr>
        <w:t xml:space="preserve">20-150 to </w:t>
      </w:r>
      <w:r w:rsidR="00F116F3" w:rsidRPr="0007001C">
        <w:rPr>
          <w:strike/>
          <w:u w:val="single"/>
          <w:lang w:val="en"/>
        </w:rPr>
        <w:t>§</w:t>
      </w:r>
      <w:r w:rsidRPr="0007001C">
        <w:rPr>
          <w:rFonts w:eastAsia="Times"/>
          <w:strike/>
        </w:rPr>
        <w:t xml:space="preserve">20-159 without a license issued pursuant to this section may be restrained by temporary and permanent injunctions.  Disciplinary action may be taken against a license holder on any of the following grounds:  </w:t>
      </w:r>
    </w:p>
    <w:p w:rsidR="008E4AB8" w:rsidRPr="0007001C" w:rsidRDefault="008E4AB8" w:rsidP="008E4AB8">
      <w:pPr>
        <w:tabs>
          <w:tab w:val="left" w:pos="1710"/>
          <w:tab w:val="left" w:pos="2160"/>
        </w:tabs>
        <w:rPr>
          <w:rFonts w:eastAsia="Times"/>
          <w:strike/>
        </w:rPr>
      </w:pPr>
    </w:p>
    <w:p w:rsidR="008E4AB8" w:rsidRPr="0007001C" w:rsidRDefault="008E4AB8" w:rsidP="008E4AB8">
      <w:pPr>
        <w:tabs>
          <w:tab w:val="left" w:pos="2160"/>
        </w:tabs>
        <w:ind w:left="1260"/>
        <w:rPr>
          <w:rFonts w:eastAsia="Times"/>
          <w:strike/>
        </w:rPr>
      </w:pPr>
      <w:r w:rsidRPr="0007001C">
        <w:rPr>
          <w:rFonts w:eastAsia="Times"/>
          <w:strike/>
          <w:u w:val="single"/>
        </w:rPr>
        <w:t>010.01A1</w:t>
      </w:r>
      <w:r w:rsidRPr="0007001C">
        <w:rPr>
          <w:rFonts w:eastAsia="Times"/>
          <w:strike/>
        </w:rPr>
        <w:t xml:space="preserve">  Failure to maintain the required </w:t>
      </w:r>
      <w:r w:rsidR="00254E61" w:rsidRPr="0007001C">
        <w:rPr>
          <w:strike/>
        </w:rPr>
        <w:t>certification</w:t>
      </w:r>
      <w:r w:rsidR="00282C74" w:rsidRPr="0007001C">
        <w:rPr>
          <w:rFonts w:eastAsia="Times"/>
          <w:strike/>
        </w:rPr>
        <w:t xml:space="preserve"> </w:t>
      </w:r>
      <w:r w:rsidRPr="0007001C">
        <w:rPr>
          <w:rFonts w:eastAsia="Times"/>
          <w:strike/>
        </w:rPr>
        <w:t>or assessment level; or</w:t>
      </w:r>
    </w:p>
    <w:p w:rsidR="008E4AB8" w:rsidRPr="0007001C" w:rsidRDefault="008E4AB8" w:rsidP="008E4AB8">
      <w:pPr>
        <w:ind w:left="1260"/>
        <w:rPr>
          <w:rFonts w:eastAsia="Times"/>
          <w:strike/>
          <w:u w:val="single"/>
        </w:rPr>
      </w:pPr>
    </w:p>
    <w:p w:rsidR="008E4AB8" w:rsidRPr="0007001C" w:rsidRDefault="008E4AB8" w:rsidP="008E4AB8">
      <w:pPr>
        <w:ind w:left="1260"/>
        <w:rPr>
          <w:rFonts w:eastAsia="Times"/>
          <w:strike/>
        </w:rPr>
      </w:pPr>
      <w:r w:rsidRPr="0007001C">
        <w:rPr>
          <w:rFonts w:eastAsia="Times"/>
          <w:strike/>
          <w:u w:val="single"/>
        </w:rPr>
        <w:t>010.01A2</w:t>
      </w:r>
      <w:r w:rsidRPr="0007001C">
        <w:rPr>
          <w:rFonts w:eastAsia="Times"/>
          <w:strike/>
        </w:rPr>
        <w:t xml:space="preserve">  Fraud, forgery, or misrepresentation of material facts, in procuring or attempting to procure, or renewing or attempting to renew a license; or</w:t>
      </w:r>
    </w:p>
    <w:p w:rsidR="008E4AB8" w:rsidRPr="0007001C" w:rsidRDefault="008E4AB8" w:rsidP="008E4AB8">
      <w:pPr>
        <w:ind w:left="1260"/>
        <w:rPr>
          <w:rFonts w:eastAsia="Times"/>
          <w:strike/>
          <w:u w:val="single"/>
        </w:rPr>
      </w:pPr>
    </w:p>
    <w:p w:rsidR="008E4AB8" w:rsidRPr="0007001C" w:rsidRDefault="008E4AB8" w:rsidP="008E4AB8">
      <w:pPr>
        <w:ind w:left="1260"/>
        <w:rPr>
          <w:rFonts w:eastAsia="Times"/>
          <w:strike/>
        </w:rPr>
      </w:pPr>
      <w:r w:rsidRPr="0007001C">
        <w:rPr>
          <w:rFonts w:eastAsia="Times"/>
          <w:strike/>
          <w:u w:val="single"/>
        </w:rPr>
        <w:t>010.01A3</w:t>
      </w:r>
      <w:r w:rsidRPr="0007001C">
        <w:rPr>
          <w:rFonts w:eastAsia="Times"/>
          <w:strike/>
        </w:rPr>
        <w:t xml:space="preserve">  Unethical, unprofessional, dishonorable or grossly immoral conduct evidencing unfitness or lack of proficiency sufficient to meet the standards required for the practice of interpreting or transliterating; or</w:t>
      </w:r>
    </w:p>
    <w:p w:rsidR="008E4AB8" w:rsidRPr="0007001C" w:rsidRDefault="008E4AB8" w:rsidP="008E4AB8">
      <w:pPr>
        <w:ind w:left="1260"/>
        <w:rPr>
          <w:rFonts w:eastAsia="Times"/>
          <w:strike/>
        </w:rPr>
      </w:pPr>
    </w:p>
    <w:p w:rsidR="008E4AB8" w:rsidRPr="0007001C" w:rsidRDefault="008E4AB8" w:rsidP="008E4AB8">
      <w:pPr>
        <w:tabs>
          <w:tab w:val="left" w:pos="1260"/>
        </w:tabs>
        <w:ind w:left="1260"/>
        <w:rPr>
          <w:rFonts w:eastAsia="Times"/>
          <w:strike/>
        </w:rPr>
      </w:pPr>
      <w:r w:rsidRPr="0007001C">
        <w:rPr>
          <w:rFonts w:eastAsia="Times"/>
          <w:strike/>
          <w:u w:val="single"/>
        </w:rPr>
        <w:t>010.01A4</w:t>
      </w:r>
      <w:r w:rsidRPr="0007001C">
        <w:rPr>
          <w:rFonts w:eastAsia="Times"/>
          <w:strike/>
        </w:rPr>
        <w:t xml:space="preserve">  Conviction of a misdemeanor or felony under state law, federal law, or the law of another jurisdiction and which, if committed within this state, would have constituted a misdemeanor or felony under state law and which has rational connection with the license holder’s renewal or fitness or capacity to practice interpreting or transliterating; or</w:t>
      </w:r>
    </w:p>
    <w:p w:rsidR="008E4AB8" w:rsidRPr="0007001C" w:rsidRDefault="008E4AB8" w:rsidP="008E4AB8">
      <w:pPr>
        <w:tabs>
          <w:tab w:val="left" w:pos="1710"/>
          <w:tab w:val="left" w:pos="2160"/>
        </w:tabs>
        <w:ind w:left="900"/>
        <w:rPr>
          <w:rFonts w:eastAsia="Times"/>
          <w:strike/>
          <w:u w:val="single"/>
        </w:rPr>
      </w:pPr>
    </w:p>
    <w:p w:rsidR="008E4AB8" w:rsidRPr="0007001C" w:rsidRDefault="008E4AB8" w:rsidP="008E4AB8">
      <w:pPr>
        <w:tabs>
          <w:tab w:val="left" w:pos="1710"/>
          <w:tab w:val="left" w:pos="2160"/>
        </w:tabs>
        <w:ind w:left="1260"/>
        <w:rPr>
          <w:rFonts w:eastAsia="Times"/>
          <w:strike/>
        </w:rPr>
      </w:pPr>
      <w:r w:rsidRPr="0007001C">
        <w:rPr>
          <w:rFonts w:eastAsia="Times"/>
          <w:strike/>
          <w:u w:val="single"/>
        </w:rPr>
        <w:t>010.01A5</w:t>
      </w:r>
      <w:r w:rsidRPr="0007001C">
        <w:rPr>
          <w:rFonts w:eastAsia="Times"/>
          <w:strike/>
        </w:rPr>
        <w:t xml:space="preserve">  Violating the NAD-RID Code of Professional Conduct as currently adopted by the </w:t>
      </w:r>
      <w:r w:rsidR="00F83F7C" w:rsidRPr="0007001C">
        <w:rPr>
          <w:rFonts w:eastAsia="Times"/>
          <w:strike/>
        </w:rPr>
        <w:t>N</w:t>
      </w:r>
      <w:r w:rsidRPr="0007001C">
        <w:rPr>
          <w:rFonts w:eastAsia="Times"/>
          <w:strike/>
        </w:rPr>
        <w:t>ational Registry of Interpreters for the Deaf, Inc., a copy of which is attached as Attachment A and incorporated into these regulations by this reference; or</w:t>
      </w:r>
    </w:p>
    <w:p w:rsidR="008E4AB8" w:rsidRPr="0007001C" w:rsidRDefault="008E4AB8" w:rsidP="008E4AB8">
      <w:pPr>
        <w:tabs>
          <w:tab w:val="left" w:pos="1710"/>
          <w:tab w:val="left" w:pos="2160"/>
        </w:tabs>
        <w:ind w:left="1260"/>
        <w:rPr>
          <w:rFonts w:eastAsia="Times"/>
          <w:strike/>
        </w:rPr>
      </w:pPr>
    </w:p>
    <w:p w:rsidR="008E4AB8" w:rsidRPr="0007001C" w:rsidRDefault="008E4AB8" w:rsidP="008E4AB8">
      <w:pPr>
        <w:tabs>
          <w:tab w:val="left" w:pos="1710"/>
          <w:tab w:val="left" w:pos="2160"/>
        </w:tabs>
        <w:ind w:left="1260"/>
        <w:rPr>
          <w:rFonts w:eastAsia="Times"/>
          <w:strike/>
        </w:rPr>
      </w:pPr>
      <w:r w:rsidRPr="0007001C">
        <w:rPr>
          <w:rFonts w:eastAsia="Times"/>
          <w:strike/>
          <w:u w:val="single"/>
        </w:rPr>
        <w:t>010.01A6</w:t>
      </w:r>
      <w:r w:rsidRPr="0007001C">
        <w:rPr>
          <w:rFonts w:eastAsia="Times"/>
          <w:strike/>
        </w:rPr>
        <w:t xml:space="preserve">  Violating the terms of probation should the Commission place the license holder on probation; or</w:t>
      </w:r>
    </w:p>
    <w:p w:rsidR="008E4AB8" w:rsidRPr="0007001C" w:rsidRDefault="008E4AB8" w:rsidP="008E4AB8">
      <w:pPr>
        <w:tabs>
          <w:tab w:val="left" w:pos="1710"/>
          <w:tab w:val="left" w:pos="2160"/>
        </w:tabs>
        <w:ind w:left="1260"/>
        <w:rPr>
          <w:rFonts w:eastAsia="Times"/>
          <w:strike/>
        </w:rPr>
      </w:pPr>
    </w:p>
    <w:p w:rsidR="008E4AB8" w:rsidRPr="0007001C" w:rsidRDefault="008E4AB8" w:rsidP="008E4AB8">
      <w:pPr>
        <w:tabs>
          <w:tab w:val="left" w:pos="1710"/>
          <w:tab w:val="left" w:pos="2160"/>
        </w:tabs>
        <w:ind w:left="1260"/>
        <w:rPr>
          <w:rFonts w:eastAsia="Times"/>
          <w:strike/>
        </w:rPr>
      </w:pPr>
      <w:r w:rsidRPr="0007001C">
        <w:rPr>
          <w:rFonts w:eastAsia="Times"/>
          <w:strike/>
          <w:u w:val="single"/>
        </w:rPr>
        <w:t>010.01A7</w:t>
      </w:r>
      <w:r w:rsidRPr="0007001C">
        <w:rPr>
          <w:rFonts w:eastAsia="Times"/>
          <w:strike/>
        </w:rPr>
        <w:t xml:space="preserve">  Interpreting while the ability to practice is impaired by alcohol, controlled substances, narcotic drugs, or by physical, mental, or emotional disability; or</w:t>
      </w:r>
    </w:p>
    <w:p w:rsidR="008E4AB8" w:rsidRPr="0007001C" w:rsidRDefault="008E4AB8" w:rsidP="008E4AB8">
      <w:pPr>
        <w:tabs>
          <w:tab w:val="left" w:pos="1710"/>
          <w:tab w:val="left" w:pos="2160"/>
        </w:tabs>
        <w:ind w:left="1260"/>
        <w:rPr>
          <w:rFonts w:eastAsia="Times"/>
          <w:strike/>
        </w:rPr>
      </w:pPr>
    </w:p>
    <w:p w:rsidR="008E4AB8" w:rsidRPr="0007001C" w:rsidRDefault="008E4AB8" w:rsidP="008E4AB8">
      <w:pPr>
        <w:tabs>
          <w:tab w:val="left" w:pos="1260"/>
        </w:tabs>
        <w:ind w:left="1260"/>
        <w:rPr>
          <w:rFonts w:eastAsia="Times"/>
          <w:strike/>
        </w:rPr>
      </w:pPr>
      <w:r w:rsidRPr="0007001C">
        <w:rPr>
          <w:rFonts w:eastAsia="Times"/>
          <w:strike/>
          <w:u w:val="single"/>
        </w:rPr>
        <w:t>010.01A8</w:t>
      </w:r>
      <w:r w:rsidRPr="0007001C">
        <w:rPr>
          <w:rFonts w:eastAsia="Times"/>
          <w:strike/>
        </w:rPr>
        <w:t xml:space="preserve">  Commission of any act of sexual abuse, misconduct or exploitation related to the practice of interpreting.</w:t>
      </w:r>
    </w:p>
    <w:p w:rsidR="008E4AB8" w:rsidRPr="0007001C" w:rsidRDefault="008E4AB8" w:rsidP="008E4AB8">
      <w:pPr>
        <w:keepNext/>
        <w:tabs>
          <w:tab w:val="left" w:pos="450"/>
          <w:tab w:val="left" w:pos="2160"/>
        </w:tabs>
        <w:outlineLvl w:val="0"/>
        <w:rPr>
          <w:b/>
          <w:strike/>
          <w:u w:val="single"/>
        </w:rPr>
      </w:pPr>
    </w:p>
    <w:p w:rsidR="008E4AB8" w:rsidRPr="0007001C" w:rsidRDefault="008E4AB8" w:rsidP="008E4AB8">
      <w:pPr>
        <w:tabs>
          <w:tab w:val="left" w:pos="1710"/>
          <w:tab w:val="left" w:pos="2160"/>
        </w:tabs>
        <w:ind w:left="450"/>
        <w:rPr>
          <w:rFonts w:eastAsia="Times"/>
          <w:strike/>
          <w:u w:val="single"/>
        </w:rPr>
      </w:pPr>
      <w:r w:rsidRPr="0007001C">
        <w:rPr>
          <w:rFonts w:eastAsia="Times"/>
          <w:strike/>
          <w:u w:val="single"/>
        </w:rPr>
        <w:t>010.02  Procedure</w:t>
      </w:r>
    </w:p>
    <w:p w:rsidR="008E4AB8" w:rsidRPr="0007001C" w:rsidRDefault="008E4AB8" w:rsidP="008E4AB8">
      <w:pPr>
        <w:tabs>
          <w:tab w:val="left" w:pos="1710"/>
          <w:tab w:val="left" w:pos="2160"/>
        </w:tabs>
        <w:ind w:left="450"/>
        <w:rPr>
          <w:rFonts w:eastAsia="Times"/>
          <w:strike/>
          <w:u w:val="single"/>
        </w:rPr>
      </w:pPr>
    </w:p>
    <w:p w:rsidR="008E4AB8" w:rsidRPr="0007001C" w:rsidRDefault="008E4AB8" w:rsidP="008E4AB8">
      <w:pPr>
        <w:tabs>
          <w:tab w:val="left" w:pos="900"/>
          <w:tab w:val="left" w:pos="1710"/>
          <w:tab w:val="left" w:pos="2160"/>
        </w:tabs>
        <w:ind w:left="900"/>
        <w:rPr>
          <w:rFonts w:eastAsia="Times"/>
          <w:strike/>
        </w:rPr>
      </w:pPr>
      <w:r w:rsidRPr="0007001C">
        <w:rPr>
          <w:rFonts w:eastAsia="Times"/>
          <w:strike/>
          <w:u w:val="single"/>
        </w:rPr>
        <w:t>010.02A</w:t>
      </w:r>
      <w:r w:rsidRPr="0007001C">
        <w:rPr>
          <w:rFonts w:eastAsia="Times"/>
          <w:strike/>
        </w:rPr>
        <w:t xml:space="preserve">  An informal complaint is received by the Commission from the public or elsewhere.  </w:t>
      </w:r>
    </w:p>
    <w:p w:rsidR="008E4AB8" w:rsidRPr="0007001C" w:rsidRDefault="008E4AB8" w:rsidP="008E4AB8">
      <w:pPr>
        <w:tabs>
          <w:tab w:val="left" w:pos="900"/>
          <w:tab w:val="left" w:pos="1710"/>
          <w:tab w:val="left" w:pos="2160"/>
        </w:tabs>
        <w:ind w:left="900"/>
        <w:rPr>
          <w:rFonts w:eastAsia="Times"/>
          <w:strike/>
        </w:rPr>
      </w:pPr>
    </w:p>
    <w:p w:rsidR="008E4AB8" w:rsidRPr="0007001C" w:rsidRDefault="008E4AB8" w:rsidP="008E4AB8">
      <w:pPr>
        <w:tabs>
          <w:tab w:val="left" w:pos="900"/>
          <w:tab w:val="left" w:pos="1710"/>
          <w:tab w:val="left" w:pos="2160"/>
        </w:tabs>
        <w:ind w:left="900"/>
        <w:rPr>
          <w:rFonts w:eastAsia="Times"/>
          <w:strike/>
        </w:rPr>
      </w:pPr>
      <w:r w:rsidRPr="0007001C">
        <w:rPr>
          <w:rFonts w:eastAsia="Times"/>
          <w:strike/>
          <w:u w:val="single"/>
        </w:rPr>
        <w:t>010.02B</w:t>
      </w:r>
      <w:r w:rsidRPr="0007001C">
        <w:rPr>
          <w:rFonts w:eastAsia="Times"/>
          <w:strike/>
        </w:rPr>
        <w:t xml:space="preserve">  Commission staff will review the informal complaint to determine if the complaint merits further investigation.  If it is found that the complaint does not merit further investigation, no action is taken.  If Commission staff determine that the informal complaint merits further investigation, the following steps are taken:</w:t>
      </w:r>
    </w:p>
    <w:p w:rsidR="008E4AB8" w:rsidRPr="0007001C" w:rsidRDefault="008E4AB8" w:rsidP="008E4AB8">
      <w:pPr>
        <w:tabs>
          <w:tab w:val="left" w:pos="900"/>
          <w:tab w:val="left" w:pos="1710"/>
          <w:tab w:val="left" w:pos="2160"/>
        </w:tabs>
        <w:ind w:left="900"/>
        <w:rPr>
          <w:rFonts w:eastAsia="Times"/>
          <w:strike/>
        </w:rPr>
      </w:pPr>
    </w:p>
    <w:p w:rsidR="008E4AB8" w:rsidRPr="0007001C" w:rsidRDefault="008E4AB8" w:rsidP="008E4AB8">
      <w:pPr>
        <w:tabs>
          <w:tab w:val="left" w:pos="1260"/>
          <w:tab w:val="left" w:pos="1710"/>
          <w:tab w:val="left" w:pos="2160"/>
        </w:tabs>
        <w:ind w:left="1260"/>
        <w:rPr>
          <w:rFonts w:eastAsia="Times"/>
          <w:strike/>
        </w:rPr>
      </w:pPr>
      <w:r w:rsidRPr="0007001C">
        <w:rPr>
          <w:rFonts w:eastAsia="Times"/>
          <w:strike/>
          <w:u w:val="single"/>
        </w:rPr>
        <w:t>010.02B1</w:t>
      </w:r>
      <w:r w:rsidRPr="0007001C">
        <w:rPr>
          <w:rFonts w:eastAsia="Times"/>
          <w:strike/>
        </w:rPr>
        <w:t xml:space="preserve">  The informal complaint is referred to the Board for investigation.</w:t>
      </w:r>
    </w:p>
    <w:p w:rsidR="008E4AB8" w:rsidRPr="0007001C" w:rsidRDefault="008E4AB8" w:rsidP="008E4AB8">
      <w:pPr>
        <w:tabs>
          <w:tab w:val="left" w:pos="1260"/>
          <w:tab w:val="left" w:pos="1710"/>
          <w:tab w:val="left" w:pos="2160"/>
        </w:tabs>
        <w:ind w:left="1260"/>
        <w:rPr>
          <w:rFonts w:eastAsia="Times"/>
          <w:strike/>
          <w:u w:val="single"/>
        </w:rPr>
      </w:pPr>
    </w:p>
    <w:p w:rsidR="008E4AB8" w:rsidRPr="0007001C" w:rsidRDefault="008E4AB8" w:rsidP="008E4AB8">
      <w:pPr>
        <w:tabs>
          <w:tab w:val="left" w:pos="1260"/>
          <w:tab w:val="left" w:pos="1710"/>
          <w:tab w:val="left" w:pos="2160"/>
        </w:tabs>
        <w:ind w:left="1260"/>
        <w:rPr>
          <w:rFonts w:eastAsia="Times"/>
          <w:strike/>
        </w:rPr>
      </w:pPr>
      <w:r w:rsidRPr="0007001C">
        <w:rPr>
          <w:rFonts w:eastAsia="Times"/>
          <w:strike/>
          <w:u w:val="single"/>
        </w:rPr>
        <w:t>010.02B2</w:t>
      </w:r>
      <w:r w:rsidRPr="0007001C">
        <w:rPr>
          <w:rFonts w:eastAsia="Times"/>
          <w:strike/>
        </w:rPr>
        <w:t xml:space="preserve">  The Board conducts the investigation with the aid of the Executive Director and/or investigators to be retained by the Commission.  The Board, Executive Director and/or investigators may ask the interpreter for his or her version of the events.</w:t>
      </w:r>
    </w:p>
    <w:p w:rsidR="008E4AB8" w:rsidRPr="0007001C" w:rsidRDefault="008E4AB8" w:rsidP="008E4AB8">
      <w:pPr>
        <w:tabs>
          <w:tab w:val="left" w:pos="1260"/>
          <w:tab w:val="left" w:pos="1710"/>
          <w:tab w:val="left" w:pos="2160"/>
        </w:tabs>
        <w:ind w:left="1260"/>
        <w:rPr>
          <w:rFonts w:eastAsia="Times"/>
          <w:strike/>
          <w:u w:val="single"/>
        </w:rPr>
      </w:pPr>
    </w:p>
    <w:p w:rsidR="008E4AB8" w:rsidRPr="0007001C" w:rsidRDefault="008E4AB8" w:rsidP="008E4AB8">
      <w:pPr>
        <w:tabs>
          <w:tab w:val="left" w:pos="1260"/>
          <w:tab w:val="left" w:pos="1710"/>
          <w:tab w:val="left" w:pos="2160"/>
        </w:tabs>
        <w:ind w:left="1260"/>
        <w:rPr>
          <w:rFonts w:eastAsia="Times"/>
          <w:strike/>
        </w:rPr>
      </w:pPr>
      <w:r w:rsidRPr="0007001C">
        <w:rPr>
          <w:rFonts w:eastAsia="Times"/>
          <w:strike/>
          <w:u w:val="single"/>
        </w:rPr>
        <w:t>010.02B3</w:t>
      </w:r>
      <w:r w:rsidRPr="0007001C">
        <w:rPr>
          <w:rFonts w:eastAsia="Times"/>
          <w:strike/>
        </w:rPr>
        <w:t xml:space="preserve">  After the investigation is complete, the matter goes to the Board to determine if there is a reasonable basis to believe that a violation has occurred and discipline may be warranted.</w:t>
      </w:r>
    </w:p>
    <w:p w:rsidR="008E4AB8" w:rsidRPr="0007001C" w:rsidRDefault="008E4AB8" w:rsidP="008E4AB8">
      <w:pPr>
        <w:tabs>
          <w:tab w:val="left" w:pos="1260"/>
          <w:tab w:val="left" w:pos="1710"/>
          <w:tab w:val="left" w:pos="2160"/>
        </w:tabs>
        <w:ind w:left="1260"/>
        <w:rPr>
          <w:rFonts w:eastAsia="Times"/>
          <w:strike/>
          <w:u w:val="single"/>
        </w:rPr>
      </w:pPr>
    </w:p>
    <w:p w:rsidR="008E4AB8" w:rsidRPr="0007001C" w:rsidRDefault="008E4AB8" w:rsidP="008E4AB8">
      <w:pPr>
        <w:tabs>
          <w:tab w:val="left" w:pos="1260"/>
          <w:tab w:val="left" w:pos="1710"/>
          <w:tab w:val="left" w:pos="2160"/>
        </w:tabs>
        <w:ind w:left="1260"/>
        <w:rPr>
          <w:rFonts w:eastAsia="Times"/>
          <w:strike/>
        </w:rPr>
      </w:pPr>
      <w:r w:rsidRPr="0007001C">
        <w:rPr>
          <w:rFonts w:eastAsia="Times"/>
          <w:strike/>
          <w:u w:val="single"/>
        </w:rPr>
        <w:t>010.02B4</w:t>
      </w:r>
      <w:r w:rsidRPr="0007001C">
        <w:rPr>
          <w:rFonts w:eastAsia="Times"/>
          <w:strike/>
        </w:rPr>
        <w:t xml:space="preserve">  If the Board determines that there is a reasonable basis to believe that a violation has occurred and discipline may be warranted, the Board will so notify the Commission in writing.  The Commission will then refer the matter to the Interpreter Issues Committee.</w:t>
      </w:r>
    </w:p>
    <w:p w:rsidR="008E4AB8" w:rsidRPr="0007001C" w:rsidRDefault="008E4AB8" w:rsidP="008E4AB8">
      <w:pPr>
        <w:tabs>
          <w:tab w:val="left" w:pos="1260"/>
          <w:tab w:val="left" w:pos="1710"/>
          <w:tab w:val="left" w:pos="2160"/>
        </w:tabs>
        <w:ind w:left="1260"/>
        <w:rPr>
          <w:rFonts w:eastAsia="Times"/>
          <w:strike/>
          <w:u w:val="single"/>
        </w:rPr>
      </w:pPr>
    </w:p>
    <w:p w:rsidR="008E4AB8" w:rsidRPr="0007001C" w:rsidRDefault="008E4AB8" w:rsidP="008E4AB8">
      <w:pPr>
        <w:tabs>
          <w:tab w:val="left" w:pos="1260"/>
          <w:tab w:val="left" w:pos="1710"/>
          <w:tab w:val="left" w:pos="2160"/>
        </w:tabs>
        <w:ind w:left="1260"/>
        <w:rPr>
          <w:rFonts w:eastAsia="Times"/>
          <w:strike/>
        </w:rPr>
      </w:pPr>
      <w:r w:rsidRPr="0007001C">
        <w:rPr>
          <w:rFonts w:eastAsia="Times"/>
          <w:strike/>
          <w:u w:val="single"/>
        </w:rPr>
        <w:t>010.02B5</w:t>
      </w:r>
      <w:r w:rsidRPr="0007001C">
        <w:rPr>
          <w:rFonts w:eastAsia="Times"/>
          <w:strike/>
        </w:rPr>
        <w:t xml:space="preserve">  If the Interpreter Issues Committee decides to proceed with possible disciplinary action, the Executive Director will consult with the Nebraska Attorney General’s office and will retain legal counsel to prosecute the disciplinary charges.  A formal complaint will be prepared, filed with the Executive Director and served on the interpreter.  Such formal complaint will specify the charges being brought against the interpreter and set forth in general terms the facts alleged to support the charges. </w:t>
      </w:r>
    </w:p>
    <w:p w:rsidR="008E4AB8" w:rsidRPr="0007001C" w:rsidRDefault="008E4AB8" w:rsidP="008E4AB8">
      <w:pPr>
        <w:tabs>
          <w:tab w:val="left" w:pos="1260"/>
          <w:tab w:val="left" w:pos="1710"/>
          <w:tab w:val="left" w:pos="2160"/>
        </w:tabs>
        <w:ind w:left="1260"/>
        <w:rPr>
          <w:rFonts w:eastAsia="Times"/>
          <w:strike/>
          <w:u w:val="single"/>
        </w:rPr>
      </w:pPr>
    </w:p>
    <w:p w:rsidR="008E4AB8" w:rsidRPr="0007001C" w:rsidRDefault="008E4AB8" w:rsidP="008E4AB8">
      <w:pPr>
        <w:tabs>
          <w:tab w:val="left" w:pos="1260"/>
        </w:tabs>
        <w:ind w:left="1260"/>
        <w:rPr>
          <w:rFonts w:eastAsia="Times"/>
          <w:strike/>
        </w:rPr>
      </w:pPr>
      <w:r w:rsidRPr="0007001C">
        <w:rPr>
          <w:rFonts w:eastAsia="Times"/>
          <w:strike/>
          <w:u w:val="single"/>
        </w:rPr>
        <w:t>010.02B6</w:t>
      </w:r>
      <w:r w:rsidRPr="0007001C">
        <w:rPr>
          <w:rFonts w:eastAsia="Times"/>
          <w:strike/>
        </w:rPr>
        <w:t xml:space="preserve">  At the time legal counsel files the formal complaint and the formal complaint is served on the interpreter, the interpreter will also be informed that he or she may contest the charges and the possible imposition of discipline.  If the interpreter wants to contest the charges, he or she must, within fifteen (15) days, file an answer to the charges with the Executive Director and request a hearing.</w:t>
      </w:r>
    </w:p>
    <w:p w:rsidR="008E4AB8" w:rsidRPr="0007001C" w:rsidRDefault="008E4AB8" w:rsidP="008E4AB8">
      <w:pPr>
        <w:tabs>
          <w:tab w:val="left" w:pos="1710"/>
          <w:tab w:val="left" w:pos="2160"/>
        </w:tabs>
        <w:ind w:left="1260"/>
        <w:rPr>
          <w:strike/>
        </w:rPr>
      </w:pPr>
    </w:p>
    <w:p w:rsidR="008E4AB8" w:rsidRPr="0007001C" w:rsidRDefault="008E4AB8" w:rsidP="008E4AB8">
      <w:pPr>
        <w:tabs>
          <w:tab w:val="left" w:pos="1620"/>
          <w:tab w:val="left" w:pos="2160"/>
        </w:tabs>
        <w:ind w:left="1620"/>
        <w:rPr>
          <w:strike/>
        </w:rPr>
      </w:pPr>
      <w:r w:rsidRPr="0007001C">
        <w:rPr>
          <w:strike/>
          <w:u w:val="single"/>
        </w:rPr>
        <w:t>010.02B6a</w:t>
      </w:r>
      <w:r w:rsidRPr="0007001C">
        <w:rPr>
          <w:strike/>
        </w:rPr>
        <w:t xml:space="preserve">  If the interpreter does not file an answer to the charges with the Executive Director within fifteen (15) days and request a hearing, the following will occur:</w:t>
      </w:r>
    </w:p>
    <w:p w:rsidR="008E4AB8" w:rsidRPr="0007001C" w:rsidRDefault="008E4AB8" w:rsidP="008E4AB8">
      <w:pPr>
        <w:tabs>
          <w:tab w:val="left" w:pos="2160"/>
        </w:tabs>
        <w:ind w:left="1260"/>
        <w:rPr>
          <w:strike/>
        </w:rPr>
      </w:pPr>
    </w:p>
    <w:p w:rsidR="008E4AB8" w:rsidRPr="0007001C" w:rsidRDefault="008E4AB8" w:rsidP="008E4AB8">
      <w:pPr>
        <w:tabs>
          <w:tab w:val="left" w:pos="1980"/>
        </w:tabs>
        <w:ind w:left="1980"/>
        <w:rPr>
          <w:strike/>
        </w:rPr>
      </w:pPr>
      <w:r w:rsidRPr="0007001C">
        <w:rPr>
          <w:strike/>
          <w:u w:val="single"/>
        </w:rPr>
        <w:t>010.02B6a1</w:t>
      </w:r>
      <w:r w:rsidRPr="0007001C">
        <w:rPr>
          <w:strike/>
        </w:rPr>
        <w:t xml:space="preserve">  The Commission will, by majority vote, make its final decision in the matter.  </w:t>
      </w:r>
    </w:p>
    <w:p w:rsidR="008E4AB8" w:rsidRPr="0007001C" w:rsidRDefault="008E4AB8" w:rsidP="008E4AB8">
      <w:pPr>
        <w:tabs>
          <w:tab w:val="left" w:pos="2160"/>
        </w:tabs>
        <w:ind w:left="1980"/>
        <w:rPr>
          <w:strike/>
        </w:rPr>
      </w:pPr>
    </w:p>
    <w:p w:rsidR="008E4AB8" w:rsidRPr="0007001C" w:rsidRDefault="008E4AB8" w:rsidP="008E4AB8">
      <w:pPr>
        <w:tabs>
          <w:tab w:val="left" w:pos="1980"/>
        </w:tabs>
        <w:ind w:left="1980"/>
        <w:rPr>
          <w:strike/>
        </w:rPr>
      </w:pPr>
      <w:r w:rsidRPr="0007001C">
        <w:rPr>
          <w:strike/>
          <w:u w:val="single"/>
        </w:rPr>
        <w:t>010.02B6a2</w:t>
      </w:r>
      <w:r w:rsidRPr="0007001C">
        <w:rPr>
          <w:strike/>
        </w:rPr>
        <w:t xml:space="preserve">  The procedure continues with section 010.02B11.  </w:t>
      </w:r>
    </w:p>
    <w:p w:rsidR="008E4AB8" w:rsidRPr="0007001C" w:rsidRDefault="008E4AB8" w:rsidP="008E4AB8">
      <w:pPr>
        <w:ind w:left="1260"/>
        <w:rPr>
          <w:strike/>
          <w:u w:val="single"/>
        </w:rPr>
      </w:pPr>
    </w:p>
    <w:p w:rsidR="008E4AB8" w:rsidRPr="0007001C" w:rsidRDefault="008E4AB8" w:rsidP="008E4AB8">
      <w:pPr>
        <w:ind w:left="1260"/>
        <w:rPr>
          <w:strike/>
        </w:rPr>
      </w:pPr>
      <w:r w:rsidRPr="0007001C">
        <w:rPr>
          <w:strike/>
          <w:u w:val="single"/>
        </w:rPr>
        <w:t>010.02B7</w:t>
      </w:r>
      <w:r w:rsidRPr="0007001C">
        <w:rPr>
          <w:strike/>
        </w:rPr>
        <w:t xml:space="preserve">  Upon receipt of an answer from the interpreter contesting the charges and requesting a hearing the Commission, through its Executive Director, will appoint a neutral hearing officer to schedule an evidentiary hearing within thirty (30) days following receipt of the request for hearing.  The hearing officer will preside over all proceedings in the case until completion of the hearing and submission of the hearing officer’s findings of facts, conclusions of law, and recommended decision to the Commission.</w:t>
      </w:r>
    </w:p>
    <w:p w:rsidR="008E4AB8" w:rsidRPr="0007001C" w:rsidRDefault="008E4AB8" w:rsidP="008E4AB8">
      <w:pPr>
        <w:tabs>
          <w:tab w:val="left" w:pos="1710"/>
          <w:tab w:val="left" w:pos="2160"/>
        </w:tabs>
        <w:ind w:left="1260"/>
        <w:rPr>
          <w:strike/>
        </w:rPr>
      </w:pPr>
    </w:p>
    <w:p w:rsidR="008E4AB8" w:rsidRPr="0007001C" w:rsidRDefault="008E4AB8" w:rsidP="008E4AB8">
      <w:pPr>
        <w:tabs>
          <w:tab w:val="left" w:pos="1710"/>
          <w:tab w:val="left" w:pos="2160"/>
        </w:tabs>
        <w:ind w:left="1260"/>
        <w:rPr>
          <w:strike/>
        </w:rPr>
      </w:pPr>
      <w:r w:rsidRPr="0007001C">
        <w:rPr>
          <w:strike/>
          <w:u w:val="single"/>
        </w:rPr>
        <w:t>010.02B8</w:t>
      </w:r>
      <w:r w:rsidRPr="0007001C">
        <w:rPr>
          <w:strike/>
        </w:rPr>
        <w:t xml:space="preserve">  The hearing officer will cause a complete record of all proceedings to be maintained.  The hearing officer, within 30 days after completion of the hearing, will submit his or her written findings of fact, conclusions of law and recommended decision to the Commission and will also serve copies of such document on the interpreter or his or her attorney and the attorney prosecuting the charges.</w:t>
      </w:r>
    </w:p>
    <w:p w:rsidR="008E4AB8" w:rsidRPr="0007001C" w:rsidRDefault="008E4AB8" w:rsidP="008E4AB8">
      <w:pPr>
        <w:tabs>
          <w:tab w:val="left" w:pos="1710"/>
          <w:tab w:val="left" w:pos="2160"/>
        </w:tabs>
        <w:ind w:left="1260"/>
        <w:rPr>
          <w:strike/>
        </w:rPr>
      </w:pPr>
    </w:p>
    <w:p w:rsidR="008E4AB8" w:rsidRPr="0007001C" w:rsidRDefault="008E4AB8" w:rsidP="008E4AB8">
      <w:pPr>
        <w:tabs>
          <w:tab w:val="left" w:pos="1710"/>
          <w:tab w:val="left" w:pos="2160"/>
        </w:tabs>
        <w:ind w:left="1260"/>
        <w:rPr>
          <w:strike/>
        </w:rPr>
      </w:pPr>
      <w:r w:rsidRPr="0007001C">
        <w:rPr>
          <w:strike/>
          <w:u w:val="single"/>
        </w:rPr>
        <w:t>010.02B9</w:t>
      </w:r>
      <w:r w:rsidRPr="0007001C">
        <w:rPr>
          <w:strike/>
        </w:rPr>
        <w:t xml:space="preserve">  The Commission will review the hearing officer’s findings of fact, conclusions of law, and recommended decision and may also review any or all portions of the hearing record, including testimony and exhibits it deems pertinent.  The Commission may, but is not required to, afford the interpreter and the attorney prosecuting the matter for the Commission the opportunity to present written and/or oral argument to it in response to the hearing officer’s written findings of fact, conclusions of law and recommended decision.</w:t>
      </w:r>
    </w:p>
    <w:p w:rsidR="008E4AB8" w:rsidRPr="0007001C" w:rsidRDefault="008E4AB8" w:rsidP="008E4AB8">
      <w:pPr>
        <w:tabs>
          <w:tab w:val="left" w:pos="1710"/>
          <w:tab w:val="left" w:pos="2160"/>
        </w:tabs>
        <w:ind w:left="1260"/>
        <w:rPr>
          <w:strike/>
          <w:u w:val="single"/>
        </w:rPr>
      </w:pPr>
    </w:p>
    <w:p w:rsidR="008E4AB8" w:rsidRPr="0007001C" w:rsidRDefault="008E4AB8" w:rsidP="008E4AB8">
      <w:pPr>
        <w:tabs>
          <w:tab w:val="left" w:pos="1710"/>
          <w:tab w:val="left" w:pos="2160"/>
        </w:tabs>
        <w:ind w:left="1260"/>
        <w:rPr>
          <w:strike/>
        </w:rPr>
      </w:pPr>
      <w:r w:rsidRPr="0007001C">
        <w:rPr>
          <w:strike/>
          <w:u w:val="single"/>
        </w:rPr>
        <w:t>010.02B10</w:t>
      </w:r>
      <w:r w:rsidRPr="0007001C">
        <w:rPr>
          <w:strike/>
        </w:rPr>
        <w:t xml:space="preserve">  The Commission will, by majority vote, make its final decision in the matter.</w:t>
      </w:r>
    </w:p>
    <w:p w:rsidR="008E4AB8" w:rsidRPr="0007001C" w:rsidRDefault="008E4AB8" w:rsidP="008E4AB8">
      <w:pPr>
        <w:tabs>
          <w:tab w:val="left" w:pos="1710"/>
          <w:tab w:val="left" w:pos="2160"/>
        </w:tabs>
        <w:ind w:left="1260"/>
        <w:rPr>
          <w:strike/>
        </w:rPr>
      </w:pPr>
    </w:p>
    <w:p w:rsidR="008E4AB8" w:rsidRPr="0007001C" w:rsidRDefault="008E4AB8" w:rsidP="008E4AB8">
      <w:pPr>
        <w:ind w:left="1260"/>
        <w:rPr>
          <w:strike/>
        </w:rPr>
      </w:pPr>
      <w:r w:rsidRPr="0007001C">
        <w:rPr>
          <w:strike/>
          <w:u w:val="single"/>
        </w:rPr>
        <w:t>010.02B11</w:t>
      </w:r>
      <w:r w:rsidRPr="0007001C">
        <w:rPr>
          <w:strike/>
        </w:rPr>
        <w:t xml:space="preserve">  Notice of the Commission’s final decision will be served on the interpreter or the interpreter’s attorney of record promptly after it is made by regular United States mail.  If the interpreter is found guilty of the charges, a disciplinary notice will be sent by certified letter from the Commission.  The disciplinary notice will specify:</w:t>
      </w:r>
    </w:p>
    <w:p w:rsidR="008E4AB8" w:rsidRPr="0007001C" w:rsidRDefault="008E4AB8" w:rsidP="008E4AB8">
      <w:pPr>
        <w:tabs>
          <w:tab w:val="left" w:pos="1710"/>
        </w:tabs>
        <w:ind w:left="720" w:hanging="720"/>
        <w:rPr>
          <w:strike/>
        </w:rPr>
      </w:pPr>
    </w:p>
    <w:p w:rsidR="008E4AB8" w:rsidRPr="0007001C" w:rsidRDefault="008E4AB8" w:rsidP="008E4AB8">
      <w:pPr>
        <w:ind w:left="1620"/>
        <w:rPr>
          <w:strike/>
        </w:rPr>
      </w:pPr>
      <w:r w:rsidRPr="0007001C">
        <w:rPr>
          <w:strike/>
          <w:u w:val="single"/>
        </w:rPr>
        <w:t>010.02B11a</w:t>
      </w:r>
      <w:r w:rsidRPr="0007001C">
        <w:rPr>
          <w:strike/>
        </w:rPr>
        <w:t xml:space="preserve">  The specific grounds violated;</w:t>
      </w:r>
    </w:p>
    <w:p w:rsidR="008E4AB8" w:rsidRPr="0007001C" w:rsidRDefault="008E4AB8" w:rsidP="008E4AB8">
      <w:pPr>
        <w:ind w:left="1620"/>
        <w:rPr>
          <w:strike/>
        </w:rPr>
      </w:pPr>
    </w:p>
    <w:p w:rsidR="008E4AB8" w:rsidRPr="0007001C" w:rsidRDefault="008E4AB8" w:rsidP="008E4AB8">
      <w:pPr>
        <w:ind w:left="1620"/>
        <w:rPr>
          <w:strike/>
        </w:rPr>
      </w:pPr>
      <w:r w:rsidRPr="0007001C">
        <w:rPr>
          <w:strike/>
          <w:u w:val="single"/>
        </w:rPr>
        <w:t>010.02B11b</w:t>
      </w:r>
      <w:r w:rsidRPr="0007001C">
        <w:rPr>
          <w:strike/>
        </w:rPr>
        <w:t xml:space="preserve">  That the Commission has taken disciplinary action against the license holder, and the nature of the disciplinary action;</w:t>
      </w:r>
    </w:p>
    <w:p w:rsidR="008E4AB8" w:rsidRPr="0007001C" w:rsidRDefault="008E4AB8" w:rsidP="008E4AB8">
      <w:pPr>
        <w:ind w:left="1620"/>
        <w:rPr>
          <w:strike/>
        </w:rPr>
      </w:pPr>
    </w:p>
    <w:p w:rsidR="008E4AB8" w:rsidRPr="0007001C" w:rsidRDefault="008E4AB8" w:rsidP="008E4AB8">
      <w:pPr>
        <w:tabs>
          <w:tab w:val="left" w:pos="2160"/>
        </w:tabs>
        <w:ind w:left="1620"/>
        <w:rPr>
          <w:strike/>
        </w:rPr>
      </w:pPr>
      <w:r w:rsidRPr="0007001C">
        <w:rPr>
          <w:strike/>
          <w:u w:val="single"/>
        </w:rPr>
        <w:t>010.02B11c</w:t>
      </w:r>
      <w:r w:rsidRPr="0007001C">
        <w:rPr>
          <w:strike/>
        </w:rPr>
        <w:t xml:space="preserve">  That the license holder has a right to appeal the disciplinary action in accordance with section 013; and</w:t>
      </w:r>
    </w:p>
    <w:p w:rsidR="008E4AB8" w:rsidRPr="0007001C" w:rsidRDefault="008E4AB8" w:rsidP="008E4AB8">
      <w:pPr>
        <w:ind w:left="1620"/>
        <w:rPr>
          <w:strike/>
        </w:rPr>
      </w:pPr>
    </w:p>
    <w:p w:rsidR="008E4AB8" w:rsidRPr="0007001C" w:rsidRDefault="008E4AB8" w:rsidP="008E4AB8">
      <w:pPr>
        <w:tabs>
          <w:tab w:val="left" w:pos="1710"/>
          <w:tab w:val="left" w:pos="2160"/>
        </w:tabs>
        <w:ind w:left="1620"/>
        <w:rPr>
          <w:strike/>
        </w:rPr>
      </w:pPr>
      <w:r w:rsidRPr="0007001C">
        <w:rPr>
          <w:strike/>
          <w:u w:val="single"/>
        </w:rPr>
        <w:t>010.02B11d</w:t>
      </w:r>
      <w:r w:rsidRPr="0007001C">
        <w:rPr>
          <w:strike/>
        </w:rPr>
        <w:t xml:space="preserve">  That the license holder has a right to request reinstatement of the license in accordance with section 012.  </w:t>
      </w:r>
    </w:p>
    <w:p w:rsidR="008E4AB8" w:rsidRPr="0007001C" w:rsidRDefault="008E4AB8" w:rsidP="008E4AB8">
      <w:pPr>
        <w:tabs>
          <w:tab w:val="left" w:pos="1710"/>
          <w:tab w:val="left" w:pos="2160"/>
        </w:tabs>
        <w:ind w:left="1260"/>
        <w:rPr>
          <w:strike/>
          <w:u w:val="single"/>
        </w:rPr>
      </w:pPr>
    </w:p>
    <w:p w:rsidR="008E4AB8" w:rsidRPr="0007001C" w:rsidRDefault="008E4AB8" w:rsidP="008E4AB8">
      <w:pPr>
        <w:tabs>
          <w:tab w:val="left" w:pos="1710"/>
          <w:tab w:val="left" w:pos="2160"/>
        </w:tabs>
        <w:ind w:left="1260"/>
        <w:rPr>
          <w:strike/>
        </w:rPr>
      </w:pPr>
      <w:r w:rsidRPr="0007001C">
        <w:rPr>
          <w:strike/>
          <w:u w:val="single"/>
        </w:rPr>
        <w:t>010.02B12</w:t>
      </w:r>
      <w:r w:rsidRPr="0007001C">
        <w:rPr>
          <w:strike/>
        </w:rPr>
        <w:t xml:space="preserve">  Any person aggrieved by the final Commission decision in a contested case is entitled to judicial review in accordance with Neb. Rev. Stat. </w:t>
      </w:r>
      <w:r w:rsidRPr="0007001C">
        <w:rPr>
          <w:strike/>
          <w:u w:val="single"/>
          <w:lang w:val="en"/>
        </w:rPr>
        <w:t>§</w:t>
      </w:r>
      <w:r w:rsidRPr="0007001C">
        <w:rPr>
          <w:strike/>
        </w:rPr>
        <w:t xml:space="preserve">84-917.  </w:t>
      </w:r>
    </w:p>
    <w:p w:rsidR="008E4AB8" w:rsidRPr="0007001C" w:rsidRDefault="008E4AB8" w:rsidP="008E4AB8">
      <w:pPr>
        <w:tabs>
          <w:tab w:val="left" w:pos="1710"/>
          <w:tab w:val="left" w:pos="2160"/>
        </w:tabs>
        <w:ind w:left="1260"/>
        <w:rPr>
          <w:strike/>
        </w:rPr>
      </w:pPr>
    </w:p>
    <w:p w:rsidR="008E4AB8" w:rsidRPr="0007001C" w:rsidRDefault="008E4AB8" w:rsidP="008E4AB8">
      <w:pPr>
        <w:tabs>
          <w:tab w:val="left" w:pos="1710"/>
          <w:tab w:val="left" w:pos="2160"/>
        </w:tabs>
        <w:ind w:left="1260"/>
        <w:rPr>
          <w:strike/>
        </w:rPr>
      </w:pPr>
      <w:r w:rsidRPr="0007001C">
        <w:rPr>
          <w:strike/>
          <w:u w:val="single"/>
        </w:rPr>
        <w:t>010.02B13</w:t>
      </w:r>
      <w:r w:rsidRPr="0007001C">
        <w:rPr>
          <w:strike/>
        </w:rPr>
        <w:t xml:space="preserve">  The procedure for hearings in contested disciplinary cases before the Commission shall be in accordance with Title 53, Nebraska Administrative Code, Chapter 4 of the Nebraska Department of Justice, which chapter is hereby adopted by the Commission for this purpose.  </w:t>
      </w:r>
    </w:p>
    <w:p w:rsidR="00AB2FFD" w:rsidRPr="0007001C" w:rsidRDefault="00AB2FFD" w:rsidP="008E4AB8">
      <w:pPr>
        <w:tabs>
          <w:tab w:val="left" w:pos="1710"/>
          <w:tab w:val="left" w:pos="2160"/>
        </w:tabs>
        <w:rPr>
          <w:strike/>
        </w:rPr>
      </w:pPr>
    </w:p>
    <w:p w:rsidR="00DC37EE" w:rsidRPr="0007001C" w:rsidRDefault="00CB636B" w:rsidP="00CB636B">
      <w:pPr>
        <w:tabs>
          <w:tab w:val="left" w:pos="450"/>
        </w:tabs>
        <w:ind w:left="1620" w:hanging="900"/>
      </w:pPr>
      <w:r w:rsidRPr="0007001C">
        <w:rPr>
          <w:b/>
        </w:rPr>
        <w:t xml:space="preserve">003.08 </w:t>
      </w:r>
      <w:r w:rsidR="00AB2FFD" w:rsidRPr="0007001C">
        <w:rPr>
          <w:b/>
        </w:rPr>
        <w:t xml:space="preserve"> </w:t>
      </w:r>
      <w:r w:rsidRPr="0007001C">
        <w:rPr>
          <w:b/>
        </w:rPr>
        <w:tab/>
      </w:r>
      <w:r w:rsidR="009E7736" w:rsidRPr="0007001C">
        <w:rPr>
          <w:b/>
          <w:bCs/>
          <w:caps/>
          <w:u w:val="single"/>
        </w:rPr>
        <w:t>Types of Disciplinary Actions</w:t>
      </w:r>
      <w:r w:rsidR="006C6845" w:rsidRPr="0007001C">
        <w:rPr>
          <w:b/>
          <w:bCs/>
          <w:caps/>
          <w:u w:val="single"/>
        </w:rPr>
        <w:t>;</w:t>
      </w:r>
      <w:r w:rsidR="009E7736" w:rsidRPr="0007001C">
        <w:rPr>
          <w:b/>
          <w:bCs/>
          <w:caps/>
        </w:rPr>
        <w:t xml:space="preserve"> </w:t>
      </w:r>
      <w:r w:rsidR="0051429F" w:rsidRPr="0007001C">
        <w:rPr>
          <w:b/>
          <w:strike/>
        </w:rPr>
        <w:t>011</w:t>
      </w:r>
      <w:r w:rsidR="0051429F" w:rsidRPr="0007001C">
        <w:rPr>
          <w:b/>
          <w:bCs/>
          <w:strike/>
        </w:rPr>
        <w:t xml:space="preserve"> </w:t>
      </w:r>
      <w:r w:rsidR="0051429F" w:rsidRPr="0007001C">
        <w:rPr>
          <w:b/>
          <w:strike/>
        </w:rPr>
        <w:t>SANCTIONS</w:t>
      </w:r>
      <w:r w:rsidR="009E7736" w:rsidRPr="0007001C">
        <w:rPr>
          <w:b/>
          <w:bCs/>
          <w:caps/>
        </w:rPr>
        <w:t xml:space="preserve"> </w:t>
      </w:r>
      <w:r w:rsidR="008E4AB8" w:rsidRPr="0007001C">
        <w:rPr>
          <w:strike/>
          <w:u w:val="single"/>
        </w:rPr>
        <w:t>011.01  Types of Sanctions</w:t>
      </w:r>
      <w:r w:rsidR="008E4AB8" w:rsidRPr="0007001C">
        <w:t xml:space="preserve"> </w:t>
      </w:r>
    </w:p>
    <w:p w:rsidR="00DC37EE" w:rsidRPr="0007001C" w:rsidRDefault="00DC37EE" w:rsidP="00AB2FFD">
      <w:pPr>
        <w:tabs>
          <w:tab w:val="left" w:pos="450"/>
        </w:tabs>
        <w:ind w:left="720"/>
      </w:pPr>
    </w:p>
    <w:p w:rsidR="008E4AB8" w:rsidRPr="0007001C" w:rsidRDefault="00CB636B" w:rsidP="00CB636B">
      <w:pPr>
        <w:tabs>
          <w:tab w:val="left" w:pos="450"/>
        </w:tabs>
        <w:ind w:left="2430" w:hanging="1260"/>
      </w:pPr>
      <w:r w:rsidRPr="0007001C">
        <w:rPr>
          <w:b/>
        </w:rPr>
        <w:t>003.08A</w:t>
      </w:r>
      <w:r w:rsidR="009A06A0" w:rsidRPr="0007001C">
        <w:rPr>
          <w:b/>
        </w:rPr>
        <w:tab/>
      </w:r>
      <w:r w:rsidR="008E4AB8" w:rsidRPr="0007001C">
        <w:t xml:space="preserve">If the </w:t>
      </w:r>
      <w:r w:rsidR="00935217" w:rsidRPr="0007001C">
        <w:rPr>
          <w:u w:val="single"/>
        </w:rPr>
        <w:t>Full</w:t>
      </w:r>
      <w:r w:rsidR="00935217" w:rsidRPr="0007001C">
        <w:t xml:space="preserve"> </w:t>
      </w:r>
      <w:r w:rsidR="008E4AB8" w:rsidRPr="0007001C">
        <w:t xml:space="preserve">Commission </w:t>
      </w:r>
      <w:r w:rsidR="00935217" w:rsidRPr="0007001C">
        <w:rPr>
          <w:u w:val="single"/>
        </w:rPr>
        <w:t>Board</w:t>
      </w:r>
      <w:r w:rsidR="00935217" w:rsidRPr="0007001C">
        <w:t xml:space="preserve"> </w:t>
      </w:r>
      <w:r w:rsidR="008E4AB8" w:rsidRPr="0007001C">
        <w:t xml:space="preserve">determines that a licensed interpreter or an applicant for licensure has committed a violation of Nebraska Revised Statutes sections </w:t>
      </w:r>
      <w:r w:rsidR="00F116F3" w:rsidRPr="0007001C">
        <w:rPr>
          <w:u w:val="single"/>
          <w:lang w:val="en"/>
        </w:rPr>
        <w:t>§</w:t>
      </w:r>
      <w:r w:rsidR="008E4AB8" w:rsidRPr="0007001C">
        <w:t xml:space="preserve">20-150 to </w:t>
      </w:r>
      <w:r w:rsidR="00F116F3" w:rsidRPr="0007001C">
        <w:rPr>
          <w:u w:val="single"/>
          <w:lang w:val="en"/>
        </w:rPr>
        <w:t>§</w:t>
      </w:r>
      <w:r w:rsidR="008E4AB8" w:rsidRPr="0007001C">
        <w:t xml:space="preserve">20-159, or of the Rules and Regulations of the </w:t>
      </w:r>
      <w:r w:rsidR="00F43FCA" w:rsidRPr="0007001C">
        <w:t>C</w:t>
      </w:r>
      <w:r w:rsidR="008E4AB8" w:rsidRPr="0007001C">
        <w:t xml:space="preserve">ommission, it may discipline the individual by taking one or more of the following actions: </w:t>
      </w:r>
    </w:p>
    <w:p w:rsidR="00AE5BA3" w:rsidRPr="0007001C" w:rsidRDefault="00AE5BA3" w:rsidP="00CB636B">
      <w:pPr>
        <w:tabs>
          <w:tab w:val="left" w:pos="450"/>
        </w:tabs>
        <w:ind w:left="2430" w:hanging="1260"/>
      </w:pPr>
    </w:p>
    <w:p w:rsidR="00AE5BA3" w:rsidRPr="0007001C" w:rsidRDefault="00AE5BA3" w:rsidP="0056182B">
      <w:pPr>
        <w:pStyle w:val="ListParagraph"/>
        <w:numPr>
          <w:ilvl w:val="0"/>
          <w:numId w:val="48"/>
        </w:numPr>
        <w:ind w:left="3060" w:hanging="720"/>
        <w:rPr>
          <w:bCs/>
          <w:u w:val="single"/>
        </w:rPr>
      </w:pPr>
      <w:r w:rsidRPr="0007001C">
        <w:rPr>
          <w:bCs/>
          <w:u w:val="single"/>
        </w:rPr>
        <w:t>Disciplinary actions that may be taken include but are not limited to:</w:t>
      </w:r>
    </w:p>
    <w:p w:rsidR="00AE5BA3" w:rsidRPr="0007001C" w:rsidRDefault="00AE5BA3" w:rsidP="00AE5BA3">
      <w:pPr>
        <w:pStyle w:val="ListParagraph"/>
        <w:ind w:left="3060"/>
        <w:rPr>
          <w:bCs/>
          <w:u w:val="single"/>
        </w:rPr>
      </w:pPr>
    </w:p>
    <w:p w:rsidR="00AF0175" w:rsidRPr="0007001C" w:rsidRDefault="00A350AB" w:rsidP="009A5EA6">
      <w:pPr>
        <w:pStyle w:val="ListParagraph"/>
        <w:numPr>
          <w:ilvl w:val="1"/>
          <w:numId w:val="69"/>
        </w:numPr>
        <w:ind w:left="3690" w:hanging="990"/>
        <w:rPr>
          <w:bCs/>
          <w:u w:val="single"/>
        </w:rPr>
      </w:pPr>
      <w:r w:rsidRPr="0007001C">
        <w:rPr>
          <w:bCs/>
          <w:u w:val="single"/>
        </w:rPr>
        <w:t xml:space="preserve">Additional </w:t>
      </w:r>
      <w:r w:rsidR="00AF0175" w:rsidRPr="0007001C">
        <w:rPr>
          <w:bCs/>
          <w:u w:val="single"/>
        </w:rPr>
        <w:t>education requirement</w:t>
      </w:r>
      <w:r w:rsidRPr="0007001C">
        <w:rPr>
          <w:bCs/>
          <w:u w:val="single"/>
        </w:rPr>
        <w:t>s</w:t>
      </w:r>
      <w:r w:rsidR="00AF0175" w:rsidRPr="0007001C">
        <w:rPr>
          <w:bCs/>
          <w:u w:val="single"/>
        </w:rPr>
        <w:t>; or</w:t>
      </w:r>
    </w:p>
    <w:p w:rsidR="00AF0175" w:rsidRPr="0007001C" w:rsidRDefault="00AF0175" w:rsidP="00AF0175">
      <w:pPr>
        <w:pStyle w:val="ListParagraph"/>
        <w:ind w:left="3690" w:hanging="990"/>
        <w:rPr>
          <w:bCs/>
          <w:u w:val="single"/>
        </w:rPr>
      </w:pPr>
    </w:p>
    <w:p w:rsidR="00AF0175" w:rsidRPr="0007001C" w:rsidRDefault="00AF0175" w:rsidP="009A5EA6">
      <w:pPr>
        <w:pStyle w:val="ListParagraph"/>
        <w:numPr>
          <w:ilvl w:val="1"/>
          <w:numId w:val="69"/>
        </w:numPr>
        <w:ind w:left="3690" w:hanging="990"/>
        <w:rPr>
          <w:bCs/>
          <w:u w:val="single"/>
        </w:rPr>
      </w:pPr>
      <w:r w:rsidRPr="0007001C">
        <w:rPr>
          <w:bCs/>
          <w:u w:val="single"/>
        </w:rPr>
        <w:t xml:space="preserve">Letter of reprimand; or </w:t>
      </w:r>
    </w:p>
    <w:p w:rsidR="00AF0175" w:rsidRPr="0007001C" w:rsidRDefault="00AF0175" w:rsidP="00AF0175">
      <w:pPr>
        <w:pStyle w:val="ListParagraph"/>
        <w:ind w:left="3690" w:hanging="990"/>
        <w:rPr>
          <w:bCs/>
          <w:u w:val="single"/>
        </w:rPr>
      </w:pPr>
    </w:p>
    <w:p w:rsidR="00AF0175" w:rsidRPr="0007001C" w:rsidRDefault="00AF0175" w:rsidP="009A5EA6">
      <w:pPr>
        <w:pStyle w:val="ListParagraph"/>
        <w:numPr>
          <w:ilvl w:val="1"/>
          <w:numId w:val="69"/>
        </w:numPr>
        <w:ind w:left="3690" w:hanging="990"/>
        <w:rPr>
          <w:bCs/>
          <w:u w:val="single"/>
        </w:rPr>
      </w:pPr>
      <w:r w:rsidRPr="0007001C">
        <w:rPr>
          <w:bCs/>
          <w:u w:val="single"/>
        </w:rPr>
        <w:t>Probation: or</w:t>
      </w:r>
    </w:p>
    <w:p w:rsidR="00AF0175" w:rsidRPr="0007001C" w:rsidRDefault="00AF0175" w:rsidP="00AF0175">
      <w:pPr>
        <w:pStyle w:val="ListParagraph"/>
        <w:ind w:left="3690" w:hanging="990"/>
        <w:rPr>
          <w:bCs/>
          <w:u w:val="single"/>
        </w:rPr>
      </w:pPr>
    </w:p>
    <w:p w:rsidR="00AF0175" w:rsidRPr="0007001C" w:rsidRDefault="00AF0175" w:rsidP="009A5EA6">
      <w:pPr>
        <w:pStyle w:val="ListParagraph"/>
        <w:numPr>
          <w:ilvl w:val="1"/>
          <w:numId w:val="69"/>
        </w:numPr>
        <w:ind w:left="3690" w:hanging="990"/>
        <w:rPr>
          <w:bCs/>
          <w:u w:val="single"/>
        </w:rPr>
      </w:pPr>
      <w:r w:rsidRPr="0007001C">
        <w:rPr>
          <w:bCs/>
          <w:u w:val="single"/>
        </w:rPr>
        <w:t>Limit the type of practice; or</w:t>
      </w:r>
    </w:p>
    <w:p w:rsidR="00AF0175" w:rsidRPr="0007001C" w:rsidRDefault="00AF0175" w:rsidP="00AF0175">
      <w:pPr>
        <w:pStyle w:val="ListParagraph"/>
        <w:ind w:left="3690" w:hanging="990"/>
        <w:rPr>
          <w:bCs/>
          <w:u w:val="single"/>
        </w:rPr>
      </w:pPr>
    </w:p>
    <w:p w:rsidR="00AF0175" w:rsidRPr="0007001C" w:rsidRDefault="00AF0175" w:rsidP="009A5EA6">
      <w:pPr>
        <w:pStyle w:val="ListParagraph"/>
        <w:numPr>
          <w:ilvl w:val="1"/>
          <w:numId w:val="69"/>
        </w:numPr>
        <w:ind w:left="3690" w:hanging="990"/>
        <w:rPr>
          <w:bCs/>
          <w:u w:val="single"/>
        </w:rPr>
      </w:pPr>
      <w:r w:rsidRPr="0007001C">
        <w:rPr>
          <w:bCs/>
          <w:u w:val="single"/>
        </w:rPr>
        <w:t>Suspension; or</w:t>
      </w:r>
    </w:p>
    <w:p w:rsidR="00AF0175" w:rsidRPr="0007001C" w:rsidRDefault="00AF0175" w:rsidP="00AF0175">
      <w:pPr>
        <w:pStyle w:val="ListParagraph"/>
        <w:ind w:left="3690" w:hanging="990"/>
        <w:rPr>
          <w:bCs/>
          <w:u w:val="single"/>
        </w:rPr>
      </w:pPr>
    </w:p>
    <w:p w:rsidR="00AF0175" w:rsidRPr="0007001C" w:rsidRDefault="00AF0175" w:rsidP="009A5EA6">
      <w:pPr>
        <w:pStyle w:val="ListParagraph"/>
        <w:numPr>
          <w:ilvl w:val="1"/>
          <w:numId w:val="69"/>
        </w:numPr>
        <w:ind w:left="3690" w:hanging="990"/>
        <w:rPr>
          <w:bCs/>
          <w:u w:val="single"/>
        </w:rPr>
      </w:pPr>
      <w:r w:rsidRPr="0007001C">
        <w:rPr>
          <w:bCs/>
          <w:u w:val="single"/>
        </w:rPr>
        <w:t>Revocation.</w:t>
      </w:r>
    </w:p>
    <w:p w:rsidR="008E4AB8" w:rsidRPr="0007001C" w:rsidRDefault="008E4AB8" w:rsidP="00DC37EE">
      <w:pPr>
        <w:ind w:left="1440"/>
        <w:rPr>
          <w:bCs/>
          <w:strike/>
          <w:u w:val="single"/>
        </w:rPr>
      </w:pPr>
    </w:p>
    <w:p w:rsidR="008E4AB8" w:rsidRPr="0007001C" w:rsidRDefault="008E4AB8" w:rsidP="00AE5BA3">
      <w:pPr>
        <w:ind w:left="1800"/>
        <w:rPr>
          <w:bCs/>
          <w:strike/>
        </w:rPr>
      </w:pPr>
      <w:r w:rsidRPr="0007001C">
        <w:rPr>
          <w:strike/>
        </w:rPr>
        <w:t xml:space="preserve">011.01A </w:t>
      </w:r>
      <w:r w:rsidRPr="0007001C">
        <w:rPr>
          <w:bCs/>
          <w:strike/>
        </w:rPr>
        <w:t xml:space="preserve"> The </w:t>
      </w:r>
      <w:r w:rsidR="00935217" w:rsidRPr="0007001C">
        <w:rPr>
          <w:strike/>
        </w:rPr>
        <w:t xml:space="preserve">Commission </w:t>
      </w:r>
      <w:r w:rsidRPr="0007001C">
        <w:rPr>
          <w:bCs/>
          <w:strike/>
        </w:rPr>
        <w:t>may deny the issuance of a license to the applicant.</w:t>
      </w:r>
    </w:p>
    <w:p w:rsidR="008E4AB8" w:rsidRPr="0007001C" w:rsidRDefault="008E4AB8" w:rsidP="00F80E4D">
      <w:pPr>
        <w:ind w:left="3060" w:hanging="720"/>
        <w:rPr>
          <w:bCs/>
          <w:strike/>
        </w:rPr>
      </w:pPr>
    </w:p>
    <w:p w:rsidR="008E4AB8" w:rsidRPr="0007001C" w:rsidRDefault="008E4AB8" w:rsidP="00AE5BA3">
      <w:pPr>
        <w:ind w:left="1800"/>
        <w:rPr>
          <w:strike/>
        </w:rPr>
      </w:pPr>
      <w:r w:rsidRPr="0007001C">
        <w:rPr>
          <w:strike/>
        </w:rPr>
        <w:t xml:space="preserve">011.01B  The </w:t>
      </w:r>
      <w:r w:rsidR="00935217" w:rsidRPr="0007001C">
        <w:rPr>
          <w:strike/>
        </w:rPr>
        <w:t xml:space="preserve">Commission </w:t>
      </w:r>
      <w:r w:rsidRPr="0007001C">
        <w:rPr>
          <w:strike/>
        </w:rPr>
        <w:t>may refuse to renew the license of the licensed interpreter.</w:t>
      </w:r>
    </w:p>
    <w:p w:rsidR="008E4AB8" w:rsidRPr="0007001C" w:rsidRDefault="008E4AB8" w:rsidP="00F80E4D">
      <w:pPr>
        <w:ind w:left="3060" w:hanging="720"/>
        <w:rPr>
          <w:bCs/>
          <w:strike/>
          <w:u w:val="single"/>
        </w:rPr>
      </w:pPr>
    </w:p>
    <w:p w:rsidR="008E4AB8" w:rsidRPr="0007001C" w:rsidRDefault="008E4AB8" w:rsidP="00AE5BA3">
      <w:pPr>
        <w:ind w:left="1800"/>
        <w:rPr>
          <w:bCs/>
          <w:strike/>
        </w:rPr>
      </w:pPr>
      <w:r w:rsidRPr="0007001C">
        <w:rPr>
          <w:strike/>
        </w:rPr>
        <w:t xml:space="preserve">011.01C </w:t>
      </w:r>
      <w:r w:rsidRPr="0007001C">
        <w:rPr>
          <w:bCs/>
          <w:strike/>
        </w:rPr>
        <w:t xml:space="preserve"> The </w:t>
      </w:r>
      <w:r w:rsidR="00935217" w:rsidRPr="0007001C">
        <w:rPr>
          <w:strike/>
        </w:rPr>
        <w:t xml:space="preserve">Commission </w:t>
      </w:r>
      <w:r w:rsidRPr="0007001C">
        <w:rPr>
          <w:bCs/>
          <w:strike/>
        </w:rPr>
        <w:t>may limit the extent, scope, or type of practice of the licensed interpreter.  Any such limitation must be reasonably related to the nature of the violation.</w:t>
      </w:r>
    </w:p>
    <w:p w:rsidR="008E4AB8" w:rsidRPr="0007001C" w:rsidRDefault="008E4AB8" w:rsidP="00F80E4D">
      <w:pPr>
        <w:ind w:left="3060" w:hanging="720"/>
        <w:rPr>
          <w:bCs/>
          <w:strike/>
          <w:u w:val="single"/>
        </w:rPr>
      </w:pPr>
    </w:p>
    <w:p w:rsidR="008E4AB8" w:rsidRPr="0007001C" w:rsidRDefault="008E4AB8" w:rsidP="00AE5BA3">
      <w:pPr>
        <w:ind w:left="1800"/>
        <w:rPr>
          <w:bCs/>
          <w:strike/>
        </w:rPr>
      </w:pPr>
      <w:r w:rsidRPr="0007001C">
        <w:rPr>
          <w:strike/>
        </w:rPr>
        <w:t xml:space="preserve">011.01D </w:t>
      </w:r>
      <w:r w:rsidRPr="0007001C">
        <w:rPr>
          <w:bCs/>
          <w:strike/>
        </w:rPr>
        <w:t xml:space="preserve"> The </w:t>
      </w:r>
      <w:r w:rsidR="00935217" w:rsidRPr="0007001C">
        <w:rPr>
          <w:strike/>
        </w:rPr>
        <w:t xml:space="preserve">Commission </w:t>
      </w:r>
      <w:r w:rsidRPr="0007001C">
        <w:rPr>
          <w:bCs/>
          <w:strike/>
        </w:rPr>
        <w:t>may revoke the license of the licensed interpreter.</w:t>
      </w:r>
    </w:p>
    <w:p w:rsidR="008E4AB8" w:rsidRPr="0007001C" w:rsidRDefault="008E4AB8" w:rsidP="00F80E4D">
      <w:pPr>
        <w:ind w:left="3060" w:hanging="720"/>
        <w:rPr>
          <w:bCs/>
          <w:strike/>
        </w:rPr>
      </w:pPr>
    </w:p>
    <w:p w:rsidR="008E4AB8" w:rsidRPr="0007001C" w:rsidRDefault="008E4AB8" w:rsidP="00AE5BA3">
      <w:pPr>
        <w:ind w:left="1800"/>
        <w:rPr>
          <w:bCs/>
          <w:strike/>
        </w:rPr>
      </w:pPr>
      <w:r w:rsidRPr="0007001C">
        <w:rPr>
          <w:strike/>
        </w:rPr>
        <w:t xml:space="preserve">011.01E </w:t>
      </w:r>
      <w:r w:rsidRPr="0007001C">
        <w:rPr>
          <w:bCs/>
          <w:strike/>
        </w:rPr>
        <w:t xml:space="preserve"> The </w:t>
      </w:r>
      <w:r w:rsidR="00935217" w:rsidRPr="0007001C">
        <w:rPr>
          <w:strike/>
        </w:rPr>
        <w:t xml:space="preserve">Commission </w:t>
      </w:r>
      <w:r w:rsidRPr="0007001C">
        <w:rPr>
          <w:bCs/>
          <w:strike/>
        </w:rPr>
        <w:t xml:space="preserve">may suspend the license of the licensed interpreter.  The </w:t>
      </w:r>
      <w:r w:rsidR="00935217" w:rsidRPr="0007001C">
        <w:rPr>
          <w:strike/>
        </w:rPr>
        <w:t xml:space="preserve">Commission </w:t>
      </w:r>
      <w:r w:rsidRPr="0007001C">
        <w:rPr>
          <w:bCs/>
          <w:strike/>
        </w:rPr>
        <w:t>may impose conditions which must be met in order for the suspension to be lifted, or may make the suspension effective for a fixed period.  Any conditions imposed must be reasonably related to the nature of the violation.</w:t>
      </w:r>
    </w:p>
    <w:p w:rsidR="008E4AB8" w:rsidRPr="0007001C" w:rsidRDefault="008E4AB8" w:rsidP="00F80E4D">
      <w:pPr>
        <w:ind w:left="3060" w:hanging="720"/>
        <w:rPr>
          <w:bCs/>
          <w:strike/>
          <w:u w:val="single"/>
        </w:rPr>
      </w:pPr>
    </w:p>
    <w:p w:rsidR="008E4AB8" w:rsidRPr="0007001C" w:rsidRDefault="008E4AB8" w:rsidP="00AE5BA3">
      <w:pPr>
        <w:ind w:left="1800"/>
        <w:rPr>
          <w:bCs/>
          <w:strike/>
        </w:rPr>
      </w:pPr>
      <w:r w:rsidRPr="0007001C">
        <w:rPr>
          <w:strike/>
        </w:rPr>
        <w:t xml:space="preserve">011.01F </w:t>
      </w:r>
      <w:r w:rsidRPr="0007001C">
        <w:rPr>
          <w:bCs/>
          <w:strike/>
        </w:rPr>
        <w:t xml:space="preserve"> The </w:t>
      </w:r>
      <w:r w:rsidR="00935217" w:rsidRPr="0007001C">
        <w:rPr>
          <w:strike/>
        </w:rPr>
        <w:t xml:space="preserve">Commission </w:t>
      </w:r>
      <w:r w:rsidRPr="0007001C">
        <w:rPr>
          <w:bCs/>
          <w:strike/>
        </w:rPr>
        <w:t xml:space="preserve">may place the license of a licensed interpreter on probation for a fixed period.  The </w:t>
      </w:r>
      <w:r w:rsidR="00935217" w:rsidRPr="0007001C">
        <w:rPr>
          <w:strike/>
        </w:rPr>
        <w:t xml:space="preserve">Commission </w:t>
      </w:r>
      <w:r w:rsidRPr="0007001C">
        <w:rPr>
          <w:bCs/>
          <w:strike/>
        </w:rPr>
        <w:t xml:space="preserve">shall identify terms with which the licensed interpreter must comply during the probationary period. </w:t>
      </w:r>
    </w:p>
    <w:p w:rsidR="00AE5BA3" w:rsidRPr="0007001C" w:rsidRDefault="00AE5BA3" w:rsidP="00AE5BA3">
      <w:pPr>
        <w:ind w:left="1800"/>
        <w:rPr>
          <w:bCs/>
          <w:strike/>
        </w:rPr>
      </w:pPr>
    </w:p>
    <w:p w:rsidR="00DC37EE" w:rsidRPr="0007001C" w:rsidRDefault="00AE5BA3" w:rsidP="007629A6">
      <w:pPr>
        <w:tabs>
          <w:tab w:val="left" w:pos="450"/>
        </w:tabs>
        <w:ind w:left="2430" w:hanging="1260"/>
        <w:rPr>
          <w:bCs/>
        </w:rPr>
      </w:pPr>
      <w:r w:rsidRPr="0007001C">
        <w:rPr>
          <w:b/>
        </w:rPr>
        <w:t>003.08B</w:t>
      </w:r>
      <w:r w:rsidRPr="0007001C">
        <w:rPr>
          <w:b/>
        </w:rPr>
        <w:tab/>
      </w:r>
      <w:r w:rsidRPr="0007001C">
        <w:rPr>
          <w:u w:val="single"/>
        </w:rPr>
        <w:t>If the Full Commission Board determines</w:t>
      </w:r>
      <w:r w:rsidR="007629A6" w:rsidRPr="0007001C">
        <w:rPr>
          <w:u w:val="single"/>
        </w:rPr>
        <w:t xml:space="preserve"> that a licensed interpreter </w:t>
      </w:r>
      <w:r w:rsidRPr="0007001C">
        <w:rPr>
          <w:u w:val="single"/>
        </w:rPr>
        <w:t xml:space="preserve">has committed a violation of Nebraska Revised Statutes sections </w:t>
      </w:r>
      <w:r w:rsidRPr="0007001C">
        <w:rPr>
          <w:u w:val="single"/>
          <w:lang w:val="en"/>
        </w:rPr>
        <w:t>§</w:t>
      </w:r>
      <w:r w:rsidRPr="0007001C">
        <w:rPr>
          <w:u w:val="single"/>
        </w:rPr>
        <w:t xml:space="preserve">20-150 to </w:t>
      </w:r>
      <w:r w:rsidRPr="0007001C">
        <w:rPr>
          <w:u w:val="single"/>
          <w:lang w:val="en"/>
        </w:rPr>
        <w:t>§</w:t>
      </w:r>
      <w:r w:rsidRPr="0007001C">
        <w:rPr>
          <w:u w:val="single"/>
        </w:rPr>
        <w:t xml:space="preserve">20-159, or of the Rules and Regulations of the Commission, </w:t>
      </w:r>
      <w:r w:rsidR="007629A6" w:rsidRPr="0007001C">
        <w:rPr>
          <w:u w:val="single"/>
        </w:rPr>
        <w:t>t</w:t>
      </w:r>
      <w:r w:rsidR="009E7736" w:rsidRPr="0007001C">
        <w:rPr>
          <w:bCs/>
          <w:u w:val="single"/>
        </w:rPr>
        <w:t xml:space="preserve">he </w:t>
      </w:r>
      <w:r w:rsidR="00935217" w:rsidRPr="0007001C">
        <w:rPr>
          <w:u w:val="single"/>
        </w:rPr>
        <w:t>Full</w:t>
      </w:r>
      <w:r w:rsidR="00935217" w:rsidRPr="0007001C">
        <w:t xml:space="preserve"> Commission </w:t>
      </w:r>
      <w:r w:rsidR="00935217" w:rsidRPr="0007001C">
        <w:rPr>
          <w:u w:val="single"/>
        </w:rPr>
        <w:t>Board</w:t>
      </w:r>
      <w:r w:rsidR="00935217" w:rsidRPr="0007001C">
        <w:t xml:space="preserve"> </w:t>
      </w:r>
      <w:r w:rsidR="009E7736" w:rsidRPr="0007001C">
        <w:rPr>
          <w:bCs/>
          <w:u w:val="single"/>
        </w:rPr>
        <w:t xml:space="preserve">may impose a civil penalty against the </w:t>
      </w:r>
      <w:r w:rsidR="00D96F14" w:rsidRPr="0007001C">
        <w:rPr>
          <w:bCs/>
          <w:u w:val="single"/>
        </w:rPr>
        <w:t>un</w:t>
      </w:r>
      <w:r w:rsidR="009E7736" w:rsidRPr="0007001C">
        <w:rPr>
          <w:bCs/>
          <w:u w:val="single"/>
        </w:rPr>
        <w:t>licensed interpreter not to exceed $500 for each offense.</w:t>
      </w:r>
      <w:r w:rsidR="009E7736" w:rsidRPr="0007001C">
        <w:rPr>
          <w:bCs/>
        </w:rPr>
        <w:t xml:space="preserve"> </w:t>
      </w:r>
    </w:p>
    <w:p w:rsidR="00DC37EE" w:rsidRPr="0007001C" w:rsidRDefault="00DC37EE" w:rsidP="00F80E4D">
      <w:pPr>
        <w:pStyle w:val="ListParagraph"/>
        <w:ind w:left="3060" w:hanging="720"/>
        <w:rPr>
          <w:strike/>
        </w:rPr>
      </w:pPr>
    </w:p>
    <w:p w:rsidR="008E4AB8" w:rsidRPr="0007001C" w:rsidRDefault="00AE5BA3" w:rsidP="00EB5DEE">
      <w:pPr>
        <w:ind w:left="2430" w:hanging="1170"/>
        <w:rPr>
          <w:bCs/>
        </w:rPr>
      </w:pPr>
      <w:r w:rsidRPr="0007001C">
        <w:rPr>
          <w:b/>
        </w:rPr>
        <w:t>003.08C</w:t>
      </w:r>
      <w:r w:rsidR="00DC37EE" w:rsidRPr="0007001C">
        <w:t xml:space="preserve"> </w:t>
      </w:r>
      <w:r w:rsidR="00EB5DEE" w:rsidRPr="0007001C">
        <w:tab/>
      </w:r>
      <w:r w:rsidR="008E4AB8" w:rsidRPr="0007001C">
        <w:rPr>
          <w:strike/>
        </w:rPr>
        <w:t>011.02 Appeals</w:t>
      </w:r>
      <w:r w:rsidR="008E4AB8" w:rsidRPr="0007001C">
        <w:t xml:space="preserve">  Appeals will </w:t>
      </w:r>
      <w:r w:rsidR="00EB5DEE" w:rsidRPr="0007001C">
        <w:t>be conducted in accordance with s</w:t>
      </w:r>
      <w:r w:rsidR="00EE404D" w:rsidRPr="0007001C">
        <w:t>ection</w:t>
      </w:r>
      <w:r w:rsidR="00EB5DEE" w:rsidRPr="0007001C">
        <w:t xml:space="preserve"> </w:t>
      </w:r>
      <w:r w:rsidR="00EB5DEE" w:rsidRPr="0007001C">
        <w:rPr>
          <w:u w:val="single"/>
        </w:rPr>
        <w:t>003.10</w:t>
      </w:r>
      <w:r w:rsidR="00EB5DEE" w:rsidRPr="0007001C">
        <w:t xml:space="preserve"> </w:t>
      </w:r>
      <w:r w:rsidR="008E4AB8" w:rsidRPr="0007001C">
        <w:rPr>
          <w:strike/>
        </w:rPr>
        <w:t>013.</w:t>
      </w:r>
    </w:p>
    <w:p w:rsidR="00D20345" w:rsidRPr="0007001C" w:rsidRDefault="00D20345" w:rsidP="00F80E4D">
      <w:pPr>
        <w:tabs>
          <w:tab w:val="left" w:pos="2160"/>
        </w:tabs>
        <w:ind w:left="3060" w:hanging="720"/>
      </w:pPr>
    </w:p>
    <w:p w:rsidR="008E4AB8" w:rsidRPr="0007001C" w:rsidRDefault="00CB636B" w:rsidP="00CB636B">
      <w:pPr>
        <w:keepNext/>
        <w:tabs>
          <w:tab w:val="left" w:pos="450"/>
          <w:tab w:val="left" w:pos="1620"/>
          <w:tab w:val="left" w:pos="2160"/>
        </w:tabs>
        <w:ind w:left="1530" w:hanging="810"/>
        <w:outlineLvl w:val="0"/>
        <w:rPr>
          <w:b/>
        </w:rPr>
      </w:pPr>
      <w:r w:rsidRPr="0007001C">
        <w:rPr>
          <w:b/>
        </w:rPr>
        <w:t xml:space="preserve">003.09  </w:t>
      </w:r>
      <w:r w:rsidR="00FC1D67" w:rsidRPr="0007001C">
        <w:rPr>
          <w:b/>
        </w:rPr>
        <w:t xml:space="preserve"> </w:t>
      </w:r>
      <w:r w:rsidRPr="0007001C">
        <w:rPr>
          <w:b/>
        </w:rPr>
        <w:tab/>
      </w:r>
      <w:r w:rsidR="008E4AB8" w:rsidRPr="0007001C">
        <w:rPr>
          <w:b/>
          <w:strike/>
        </w:rPr>
        <w:t>012</w:t>
      </w:r>
      <w:r w:rsidR="00FC1D67" w:rsidRPr="0007001C">
        <w:rPr>
          <w:b/>
          <w:strike/>
        </w:rPr>
        <w:t xml:space="preserve">  </w:t>
      </w:r>
      <w:r w:rsidR="008E4AB8" w:rsidRPr="0007001C">
        <w:rPr>
          <w:b/>
          <w:u w:val="single"/>
        </w:rPr>
        <w:t>LICENSE REINSTATEMENT</w:t>
      </w:r>
      <w:r w:rsidR="006C6845" w:rsidRPr="0007001C">
        <w:rPr>
          <w:b/>
          <w:u w:val="single"/>
        </w:rPr>
        <w:t>;</w:t>
      </w:r>
    </w:p>
    <w:p w:rsidR="008E4AB8" w:rsidRPr="0007001C" w:rsidRDefault="008E4AB8" w:rsidP="008E4AB8">
      <w:pPr>
        <w:keepNext/>
        <w:tabs>
          <w:tab w:val="left" w:pos="450"/>
          <w:tab w:val="left" w:pos="2160"/>
        </w:tabs>
        <w:outlineLvl w:val="0"/>
      </w:pPr>
    </w:p>
    <w:p w:rsidR="008E4AB8" w:rsidRPr="0007001C" w:rsidRDefault="00CB636B" w:rsidP="00CB636B">
      <w:pPr>
        <w:ind w:left="2430" w:hanging="1260"/>
      </w:pPr>
      <w:r w:rsidRPr="0007001C">
        <w:rPr>
          <w:b/>
        </w:rPr>
        <w:t>003.09A</w:t>
      </w:r>
      <w:r w:rsidR="00DC37EE" w:rsidRPr="0007001C">
        <w:rPr>
          <w:b/>
        </w:rPr>
        <w:t xml:space="preserve"> </w:t>
      </w:r>
      <w:r w:rsidR="009A06A0" w:rsidRPr="0007001C">
        <w:rPr>
          <w:b/>
        </w:rPr>
        <w:t xml:space="preserve"> </w:t>
      </w:r>
      <w:r w:rsidR="009A06A0" w:rsidRPr="0007001C">
        <w:rPr>
          <w:b/>
        </w:rPr>
        <w:tab/>
      </w:r>
      <w:r w:rsidR="008E4AB8" w:rsidRPr="0007001C">
        <w:rPr>
          <w:strike/>
        </w:rPr>
        <w:t>012.</w:t>
      </w:r>
      <w:r w:rsidR="008E4AB8" w:rsidRPr="0007001C">
        <w:t xml:space="preserve">01  </w:t>
      </w:r>
      <w:r w:rsidR="008E4AB8" w:rsidRPr="0007001C">
        <w:rPr>
          <w:b/>
          <w:u w:val="single"/>
        </w:rPr>
        <w:t xml:space="preserve">License Reinstatement if Expiration Due to Failure to Pay Renewal Fees, Failure to Maintain </w:t>
      </w:r>
      <w:r w:rsidR="00254E61" w:rsidRPr="0007001C">
        <w:rPr>
          <w:b/>
          <w:u w:val="single"/>
        </w:rPr>
        <w:t xml:space="preserve">Certification </w:t>
      </w:r>
      <w:r w:rsidR="008E4AB8" w:rsidRPr="0007001C">
        <w:rPr>
          <w:b/>
          <w:u w:val="single"/>
        </w:rPr>
        <w:t xml:space="preserve">or Assessment Level, </w:t>
      </w:r>
      <w:r w:rsidR="00870484" w:rsidRPr="0007001C">
        <w:rPr>
          <w:b/>
          <w:u w:val="single"/>
        </w:rPr>
        <w:t>and/</w:t>
      </w:r>
      <w:r w:rsidR="008E4AB8" w:rsidRPr="0007001C">
        <w:rPr>
          <w:b/>
          <w:u w:val="single"/>
        </w:rPr>
        <w:t>or Failure to Meet Continuing Education Requirements</w:t>
      </w:r>
      <w:r w:rsidR="008E4AB8" w:rsidRPr="0007001C">
        <w:t xml:space="preserve">  An applicant whose license expired due to nonpayment of renewal fees, failure to maintain </w:t>
      </w:r>
      <w:r w:rsidR="00254E61" w:rsidRPr="0007001C">
        <w:t xml:space="preserve">certification </w:t>
      </w:r>
      <w:r w:rsidR="008E4AB8" w:rsidRPr="0007001C">
        <w:t>or assessment level, or failure to meet continuing education requirements may seek reinstatement as follows:</w:t>
      </w:r>
    </w:p>
    <w:p w:rsidR="008E4AB8" w:rsidRPr="0007001C" w:rsidRDefault="008E4AB8" w:rsidP="008E4AB8">
      <w:pPr>
        <w:ind w:left="450"/>
      </w:pPr>
    </w:p>
    <w:p w:rsidR="008E4AB8" w:rsidRPr="0007001C" w:rsidRDefault="008E4AB8" w:rsidP="0056182B">
      <w:pPr>
        <w:pStyle w:val="ListParagraph"/>
        <w:numPr>
          <w:ilvl w:val="0"/>
          <w:numId w:val="49"/>
        </w:numPr>
        <w:ind w:left="3060" w:hanging="720"/>
        <w:rPr>
          <w:u w:val="single"/>
        </w:rPr>
      </w:pPr>
      <w:r w:rsidRPr="0007001C">
        <w:rPr>
          <w:strike/>
        </w:rPr>
        <w:t>012.01A</w:t>
      </w:r>
      <w:r w:rsidRPr="0007001C">
        <w:t xml:space="preserve">  A person whose license expired may</w:t>
      </w:r>
      <w:r w:rsidR="005B48E2" w:rsidRPr="0007001C">
        <w:t xml:space="preserve"> </w:t>
      </w:r>
      <w:r w:rsidR="005B48E2" w:rsidRPr="0007001C">
        <w:rPr>
          <w:u w:val="single"/>
        </w:rPr>
        <w:t>seek reinstatement as follows:</w:t>
      </w:r>
      <w:r w:rsidRPr="0007001C">
        <w:t xml:space="preserve"> </w:t>
      </w:r>
      <w:r w:rsidRPr="0007001C">
        <w:rPr>
          <w:strike/>
        </w:rPr>
        <w:t>have such license reinstated by the Commission following payment of required fees if other requirements for renewal are met.</w:t>
      </w:r>
    </w:p>
    <w:p w:rsidR="008E4AB8" w:rsidRPr="0007001C" w:rsidRDefault="008E4AB8" w:rsidP="00F80E4D">
      <w:pPr>
        <w:ind w:left="3060" w:hanging="720"/>
        <w:rPr>
          <w:u w:val="single"/>
        </w:rPr>
      </w:pPr>
    </w:p>
    <w:p w:rsidR="008E4AB8" w:rsidRPr="0007001C" w:rsidRDefault="008E4AB8" w:rsidP="0056182B">
      <w:pPr>
        <w:pStyle w:val="ListParagraph"/>
        <w:numPr>
          <w:ilvl w:val="0"/>
          <w:numId w:val="49"/>
        </w:numPr>
        <w:ind w:left="3060" w:hanging="720"/>
      </w:pPr>
      <w:r w:rsidRPr="0007001C">
        <w:rPr>
          <w:strike/>
        </w:rPr>
        <w:t>012.01B</w:t>
      </w:r>
      <w:r w:rsidRPr="0007001C">
        <w:t xml:space="preserve">  The applicant must submit to the Commission:</w:t>
      </w:r>
    </w:p>
    <w:p w:rsidR="008E4AB8" w:rsidRPr="0007001C" w:rsidRDefault="008E4AB8" w:rsidP="008E4AB8">
      <w:pPr>
        <w:ind w:left="900"/>
        <w:rPr>
          <w:u w:val="single"/>
        </w:rPr>
      </w:pPr>
    </w:p>
    <w:p w:rsidR="008E4AB8" w:rsidRPr="0007001C" w:rsidRDefault="008E4AB8" w:rsidP="0056182B">
      <w:pPr>
        <w:pStyle w:val="ListParagraph"/>
        <w:numPr>
          <w:ilvl w:val="0"/>
          <w:numId w:val="50"/>
        </w:numPr>
        <w:ind w:left="3420" w:hanging="720"/>
      </w:pPr>
      <w:r w:rsidRPr="0007001C">
        <w:rPr>
          <w:strike/>
        </w:rPr>
        <w:t>012.01B1</w:t>
      </w:r>
      <w:r w:rsidRPr="0007001C">
        <w:t xml:space="preserve">  A completed </w:t>
      </w:r>
      <w:r w:rsidR="004E47D0" w:rsidRPr="0007001C">
        <w:rPr>
          <w:u w:val="single"/>
        </w:rPr>
        <w:t>reinstatement</w:t>
      </w:r>
      <w:r w:rsidR="004E47D0" w:rsidRPr="0007001C">
        <w:t xml:space="preserve"> </w:t>
      </w:r>
      <w:r w:rsidRPr="0007001C">
        <w:t>application</w:t>
      </w:r>
      <w:r w:rsidR="009356CC" w:rsidRPr="0007001C">
        <w:t xml:space="preserve"> </w:t>
      </w:r>
      <w:r w:rsidR="009356CC" w:rsidRPr="0007001C">
        <w:rPr>
          <w:u w:val="single"/>
        </w:rPr>
        <w:t>on a form supplied by the Commission</w:t>
      </w:r>
      <w:r w:rsidRPr="0007001C">
        <w:t xml:space="preserve">.  </w:t>
      </w:r>
      <w:r w:rsidRPr="0007001C">
        <w:rPr>
          <w:strike/>
        </w:rPr>
        <w:t>Only applications that are complete will be considered.</w:t>
      </w:r>
      <w:r w:rsidRPr="0007001C">
        <w:t xml:space="preserve">  Incomplete applications will be returned with a letter informing the applicant of the information necessary to complete the application;</w:t>
      </w:r>
      <w:r w:rsidR="00BC60CE" w:rsidRPr="0007001C">
        <w:t xml:space="preserve"> </w:t>
      </w:r>
      <w:r w:rsidR="00BC60CE" w:rsidRPr="0007001C">
        <w:rPr>
          <w:u w:val="single"/>
        </w:rPr>
        <w:t>and</w:t>
      </w:r>
    </w:p>
    <w:p w:rsidR="008E4AB8" w:rsidRPr="0007001C" w:rsidRDefault="008E4AB8" w:rsidP="00BD48C8">
      <w:pPr>
        <w:ind w:left="3420" w:hanging="720"/>
        <w:rPr>
          <w:u w:val="single"/>
        </w:rPr>
      </w:pPr>
    </w:p>
    <w:p w:rsidR="008E4AB8" w:rsidRPr="0007001C" w:rsidRDefault="008E4AB8" w:rsidP="0056182B">
      <w:pPr>
        <w:pStyle w:val="ListParagraph"/>
        <w:numPr>
          <w:ilvl w:val="0"/>
          <w:numId w:val="50"/>
        </w:numPr>
        <w:ind w:left="3420" w:hanging="720"/>
      </w:pPr>
      <w:r w:rsidRPr="0007001C">
        <w:rPr>
          <w:strike/>
        </w:rPr>
        <w:t>012.01B2</w:t>
      </w:r>
      <w:r w:rsidRPr="0007001C">
        <w:t xml:space="preserve">  A renewal fee (which is to be the same as the initial license fee for each category</w:t>
      </w:r>
      <w:r w:rsidR="00D44844" w:rsidRPr="0007001C">
        <w:t xml:space="preserve"> </w:t>
      </w:r>
      <w:r w:rsidR="00D44844" w:rsidRPr="0007001C">
        <w:rPr>
          <w:u w:val="single"/>
        </w:rPr>
        <w:t>003.03A –</w:t>
      </w:r>
      <w:r w:rsidRPr="0007001C">
        <w:rPr>
          <w:u w:val="single"/>
        </w:rPr>
        <w:t xml:space="preserve"> </w:t>
      </w:r>
      <w:r w:rsidR="00D44844" w:rsidRPr="0007001C">
        <w:rPr>
          <w:u w:val="single"/>
        </w:rPr>
        <w:t xml:space="preserve">003.03C </w:t>
      </w:r>
      <w:r w:rsidRPr="0007001C">
        <w:rPr>
          <w:strike/>
        </w:rPr>
        <w:t>005.</w:t>
      </w:r>
      <w:r w:rsidR="00D573FA" w:rsidRPr="0007001C">
        <w:rPr>
          <w:strike/>
        </w:rPr>
        <w:t>01-005.03</w:t>
      </w:r>
      <w:r w:rsidRPr="0007001C">
        <w:t xml:space="preserve">), plus a </w:t>
      </w:r>
      <w:r w:rsidR="009356CC" w:rsidRPr="0007001C">
        <w:rPr>
          <w:u w:val="single"/>
        </w:rPr>
        <w:t>$75</w:t>
      </w:r>
      <w:r w:rsidRPr="0007001C">
        <w:t xml:space="preserve"> reinstatement fee;</w:t>
      </w:r>
      <w:r w:rsidR="00BC60CE" w:rsidRPr="0007001C">
        <w:t xml:space="preserve"> </w:t>
      </w:r>
      <w:r w:rsidR="00BC60CE" w:rsidRPr="0007001C">
        <w:rPr>
          <w:u w:val="single"/>
        </w:rPr>
        <w:t>and</w:t>
      </w:r>
    </w:p>
    <w:p w:rsidR="008E4AB8" w:rsidRPr="0007001C" w:rsidRDefault="008E4AB8" w:rsidP="00BD48C8">
      <w:pPr>
        <w:ind w:left="3420" w:hanging="720"/>
        <w:rPr>
          <w:u w:val="single"/>
        </w:rPr>
      </w:pPr>
    </w:p>
    <w:p w:rsidR="008E4AB8" w:rsidRPr="0007001C" w:rsidRDefault="008E4AB8" w:rsidP="0056182B">
      <w:pPr>
        <w:pStyle w:val="ListParagraph"/>
        <w:numPr>
          <w:ilvl w:val="0"/>
          <w:numId w:val="50"/>
        </w:numPr>
        <w:ind w:left="3420" w:hanging="720"/>
      </w:pPr>
      <w:r w:rsidRPr="0007001C">
        <w:rPr>
          <w:strike/>
        </w:rPr>
        <w:t>012.01B3</w:t>
      </w:r>
      <w:r w:rsidRPr="0007001C">
        <w:t xml:space="preserve"> If license expired due to failure to maintain </w:t>
      </w:r>
      <w:r w:rsidR="00254E61" w:rsidRPr="0007001C">
        <w:t xml:space="preserve">certification </w:t>
      </w:r>
      <w:r w:rsidRPr="0007001C">
        <w:t xml:space="preserve">or assessment level, documentation that the applicant currently possesses the required </w:t>
      </w:r>
      <w:r w:rsidR="00254E61" w:rsidRPr="0007001C">
        <w:t>certification</w:t>
      </w:r>
      <w:r w:rsidR="00631821" w:rsidRPr="0007001C">
        <w:t xml:space="preserve"> </w:t>
      </w:r>
      <w:r w:rsidRPr="0007001C">
        <w:t>or assessment lev</w:t>
      </w:r>
      <w:r w:rsidR="00ED3FA3" w:rsidRPr="0007001C">
        <w:t xml:space="preserve">el as cited in 003.01A, </w:t>
      </w:r>
      <w:r w:rsidR="00D44844" w:rsidRPr="0007001C">
        <w:rPr>
          <w:u w:val="single"/>
        </w:rPr>
        <w:t>003.01B or 003.01C</w:t>
      </w:r>
      <w:r w:rsidR="00D44844" w:rsidRPr="0007001C">
        <w:t xml:space="preserve"> </w:t>
      </w:r>
      <w:r w:rsidR="00ED3FA3" w:rsidRPr="0007001C">
        <w:rPr>
          <w:strike/>
        </w:rPr>
        <w:t>003.02A or 003.03</w:t>
      </w:r>
      <w:r w:rsidRPr="0007001C">
        <w:t>; and</w:t>
      </w:r>
      <w:r w:rsidR="00870484" w:rsidRPr="0007001C">
        <w:t>/or</w:t>
      </w:r>
    </w:p>
    <w:p w:rsidR="008E4AB8" w:rsidRPr="0007001C" w:rsidRDefault="008E4AB8" w:rsidP="00BD48C8">
      <w:pPr>
        <w:ind w:left="3420" w:hanging="720"/>
      </w:pPr>
    </w:p>
    <w:p w:rsidR="008E4AB8" w:rsidRPr="0007001C" w:rsidRDefault="008E4AB8" w:rsidP="0056182B">
      <w:pPr>
        <w:pStyle w:val="ListParagraph"/>
        <w:numPr>
          <w:ilvl w:val="0"/>
          <w:numId w:val="50"/>
        </w:numPr>
        <w:ind w:left="3420" w:hanging="720"/>
        <w:rPr>
          <w:strike/>
        </w:rPr>
      </w:pPr>
      <w:r w:rsidRPr="0007001C">
        <w:rPr>
          <w:strike/>
        </w:rPr>
        <w:t>012.01B4</w:t>
      </w:r>
      <w:r w:rsidRPr="0007001C">
        <w:t xml:space="preserve">  If license expired due to failure to complete required continuing education hours as cited in </w:t>
      </w:r>
      <w:r w:rsidR="00D44844" w:rsidRPr="0007001C">
        <w:rPr>
          <w:u w:val="single"/>
        </w:rPr>
        <w:t>003.04</w:t>
      </w:r>
      <w:r w:rsidR="00D44844" w:rsidRPr="0007001C">
        <w:t xml:space="preserve"> </w:t>
      </w:r>
      <w:r w:rsidRPr="0007001C">
        <w:rPr>
          <w:strike/>
        </w:rPr>
        <w:t>006.01</w:t>
      </w:r>
      <w:r w:rsidRPr="0007001C">
        <w:t xml:space="preserve"> </w:t>
      </w:r>
      <w:r w:rsidRPr="0007001C">
        <w:rPr>
          <w:strike/>
        </w:rPr>
        <w:t xml:space="preserve">and no waiver was granted as cited in 006.05, </w:t>
      </w:r>
      <w:r w:rsidRPr="0007001C">
        <w:t xml:space="preserve">documentation of or a sworn affidavit of </w:t>
      </w:r>
      <w:r w:rsidR="00D44844" w:rsidRPr="0007001C">
        <w:rPr>
          <w:u w:val="single"/>
        </w:rPr>
        <w:t>24</w:t>
      </w:r>
      <w:r w:rsidR="00D44844" w:rsidRPr="0007001C">
        <w:t xml:space="preserve"> </w:t>
      </w:r>
      <w:r w:rsidRPr="0007001C">
        <w:rPr>
          <w:strike/>
        </w:rPr>
        <w:t>20</w:t>
      </w:r>
      <w:r w:rsidRPr="0007001C">
        <w:t xml:space="preserve"> clock hours of completed approved continuing education earned in the 24 months prior to the date of application for reinstatement.  Documentation of continuing education hours must be submitted on a form </w:t>
      </w:r>
      <w:r w:rsidR="00BC60CE" w:rsidRPr="0007001C">
        <w:rPr>
          <w:u w:val="single"/>
        </w:rPr>
        <w:t>supplied by the Commission</w:t>
      </w:r>
      <w:r w:rsidR="00BC60CE" w:rsidRPr="0007001C">
        <w:t xml:space="preserve">. </w:t>
      </w:r>
      <w:r w:rsidRPr="0007001C">
        <w:rPr>
          <w:strike/>
        </w:rPr>
        <w:t>approved by the Nebraska Commission for the Deaf and Hard of Hearing.</w:t>
      </w:r>
      <w:r w:rsidR="00BC60CE" w:rsidRPr="0007001C">
        <w:t xml:space="preserve">  </w:t>
      </w:r>
      <w:r w:rsidRPr="0007001C">
        <w:t xml:space="preserve">  </w:t>
      </w:r>
      <w:r w:rsidRPr="0007001C">
        <w:rPr>
          <w:strike/>
        </w:rPr>
        <w:t>Only forms that are complete will be considered</w:t>
      </w:r>
      <w:r w:rsidRPr="0007001C">
        <w:t xml:space="preserve">.  Incomplete forms will be returned with a letter informing the applicant of the information necessary to complete the form; </w:t>
      </w:r>
      <w:r w:rsidR="00870484" w:rsidRPr="0007001C">
        <w:t>and</w:t>
      </w:r>
      <w:r w:rsidRPr="0007001C">
        <w:t xml:space="preserve"> </w:t>
      </w:r>
    </w:p>
    <w:p w:rsidR="008E4AB8" w:rsidRPr="0007001C" w:rsidRDefault="008E4AB8" w:rsidP="00BD48C8">
      <w:pPr>
        <w:ind w:left="3690"/>
        <w:rPr>
          <w:u w:val="single"/>
        </w:rPr>
      </w:pPr>
    </w:p>
    <w:p w:rsidR="008E4AB8" w:rsidRPr="0007001C" w:rsidRDefault="008E4AB8" w:rsidP="0056182B">
      <w:pPr>
        <w:pStyle w:val="ListParagraph"/>
        <w:numPr>
          <w:ilvl w:val="0"/>
          <w:numId w:val="50"/>
        </w:numPr>
        <w:ind w:left="3420" w:hanging="720"/>
      </w:pPr>
      <w:r w:rsidRPr="0007001C">
        <w:rPr>
          <w:strike/>
        </w:rPr>
        <w:t>012.01B5</w:t>
      </w:r>
      <w:r w:rsidRPr="0007001C">
        <w:t xml:space="preserve">  A written statement by the applicant that contains the rationale for requesting reinstatement of the license.</w:t>
      </w:r>
    </w:p>
    <w:p w:rsidR="008E4AB8" w:rsidRPr="0007001C" w:rsidRDefault="008E4AB8" w:rsidP="008E4AB8">
      <w:pPr>
        <w:ind w:left="1260"/>
      </w:pPr>
    </w:p>
    <w:p w:rsidR="008E4AB8" w:rsidRPr="0007001C" w:rsidRDefault="008E4AB8" w:rsidP="00B72761">
      <w:pPr>
        <w:ind w:left="2160"/>
        <w:rPr>
          <w:strike/>
          <w:u w:val="single"/>
        </w:rPr>
      </w:pPr>
      <w:r w:rsidRPr="0007001C">
        <w:rPr>
          <w:strike/>
          <w:u w:val="single"/>
        </w:rPr>
        <w:t>012.01C</w:t>
      </w:r>
      <w:r w:rsidRPr="0007001C">
        <w:rPr>
          <w:strike/>
        </w:rPr>
        <w:t xml:space="preserve">  If the Commission decides to reinstate the license, a reinstatement notice will be sent by certified letter from the Commission.  If the Commission decides not to reinstate the license, a certified letter informing the applicant that their application for reinstatement has been denied will be sent </w:t>
      </w:r>
      <w:r w:rsidR="00BD4406" w:rsidRPr="0007001C">
        <w:rPr>
          <w:strike/>
        </w:rPr>
        <w:t>by mail</w:t>
      </w:r>
      <w:r w:rsidRPr="0007001C">
        <w:rPr>
          <w:strike/>
        </w:rPr>
        <w:t xml:space="preserve"> from the Commission.  Applicants who are denied license reinstatement may </w:t>
      </w:r>
      <w:r w:rsidR="00921A35" w:rsidRPr="0007001C">
        <w:rPr>
          <w:strike/>
        </w:rPr>
        <w:t xml:space="preserve">appeal </w:t>
      </w:r>
      <w:r w:rsidRPr="0007001C">
        <w:rPr>
          <w:strike/>
        </w:rPr>
        <w:t>this action in accordance with section 013.</w:t>
      </w:r>
      <w:r w:rsidRPr="0007001C">
        <w:rPr>
          <w:strike/>
          <w:u w:val="single"/>
        </w:rPr>
        <w:t xml:space="preserve">  </w:t>
      </w:r>
    </w:p>
    <w:p w:rsidR="008E4AB8" w:rsidRPr="0007001C" w:rsidRDefault="008E4AB8" w:rsidP="00B72761">
      <w:pPr>
        <w:ind w:left="2160"/>
        <w:rPr>
          <w:strike/>
          <w:u w:val="single"/>
        </w:rPr>
      </w:pPr>
    </w:p>
    <w:p w:rsidR="008E4AB8" w:rsidRPr="0007001C" w:rsidRDefault="008E4AB8" w:rsidP="00B72761">
      <w:pPr>
        <w:ind w:left="2160"/>
        <w:rPr>
          <w:strike/>
        </w:rPr>
      </w:pPr>
      <w:r w:rsidRPr="0007001C">
        <w:rPr>
          <w:strike/>
          <w:u w:val="single"/>
        </w:rPr>
        <w:t>012.01D</w:t>
      </w:r>
      <w:r w:rsidRPr="0007001C">
        <w:rPr>
          <w:strike/>
        </w:rPr>
        <w:t xml:space="preserve">  Reinstatement fee is nonrefundable whether or not license is reinstated.</w:t>
      </w:r>
    </w:p>
    <w:p w:rsidR="008E4AB8" w:rsidRPr="0007001C" w:rsidRDefault="008E4AB8" w:rsidP="008E4AB8">
      <w:pPr>
        <w:ind w:left="900"/>
      </w:pPr>
    </w:p>
    <w:p w:rsidR="008E4AB8" w:rsidRPr="0007001C" w:rsidRDefault="00736A0A" w:rsidP="00736A0A">
      <w:pPr>
        <w:ind w:left="2430" w:hanging="1260"/>
      </w:pPr>
      <w:r w:rsidRPr="0007001C">
        <w:rPr>
          <w:b/>
        </w:rPr>
        <w:t>003.09B</w:t>
      </w:r>
      <w:r w:rsidR="00FC1D67" w:rsidRPr="0007001C">
        <w:t xml:space="preserve"> </w:t>
      </w:r>
      <w:r w:rsidR="009A06A0" w:rsidRPr="0007001C">
        <w:tab/>
      </w:r>
      <w:r w:rsidR="008E4AB8" w:rsidRPr="0007001C">
        <w:rPr>
          <w:strike/>
        </w:rPr>
        <w:t>012.02 License Reinstatement Due to Disciplinary Action as Cited in section 010.</w:t>
      </w:r>
      <w:r w:rsidR="008E4AB8" w:rsidRPr="0007001C">
        <w:t xml:space="preserve">  An applicant whose license has been revoked, suspended, limited or refused renewal </w:t>
      </w:r>
      <w:r w:rsidR="008E4AB8" w:rsidRPr="0007001C">
        <w:rPr>
          <w:strike/>
        </w:rPr>
        <w:t xml:space="preserve">for causes as cited in 010.01 </w:t>
      </w:r>
      <w:r w:rsidR="008E4AB8" w:rsidRPr="0007001C">
        <w:t xml:space="preserve">may seek reinstatement </w:t>
      </w:r>
      <w:r w:rsidR="00C448F4" w:rsidRPr="0007001C">
        <w:rPr>
          <w:strike/>
        </w:rPr>
        <w:t xml:space="preserve">as </w:t>
      </w:r>
      <w:r w:rsidR="008E4AB8" w:rsidRPr="0007001C">
        <w:rPr>
          <w:strike/>
        </w:rPr>
        <w:t>follows</w:t>
      </w:r>
      <w:r w:rsidR="009356CC" w:rsidRPr="0007001C">
        <w:t xml:space="preserve"> </w:t>
      </w:r>
      <w:r w:rsidR="009356CC" w:rsidRPr="0007001C">
        <w:rPr>
          <w:u w:val="single"/>
        </w:rPr>
        <w:t>by submitting the following</w:t>
      </w:r>
      <w:r w:rsidR="008E4AB8" w:rsidRPr="0007001C">
        <w:t xml:space="preserve">:  </w:t>
      </w:r>
    </w:p>
    <w:p w:rsidR="008E4AB8" w:rsidRPr="0007001C" w:rsidRDefault="008E4AB8" w:rsidP="008E4AB8">
      <w:pPr>
        <w:ind w:left="900"/>
        <w:rPr>
          <w:u w:val="single"/>
        </w:rPr>
      </w:pPr>
    </w:p>
    <w:p w:rsidR="008E4AB8" w:rsidRPr="0007001C" w:rsidRDefault="008E4AB8" w:rsidP="00736A0A">
      <w:pPr>
        <w:ind w:left="1890" w:firstLine="540"/>
        <w:rPr>
          <w:strike/>
        </w:rPr>
      </w:pPr>
      <w:r w:rsidRPr="0007001C">
        <w:rPr>
          <w:strike/>
          <w:u w:val="single"/>
        </w:rPr>
        <w:t>012.02A</w:t>
      </w:r>
      <w:r w:rsidRPr="0007001C">
        <w:rPr>
          <w:strike/>
        </w:rPr>
        <w:t xml:space="preserve">  The applicant must submit to the Commission:</w:t>
      </w:r>
    </w:p>
    <w:p w:rsidR="008E4AB8" w:rsidRPr="0007001C" w:rsidRDefault="008E4AB8" w:rsidP="008E4AB8">
      <w:pPr>
        <w:ind w:left="900"/>
        <w:rPr>
          <w:u w:val="single"/>
        </w:rPr>
      </w:pPr>
    </w:p>
    <w:p w:rsidR="008E4AB8" w:rsidRPr="0007001C" w:rsidRDefault="008E4AB8" w:rsidP="0056182B">
      <w:pPr>
        <w:pStyle w:val="ListParagraph"/>
        <w:numPr>
          <w:ilvl w:val="0"/>
          <w:numId w:val="51"/>
        </w:numPr>
        <w:ind w:left="3060" w:hanging="720"/>
      </w:pPr>
      <w:r w:rsidRPr="0007001C">
        <w:rPr>
          <w:strike/>
        </w:rPr>
        <w:t>012.02A1</w:t>
      </w:r>
      <w:r w:rsidRPr="0007001C">
        <w:t xml:space="preserve">  A completed </w:t>
      </w:r>
      <w:r w:rsidR="003F3A51" w:rsidRPr="0007001C">
        <w:rPr>
          <w:u w:val="single"/>
        </w:rPr>
        <w:t>reinstatement</w:t>
      </w:r>
      <w:r w:rsidR="003F3A51" w:rsidRPr="0007001C">
        <w:t xml:space="preserve"> </w:t>
      </w:r>
      <w:r w:rsidRPr="0007001C">
        <w:t>application</w:t>
      </w:r>
      <w:r w:rsidR="009356CC" w:rsidRPr="0007001C">
        <w:t xml:space="preserve"> </w:t>
      </w:r>
      <w:r w:rsidR="009356CC" w:rsidRPr="0007001C">
        <w:rPr>
          <w:u w:val="single"/>
        </w:rPr>
        <w:t>on a form supplied by the Commission</w:t>
      </w:r>
      <w:r w:rsidR="009356CC" w:rsidRPr="0007001C">
        <w:t>.</w:t>
      </w:r>
      <w:r w:rsidRPr="0007001C">
        <w:t xml:space="preserve">  </w:t>
      </w:r>
      <w:r w:rsidRPr="0007001C">
        <w:rPr>
          <w:strike/>
        </w:rPr>
        <w:t xml:space="preserve">Only </w:t>
      </w:r>
      <w:r w:rsidR="009356CC" w:rsidRPr="0007001C">
        <w:rPr>
          <w:strike/>
        </w:rPr>
        <w:t>applications</w:t>
      </w:r>
      <w:r w:rsidRPr="0007001C">
        <w:rPr>
          <w:strike/>
        </w:rPr>
        <w:t xml:space="preserve"> that are complete will be considered.</w:t>
      </w:r>
      <w:r w:rsidRPr="0007001C">
        <w:t xml:space="preserve">  Incomplete </w:t>
      </w:r>
      <w:r w:rsidR="009356CC" w:rsidRPr="0007001C">
        <w:t>applications</w:t>
      </w:r>
      <w:r w:rsidR="006112A7" w:rsidRPr="0007001C">
        <w:t xml:space="preserve"> </w:t>
      </w:r>
      <w:r w:rsidR="006112A7" w:rsidRPr="0007001C">
        <w:rPr>
          <w:strike/>
        </w:rPr>
        <w:t>forms</w:t>
      </w:r>
      <w:r w:rsidR="006112A7" w:rsidRPr="0007001C">
        <w:t xml:space="preserve"> </w:t>
      </w:r>
      <w:r w:rsidRPr="0007001C">
        <w:t xml:space="preserve">will be returned with a letter informing the applicant of the information necessary to complete the </w:t>
      </w:r>
      <w:r w:rsidR="009356CC" w:rsidRPr="0007001C">
        <w:t>application</w:t>
      </w:r>
      <w:r w:rsidR="006112A7" w:rsidRPr="0007001C">
        <w:rPr>
          <w:strike/>
        </w:rPr>
        <w:t xml:space="preserve"> form</w:t>
      </w:r>
      <w:r w:rsidR="009356CC" w:rsidRPr="0007001C">
        <w:t>;</w:t>
      </w:r>
      <w:r w:rsidR="00FC1D67" w:rsidRPr="0007001C">
        <w:t xml:space="preserve"> </w:t>
      </w:r>
      <w:r w:rsidR="00FC1D67" w:rsidRPr="0007001C">
        <w:rPr>
          <w:u w:val="single"/>
        </w:rPr>
        <w:t>and</w:t>
      </w:r>
    </w:p>
    <w:p w:rsidR="008E4AB8" w:rsidRPr="0007001C" w:rsidRDefault="008E4AB8" w:rsidP="00F80E4D">
      <w:pPr>
        <w:ind w:left="3060" w:hanging="720"/>
      </w:pPr>
    </w:p>
    <w:p w:rsidR="008E4AB8" w:rsidRPr="0007001C" w:rsidRDefault="008E4AB8" w:rsidP="0056182B">
      <w:pPr>
        <w:pStyle w:val="ListParagraph"/>
        <w:numPr>
          <w:ilvl w:val="0"/>
          <w:numId w:val="51"/>
        </w:numPr>
        <w:ind w:left="3060" w:hanging="720"/>
      </w:pPr>
      <w:r w:rsidRPr="0007001C">
        <w:rPr>
          <w:strike/>
        </w:rPr>
        <w:t>012.</w:t>
      </w:r>
      <w:r w:rsidR="00FC1D67" w:rsidRPr="0007001C">
        <w:rPr>
          <w:strike/>
        </w:rPr>
        <w:t>01A2</w:t>
      </w:r>
      <w:r w:rsidRPr="0007001C">
        <w:t xml:space="preserve">  A renewal fee (which is to be the same as the initial license fee for each category </w:t>
      </w:r>
      <w:r w:rsidR="005A4E60" w:rsidRPr="0007001C">
        <w:rPr>
          <w:u w:val="single"/>
        </w:rPr>
        <w:t>003.03A - 003.03C</w:t>
      </w:r>
      <w:r w:rsidR="005A4E60" w:rsidRPr="0007001C">
        <w:t xml:space="preserve"> </w:t>
      </w:r>
      <w:r w:rsidR="00D573FA" w:rsidRPr="0007001C">
        <w:rPr>
          <w:strike/>
        </w:rPr>
        <w:t>005.01-005.03</w:t>
      </w:r>
      <w:r w:rsidRPr="0007001C">
        <w:t xml:space="preserve">), plus a </w:t>
      </w:r>
      <w:r w:rsidR="009356CC" w:rsidRPr="0007001C">
        <w:rPr>
          <w:u w:val="single"/>
        </w:rPr>
        <w:t xml:space="preserve">$75 </w:t>
      </w:r>
      <w:r w:rsidRPr="0007001C">
        <w:t>reinstatement fee;</w:t>
      </w:r>
    </w:p>
    <w:p w:rsidR="008E4AB8" w:rsidRPr="0007001C" w:rsidRDefault="008E4AB8" w:rsidP="00F80E4D">
      <w:pPr>
        <w:ind w:left="3060" w:hanging="720"/>
      </w:pPr>
    </w:p>
    <w:p w:rsidR="008E4AB8" w:rsidRPr="0007001C" w:rsidRDefault="008E4AB8" w:rsidP="0056182B">
      <w:pPr>
        <w:pStyle w:val="ListParagraph"/>
        <w:numPr>
          <w:ilvl w:val="0"/>
          <w:numId w:val="51"/>
        </w:numPr>
        <w:ind w:left="3060" w:hanging="720"/>
      </w:pPr>
      <w:r w:rsidRPr="0007001C">
        <w:rPr>
          <w:strike/>
        </w:rPr>
        <w:t>012.</w:t>
      </w:r>
      <w:r w:rsidR="00FC1D67" w:rsidRPr="0007001C">
        <w:rPr>
          <w:strike/>
        </w:rPr>
        <w:t>01A3</w:t>
      </w:r>
      <w:r w:rsidRPr="0007001C">
        <w:t xml:space="preserve">  A written statement by the applicant that contains the rationale for requesting reinstatement of the license; and</w:t>
      </w:r>
    </w:p>
    <w:p w:rsidR="008E4AB8" w:rsidRPr="0007001C" w:rsidRDefault="008E4AB8" w:rsidP="00F80E4D">
      <w:pPr>
        <w:ind w:left="3060" w:hanging="720"/>
      </w:pPr>
    </w:p>
    <w:p w:rsidR="008E4AB8" w:rsidRPr="0007001C" w:rsidRDefault="008E4AB8" w:rsidP="0056182B">
      <w:pPr>
        <w:pStyle w:val="ListParagraph"/>
        <w:numPr>
          <w:ilvl w:val="0"/>
          <w:numId w:val="51"/>
        </w:numPr>
        <w:tabs>
          <w:tab w:val="left" w:pos="1260"/>
        </w:tabs>
        <w:ind w:left="3060" w:hanging="720"/>
      </w:pPr>
      <w:r w:rsidRPr="0007001C">
        <w:rPr>
          <w:strike/>
        </w:rPr>
        <w:t>012.</w:t>
      </w:r>
      <w:r w:rsidR="00FC1D67" w:rsidRPr="0007001C">
        <w:rPr>
          <w:strike/>
        </w:rPr>
        <w:t>01A4</w:t>
      </w:r>
      <w:r w:rsidRPr="0007001C">
        <w:t xml:space="preserve">  Evidence that the applicant </w:t>
      </w:r>
      <w:r w:rsidR="00563894" w:rsidRPr="0007001C">
        <w:rPr>
          <w:u w:val="single"/>
        </w:rPr>
        <w:t>has fulfilled all requirements of any disciplinary action and</w:t>
      </w:r>
      <w:r w:rsidR="00563894" w:rsidRPr="0007001C">
        <w:t xml:space="preserve"> has met the</w:t>
      </w:r>
      <w:r w:rsidRPr="0007001C">
        <w:t xml:space="preserve"> </w:t>
      </w:r>
      <w:r w:rsidR="00563894" w:rsidRPr="0007001C">
        <w:rPr>
          <w:strike/>
        </w:rPr>
        <w:t xml:space="preserve">all </w:t>
      </w:r>
      <w:r w:rsidRPr="0007001C">
        <w:t>requirements cited in 003.01</w:t>
      </w:r>
      <w:r w:rsidRPr="0007001C">
        <w:rPr>
          <w:strike/>
        </w:rPr>
        <w:t>, 003.02</w:t>
      </w:r>
      <w:r w:rsidR="00ED3FA3" w:rsidRPr="0007001C">
        <w:rPr>
          <w:strike/>
        </w:rPr>
        <w:t xml:space="preserve"> or 003.03</w:t>
      </w:r>
      <w:r w:rsidRPr="0007001C">
        <w:t>.</w:t>
      </w:r>
    </w:p>
    <w:p w:rsidR="00563894" w:rsidRPr="0007001C" w:rsidRDefault="00563894" w:rsidP="00736A0A">
      <w:pPr>
        <w:ind w:left="2520" w:hanging="1350"/>
        <w:rPr>
          <w:b/>
        </w:rPr>
      </w:pPr>
    </w:p>
    <w:p w:rsidR="008E4AB8" w:rsidRPr="0007001C" w:rsidRDefault="00736A0A" w:rsidP="00736A0A">
      <w:pPr>
        <w:ind w:left="2520" w:hanging="1350"/>
        <w:rPr>
          <w:b/>
        </w:rPr>
      </w:pPr>
      <w:r w:rsidRPr="0007001C">
        <w:rPr>
          <w:b/>
        </w:rPr>
        <w:t>003.09C</w:t>
      </w:r>
      <w:r w:rsidR="000B26DE" w:rsidRPr="0007001C">
        <w:t xml:space="preserve"> </w:t>
      </w:r>
      <w:r w:rsidR="009A06A0" w:rsidRPr="0007001C">
        <w:t xml:space="preserve"> </w:t>
      </w:r>
      <w:r w:rsidR="009A06A0" w:rsidRPr="0007001C">
        <w:tab/>
      </w:r>
      <w:r w:rsidR="008E4AB8" w:rsidRPr="0007001C">
        <w:rPr>
          <w:strike/>
        </w:rPr>
        <w:t xml:space="preserve">012.02B  The materials submitted to the Commission will be reviewed by the Board in instances where the license was disciplined for any of the causes cited in section 010 and the Board will make recommendation to the Commission for future action.  </w:t>
      </w:r>
      <w:r w:rsidR="009356CC" w:rsidRPr="0007001C">
        <w:rPr>
          <w:u w:val="single"/>
        </w:rPr>
        <w:t xml:space="preserve">All reinstatement applications require </w:t>
      </w:r>
      <w:r w:rsidR="00935217" w:rsidRPr="0007001C">
        <w:rPr>
          <w:u w:val="single"/>
        </w:rPr>
        <w:t xml:space="preserve">Full Commission Board </w:t>
      </w:r>
      <w:r w:rsidR="009356CC" w:rsidRPr="0007001C">
        <w:rPr>
          <w:u w:val="single"/>
        </w:rPr>
        <w:t>approval.</w:t>
      </w:r>
    </w:p>
    <w:p w:rsidR="008E4AB8" w:rsidRPr="0007001C" w:rsidRDefault="008E4AB8" w:rsidP="00C448F4">
      <w:pPr>
        <w:ind w:left="540" w:hanging="1080"/>
        <w:rPr>
          <w:u w:val="single"/>
        </w:rPr>
      </w:pPr>
    </w:p>
    <w:p w:rsidR="008E4AB8" w:rsidRPr="0007001C" w:rsidRDefault="00736A0A" w:rsidP="00736A0A">
      <w:pPr>
        <w:tabs>
          <w:tab w:val="left" w:pos="2250"/>
        </w:tabs>
        <w:ind w:left="2520" w:hanging="1350"/>
      </w:pPr>
      <w:r w:rsidRPr="0007001C">
        <w:rPr>
          <w:b/>
        </w:rPr>
        <w:t>003.09D</w:t>
      </w:r>
      <w:r w:rsidR="00C448F4" w:rsidRPr="0007001C">
        <w:rPr>
          <w:b/>
        </w:rPr>
        <w:tab/>
      </w:r>
      <w:r w:rsidRPr="0007001C">
        <w:rPr>
          <w:b/>
        </w:rPr>
        <w:tab/>
      </w:r>
      <w:r w:rsidR="008E4AB8" w:rsidRPr="0007001C">
        <w:rPr>
          <w:strike/>
        </w:rPr>
        <w:t xml:space="preserve">012.02C </w:t>
      </w:r>
      <w:r w:rsidR="008E4AB8" w:rsidRPr="0007001C">
        <w:t xml:space="preserve"> If the </w:t>
      </w:r>
      <w:r w:rsidR="004E47D0" w:rsidRPr="0007001C">
        <w:rPr>
          <w:u w:val="single"/>
        </w:rPr>
        <w:t>interpreter is denied reinstatement,</w:t>
      </w:r>
      <w:r w:rsidR="004E47D0" w:rsidRPr="0007001C">
        <w:t xml:space="preserve"> </w:t>
      </w:r>
      <w:r w:rsidR="008E4AB8" w:rsidRPr="0007001C">
        <w:rPr>
          <w:strike/>
        </w:rPr>
        <w:t>Commission decides to reinstate the license, a reinstatement notice will be sent by certified</w:t>
      </w:r>
      <w:r w:rsidR="008E4AB8" w:rsidRPr="0007001C">
        <w:t xml:space="preserve"> </w:t>
      </w:r>
      <w:r w:rsidR="004E47D0" w:rsidRPr="0007001C">
        <w:rPr>
          <w:u w:val="single"/>
        </w:rPr>
        <w:t>a</w:t>
      </w:r>
      <w:r w:rsidR="004E47D0" w:rsidRPr="0007001C">
        <w:t xml:space="preserve"> </w:t>
      </w:r>
      <w:r w:rsidR="008E4AB8" w:rsidRPr="0007001C">
        <w:t>letter</w:t>
      </w:r>
      <w:r w:rsidR="004E47D0" w:rsidRPr="0007001C">
        <w:t xml:space="preserve"> </w:t>
      </w:r>
      <w:r w:rsidR="004E47D0" w:rsidRPr="0007001C">
        <w:rPr>
          <w:u w:val="single"/>
        </w:rPr>
        <w:t>will be sent</w:t>
      </w:r>
      <w:r w:rsidR="008E4AB8" w:rsidRPr="0007001C">
        <w:t xml:space="preserve"> from the Commission</w:t>
      </w:r>
      <w:r w:rsidR="004E47D0" w:rsidRPr="0007001C">
        <w:t xml:space="preserve"> </w:t>
      </w:r>
      <w:r w:rsidR="004E47D0" w:rsidRPr="0007001C">
        <w:rPr>
          <w:u w:val="single"/>
        </w:rPr>
        <w:t>notifying the applicant</w:t>
      </w:r>
      <w:r w:rsidR="008E4AB8" w:rsidRPr="0007001C">
        <w:t xml:space="preserve">.  </w:t>
      </w:r>
      <w:r w:rsidR="008E4AB8" w:rsidRPr="0007001C">
        <w:rPr>
          <w:strike/>
        </w:rPr>
        <w:t>If the Commission decides not to reinstate the license, a letter informing the applicant that his or her application for reinstatement has been denied will be sent by certified letter from the Commission.</w:t>
      </w:r>
      <w:r w:rsidR="008E4AB8" w:rsidRPr="0007001C">
        <w:t xml:space="preserve">  Applicants who are denied license reinstatement may appeal this action in accordance with </w:t>
      </w:r>
      <w:r w:rsidR="005A4E60" w:rsidRPr="0007001C">
        <w:t>section</w:t>
      </w:r>
      <w:r w:rsidR="005A4E60" w:rsidRPr="0007001C">
        <w:rPr>
          <w:u w:val="single"/>
        </w:rPr>
        <w:t xml:space="preserve"> 003.10</w:t>
      </w:r>
      <w:r w:rsidR="005A4E60" w:rsidRPr="0007001C">
        <w:t xml:space="preserve"> </w:t>
      </w:r>
      <w:r w:rsidR="005A4E60" w:rsidRPr="0007001C">
        <w:rPr>
          <w:strike/>
        </w:rPr>
        <w:t>013</w:t>
      </w:r>
      <w:r w:rsidR="005A4E60" w:rsidRPr="0007001C">
        <w:t>.</w:t>
      </w:r>
    </w:p>
    <w:p w:rsidR="008E4AB8" w:rsidRPr="0007001C" w:rsidRDefault="008E4AB8" w:rsidP="00C448F4">
      <w:pPr>
        <w:ind w:left="540" w:hanging="1080"/>
      </w:pPr>
    </w:p>
    <w:p w:rsidR="008E4AB8" w:rsidRPr="0007001C" w:rsidRDefault="00736A0A" w:rsidP="00736A0A">
      <w:pPr>
        <w:ind w:left="2520" w:hanging="1350"/>
        <w:rPr>
          <w:strike/>
        </w:rPr>
      </w:pPr>
      <w:r w:rsidRPr="0007001C">
        <w:rPr>
          <w:b/>
        </w:rPr>
        <w:t>003.09E</w:t>
      </w:r>
      <w:r w:rsidR="000B26DE" w:rsidRPr="0007001C">
        <w:rPr>
          <w:b/>
        </w:rPr>
        <w:t xml:space="preserve"> </w:t>
      </w:r>
      <w:r w:rsidR="009A06A0" w:rsidRPr="0007001C">
        <w:rPr>
          <w:b/>
        </w:rPr>
        <w:tab/>
      </w:r>
      <w:r w:rsidR="008E4AB8" w:rsidRPr="0007001C">
        <w:rPr>
          <w:strike/>
        </w:rPr>
        <w:t>012.02D</w:t>
      </w:r>
      <w:r w:rsidR="008E4AB8" w:rsidRPr="0007001C">
        <w:t xml:space="preserve">  </w:t>
      </w:r>
      <w:r w:rsidR="004E47D0" w:rsidRPr="0007001C">
        <w:rPr>
          <w:u w:val="single"/>
        </w:rPr>
        <w:t>The</w:t>
      </w:r>
      <w:r w:rsidR="004E47D0" w:rsidRPr="0007001C">
        <w:t xml:space="preserve"> r</w:t>
      </w:r>
      <w:r w:rsidR="008E4AB8" w:rsidRPr="0007001C">
        <w:t>einstatement fee is nonrefundable</w:t>
      </w:r>
      <w:r w:rsidR="004E47D0" w:rsidRPr="0007001C">
        <w:t>.</w:t>
      </w:r>
      <w:r w:rsidR="008E4AB8" w:rsidRPr="0007001C">
        <w:t xml:space="preserve"> </w:t>
      </w:r>
      <w:r w:rsidR="008E4AB8" w:rsidRPr="0007001C">
        <w:rPr>
          <w:strike/>
        </w:rPr>
        <w:t>whether or not license is reinstated.</w:t>
      </w:r>
    </w:p>
    <w:p w:rsidR="008E4AB8" w:rsidRPr="0007001C" w:rsidRDefault="008E4AB8" w:rsidP="00C448F4">
      <w:pPr>
        <w:ind w:hanging="1080"/>
      </w:pPr>
    </w:p>
    <w:p w:rsidR="008E4AB8" w:rsidRPr="0007001C" w:rsidRDefault="00736A0A" w:rsidP="00736A0A">
      <w:pPr>
        <w:tabs>
          <w:tab w:val="left" w:pos="450"/>
        </w:tabs>
        <w:ind w:left="1620" w:hanging="990"/>
      </w:pPr>
      <w:r w:rsidRPr="0007001C">
        <w:rPr>
          <w:b/>
          <w:bCs/>
        </w:rPr>
        <w:t>003.10</w:t>
      </w:r>
      <w:r w:rsidR="00FC1D67" w:rsidRPr="0007001C">
        <w:rPr>
          <w:b/>
          <w:bCs/>
        </w:rPr>
        <w:t xml:space="preserve">  </w:t>
      </w:r>
      <w:r w:rsidRPr="0007001C">
        <w:rPr>
          <w:b/>
          <w:bCs/>
        </w:rPr>
        <w:tab/>
      </w:r>
      <w:r w:rsidR="008E4AB8" w:rsidRPr="0007001C">
        <w:rPr>
          <w:b/>
          <w:strike/>
        </w:rPr>
        <w:t>013</w:t>
      </w:r>
      <w:r w:rsidR="00FC1D67" w:rsidRPr="0007001C">
        <w:rPr>
          <w:b/>
          <w:bCs/>
          <w:strike/>
        </w:rPr>
        <w:t xml:space="preserve">  </w:t>
      </w:r>
      <w:r w:rsidR="008E4AB8" w:rsidRPr="0007001C">
        <w:rPr>
          <w:b/>
          <w:bCs/>
          <w:u w:val="single"/>
        </w:rPr>
        <w:t>APPEAL RIGHTS</w:t>
      </w:r>
      <w:r w:rsidR="00D30643" w:rsidRPr="0007001C">
        <w:rPr>
          <w:b/>
          <w:bCs/>
          <w:u w:val="single"/>
        </w:rPr>
        <w:t xml:space="preserve"> </w:t>
      </w:r>
      <w:r w:rsidR="00DC130F" w:rsidRPr="0007001C">
        <w:rPr>
          <w:b/>
          <w:bCs/>
          <w:u w:val="single"/>
        </w:rPr>
        <w:t>FOR INT</w:t>
      </w:r>
      <w:r w:rsidR="00D30643" w:rsidRPr="0007001C">
        <w:rPr>
          <w:b/>
          <w:bCs/>
          <w:u w:val="single"/>
        </w:rPr>
        <w:t>ERPRETER</w:t>
      </w:r>
      <w:r w:rsidR="00FC1D67" w:rsidRPr="0007001C">
        <w:rPr>
          <w:b/>
          <w:bCs/>
          <w:u w:val="single"/>
        </w:rPr>
        <w:t>/</w:t>
      </w:r>
      <w:r w:rsidR="00D30643" w:rsidRPr="0007001C">
        <w:rPr>
          <w:b/>
          <w:bCs/>
          <w:u w:val="single"/>
        </w:rPr>
        <w:t>TRANSLITERATORS;</w:t>
      </w:r>
      <w:r w:rsidR="008E4AB8" w:rsidRPr="0007001C">
        <w:t xml:space="preserve"> </w:t>
      </w:r>
    </w:p>
    <w:p w:rsidR="008E4AB8" w:rsidRPr="0007001C" w:rsidRDefault="008E4AB8" w:rsidP="008E4AB8">
      <w:pPr>
        <w:tabs>
          <w:tab w:val="left" w:pos="450"/>
        </w:tabs>
      </w:pPr>
    </w:p>
    <w:p w:rsidR="008E4AB8" w:rsidRPr="0007001C" w:rsidRDefault="00736A0A" w:rsidP="00736A0A">
      <w:pPr>
        <w:tabs>
          <w:tab w:val="left" w:pos="450"/>
        </w:tabs>
        <w:ind w:left="2520" w:hanging="1350"/>
        <w:rPr>
          <w:u w:val="single"/>
        </w:rPr>
      </w:pPr>
      <w:r w:rsidRPr="0007001C">
        <w:rPr>
          <w:b/>
        </w:rPr>
        <w:t>003.</w:t>
      </w:r>
      <w:r w:rsidR="000B26DE" w:rsidRPr="0007001C">
        <w:rPr>
          <w:b/>
        </w:rPr>
        <w:t>10</w:t>
      </w:r>
      <w:r w:rsidRPr="0007001C">
        <w:rPr>
          <w:b/>
        </w:rPr>
        <w:t>A</w:t>
      </w:r>
      <w:r w:rsidR="000B26DE" w:rsidRPr="0007001C">
        <w:rPr>
          <w:b/>
        </w:rPr>
        <w:t xml:space="preserve">  </w:t>
      </w:r>
      <w:r w:rsidR="009A06A0" w:rsidRPr="0007001C">
        <w:rPr>
          <w:b/>
        </w:rPr>
        <w:tab/>
      </w:r>
      <w:r w:rsidR="008E4AB8" w:rsidRPr="0007001C">
        <w:rPr>
          <w:strike/>
        </w:rPr>
        <w:t xml:space="preserve">013.01  </w:t>
      </w:r>
      <w:r w:rsidR="00921A35" w:rsidRPr="0007001C">
        <w:rPr>
          <w:strike/>
        </w:rPr>
        <w:t>Appeals</w:t>
      </w:r>
      <w:r w:rsidR="008E4AB8" w:rsidRPr="0007001C">
        <w:rPr>
          <w:i/>
          <w:iCs/>
        </w:rPr>
        <w:t xml:space="preserve"> </w:t>
      </w:r>
      <w:r w:rsidR="008E4AB8" w:rsidRPr="0007001C">
        <w:t xml:space="preserve">The procedure for individuals </w:t>
      </w:r>
      <w:r w:rsidR="00606B36" w:rsidRPr="0007001C">
        <w:rPr>
          <w:u w:val="single"/>
        </w:rPr>
        <w:t>to appeal</w:t>
      </w:r>
      <w:r w:rsidR="00606B36" w:rsidRPr="0007001C">
        <w:t xml:space="preserve"> </w:t>
      </w:r>
      <w:r w:rsidR="008E4AB8" w:rsidRPr="0007001C">
        <w:rPr>
          <w:strike/>
        </w:rPr>
        <w:t>challenging</w:t>
      </w:r>
      <w:r w:rsidR="008E4AB8" w:rsidRPr="0007001C">
        <w:t xml:space="preserve"> any administrative decision </w:t>
      </w:r>
      <w:r w:rsidR="008E4AB8" w:rsidRPr="0007001C">
        <w:rPr>
          <w:strike/>
        </w:rPr>
        <w:t>such as</w:t>
      </w:r>
      <w:r w:rsidR="008E4AB8" w:rsidRPr="0007001C">
        <w:t xml:space="preserve"> </w:t>
      </w:r>
      <w:r w:rsidR="00D30643" w:rsidRPr="0007001C">
        <w:rPr>
          <w:u w:val="single"/>
        </w:rPr>
        <w:t>related to</w:t>
      </w:r>
      <w:r w:rsidR="008E4AB8" w:rsidRPr="0007001C">
        <w:t xml:space="preserve"> the denial of any of the following </w:t>
      </w:r>
      <w:r w:rsidR="008E4AB8" w:rsidRPr="0007001C">
        <w:rPr>
          <w:strike/>
        </w:rPr>
        <w:t>is stated below</w:t>
      </w:r>
      <w:r w:rsidR="008E4AB8" w:rsidRPr="0007001C">
        <w:t xml:space="preserve">: an initial license, license renewal, continuing education credits, </w:t>
      </w:r>
      <w:r w:rsidR="008E4AB8" w:rsidRPr="0007001C">
        <w:rPr>
          <w:strike/>
        </w:rPr>
        <w:t>a continuing education waiver,</w:t>
      </w:r>
      <w:r w:rsidR="008E4AB8" w:rsidRPr="0007001C">
        <w:t xml:space="preserve"> </w:t>
      </w:r>
      <w:r w:rsidR="00D30643" w:rsidRPr="0007001C">
        <w:t xml:space="preserve">or </w:t>
      </w:r>
      <w:r w:rsidR="00D30643" w:rsidRPr="0007001C">
        <w:rPr>
          <w:u w:val="single"/>
        </w:rPr>
        <w:t>license expiration notice</w:t>
      </w:r>
      <w:r w:rsidR="003A30AE" w:rsidRPr="0007001C">
        <w:rPr>
          <w:u w:val="single"/>
        </w:rPr>
        <w:t>,</w:t>
      </w:r>
      <w:r w:rsidR="00D30643" w:rsidRPr="0007001C">
        <w:rPr>
          <w:strike/>
        </w:rPr>
        <w:t xml:space="preserve"> </w:t>
      </w:r>
      <w:r w:rsidR="008E4AB8" w:rsidRPr="0007001C">
        <w:rPr>
          <w:strike/>
        </w:rPr>
        <w:t xml:space="preserve">license reinstatement or a </w:t>
      </w:r>
      <w:r w:rsidR="00254E61" w:rsidRPr="0007001C">
        <w:rPr>
          <w:strike/>
        </w:rPr>
        <w:t>T</w:t>
      </w:r>
      <w:r w:rsidR="00F43FCA" w:rsidRPr="0007001C">
        <w:rPr>
          <w:strike/>
        </w:rPr>
        <w:t xml:space="preserve">emporary </w:t>
      </w:r>
      <w:r w:rsidR="00254E61" w:rsidRPr="0007001C">
        <w:rPr>
          <w:strike/>
        </w:rPr>
        <w:t>P</w:t>
      </w:r>
      <w:r w:rsidR="00F43FCA" w:rsidRPr="0007001C">
        <w:rPr>
          <w:strike/>
        </w:rPr>
        <w:t>ermit</w:t>
      </w:r>
      <w:r w:rsidR="008E4AB8" w:rsidRPr="0007001C">
        <w:rPr>
          <w:strike/>
        </w:rPr>
        <w:t>.</w:t>
      </w:r>
      <w:r w:rsidR="008E4AB8" w:rsidRPr="0007001C">
        <w:t xml:space="preserve">  </w:t>
      </w:r>
      <w:r w:rsidR="008E4AB8" w:rsidRPr="0007001C">
        <w:rPr>
          <w:strike/>
        </w:rPr>
        <w:t>This same procedure applies to individuals challenging license expiration notices received</w:t>
      </w:r>
      <w:r w:rsidR="003A30AE" w:rsidRPr="0007001C">
        <w:t xml:space="preserve">  </w:t>
      </w:r>
      <w:r w:rsidR="003A30AE" w:rsidRPr="0007001C">
        <w:rPr>
          <w:u w:val="single"/>
        </w:rPr>
        <w:t>is as follows:</w:t>
      </w:r>
    </w:p>
    <w:p w:rsidR="008E4AB8" w:rsidRPr="0007001C" w:rsidRDefault="008E4AB8" w:rsidP="008E4AB8">
      <w:pPr>
        <w:tabs>
          <w:tab w:val="left" w:pos="450"/>
        </w:tabs>
        <w:ind w:left="450"/>
      </w:pPr>
    </w:p>
    <w:p w:rsidR="008E4AB8" w:rsidRPr="0007001C" w:rsidRDefault="00FC1D67" w:rsidP="002C644E">
      <w:pPr>
        <w:pStyle w:val="ListParagraph"/>
        <w:numPr>
          <w:ilvl w:val="0"/>
          <w:numId w:val="52"/>
        </w:numPr>
        <w:tabs>
          <w:tab w:val="left" w:pos="900"/>
        </w:tabs>
        <w:ind w:left="3060" w:hanging="720"/>
        <w:rPr>
          <w:strike/>
        </w:rPr>
      </w:pPr>
      <w:r w:rsidRPr="0007001C">
        <w:rPr>
          <w:strike/>
        </w:rPr>
        <w:t xml:space="preserve">013.01A </w:t>
      </w:r>
      <w:r w:rsidR="008E4AB8" w:rsidRPr="0007001C">
        <w:t xml:space="preserve"> </w:t>
      </w:r>
      <w:r w:rsidR="003F3A51" w:rsidRPr="0007001C">
        <w:rPr>
          <w:u w:val="single"/>
        </w:rPr>
        <w:t xml:space="preserve">Submit to the Executive Director a letter of appeal for the Full Commission Board’s review.  </w:t>
      </w:r>
      <w:r w:rsidR="008E4AB8" w:rsidRPr="0007001C">
        <w:rPr>
          <w:strike/>
        </w:rPr>
        <w:t>The individual must submit a statement challenging the administrative decision to the Executive Director of the Nebraska Commission for the Deaf and Hard of Hearing.  The Executive Director will submit the statement to the Interpreter Issues Committee for review.  The Interpreter Issues Committee will make a determination in the matter.</w:t>
      </w:r>
    </w:p>
    <w:p w:rsidR="009A06A0" w:rsidRPr="0007001C" w:rsidRDefault="009A06A0" w:rsidP="00F80E4D">
      <w:pPr>
        <w:pStyle w:val="ListParagraph"/>
        <w:tabs>
          <w:tab w:val="left" w:pos="900"/>
        </w:tabs>
        <w:ind w:left="3060" w:hanging="720"/>
        <w:rPr>
          <w:strike/>
        </w:rPr>
      </w:pPr>
    </w:p>
    <w:p w:rsidR="009A06A0" w:rsidRPr="0007001C" w:rsidRDefault="009A06A0" w:rsidP="0056182B">
      <w:pPr>
        <w:pStyle w:val="ListParagraph"/>
        <w:numPr>
          <w:ilvl w:val="0"/>
          <w:numId w:val="52"/>
        </w:numPr>
        <w:tabs>
          <w:tab w:val="left" w:pos="1260"/>
        </w:tabs>
        <w:ind w:left="3060" w:hanging="720"/>
        <w:rPr>
          <w:u w:val="single"/>
        </w:rPr>
      </w:pPr>
      <w:r w:rsidRPr="0007001C">
        <w:rPr>
          <w:u w:val="single"/>
        </w:rPr>
        <w:t xml:space="preserve">The interpreter will be notified by mail of the </w:t>
      </w:r>
      <w:r w:rsidR="00935217" w:rsidRPr="0007001C">
        <w:rPr>
          <w:u w:val="single"/>
        </w:rPr>
        <w:t>Full</w:t>
      </w:r>
      <w:r w:rsidR="00935217" w:rsidRPr="0007001C">
        <w:t xml:space="preserve"> Commission </w:t>
      </w:r>
      <w:r w:rsidR="00935217" w:rsidRPr="0007001C">
        <w:rPr>
          <w:u w:val="single"/>
        </w:rPr>
        <w:t>Board’s</w:t>
      </w:r>
      <w:r w:rsidR="00935217" w:rsidRPr="0007001C">
        <w:t xml:space="preserve"> </w:t>
      </w:r>
      <w:r w:rsidRPr="0007001C">
        <w:rPr>
          <w:u w:val="single"/>
        </w:rPr>
        <w:t>decision.</w:t>
      </w:r>
    </w:p>
    <w:p w:rsidR="008E4AB8" w:rsidRPr="0007001C" w:rsidRDefault="008E4AB8" w:rsidP="00F80E4D">
      <w:pPr>
        <w:tabs>
          <w:tab w:val="left" w:pos="900"/>
        </w:tabs>
        <w:ind w:left="3060" w:hanging="720"/>
        <w:rPr>
          <w:strike/>
        </w:rPr>
      </w:pPr>
    </w:p>
    <w:p w:rsidR="008E4AB8" w:rsidRPr="0007001C" w:rsidRDefault="008E4AB8" w:rsidP="000B26DE">
      <w:pPr>
        <w:tabs>
          <w:tab w:val="left" w:pos="1260"/>
        </w:tabs>
        <w:ind w:left="2160"/>
        <w:rPr>
          <w:strike/>
        </w:rPr>
      </w:pPr>
      <w:r w:rsidRPr="0007001C">
        <w:rPr>
          <w:strike/>
          <w:u w:val="single"/>
        </w:rPr>
        <w:t>013.01A1</w:t>
      </w:r>
      <w:r w:rsidRPr="0007001C">
        <w:rPr>
          <w:strike/>
        </w:rPr>
        <w:t xml:space="preserve">  If the Interpreter Issues Committee finds in favor of the individual, a letter notifying the individual of the Interpreter Issues Committee’s decision will be sent from the Commission.</w:t>
      </w:r>
    </w:p>
    <w:p w:rsidR="008E4AB8" w:rsidRPr="0007001C" w:rsidRDefault="008E4AB8" w:rsidP="000B26DE">
      <w:pPr>
        <w:tabs>
          <w:tab w:val="left" w:pos="900"/>
        </w:tabs>
        <w:ind w:left="2160"/>
        <w:rPr>
          <w:strike/>
        </w:rPr>
      </w:pPr>
    </w:p>
    <w:p w:rsidR="008E4AB8" w:rsidRPr="0007001C" w:rsidRDefault="008E4AB8" w:rsidP="000B26DE">
      <w:pPr>
        <w:tabs>
          <w:tab w:val="left" w:pos="1260"/>
        </w:tabs>
        <w:ind w:left="2160"/>
      </w:pPr>
      <w:r w:rsidRPr="0007001C">
        <w:rPr>
          <w:strike/>
          <w:u w:val="single"/>
        </w:rPr>
        <w:t>013.01A2</w:t>
      </w:r>
      <w:r w:rsidRPr="0007001C">
        <w:rPr>
          <w:strike/>
        </w:rPr>
        <w:t xml:space="preserve">  If the Interpreter Issues Committee does not find in favor of the individual, a letter will be sent from the committee chairperson notifying the individual of the Interpreter Issues Committee’s decision.  If the individual wishes to </w:t>
      </w:r>
      <w:r w:rsidR="00921A35" w:rsidRPr="0007001C">
        <w:rPr>
          <w:strike/>
        </w:rPr>
        <w:t xml:space="preserve">appeal </w:t>
      </w:r>
      <w:r w:rsidRPr="0007001C">
        <w:rPr>
          <w:strike/>
        </w:rPr>
        <w:t>the decision of the Interpreter Issues Committee, he or she must submit a</w:t>
      </w:r>
      <w:r w:rsidR="00921A35" w:rsidRPr="0007001C">
        <w:rPr>
          <w:strike/>
        </w:rPr>
        <w:t>n</w:t>
      </w:r>
      <w:r w:rsidRPr="0007001C">
        <w:rPr>
          <w:strike/>
        </w:rPr>
        <w:t xml:space="preserve"> </w:t>
      </w:r>
      <w:r w:rsidR="00921A35" w:rsidRPr="0007001C">
        <w:rPr>
          <w:strike/>
        </w:rPr>
        <w:t>appeal</w:t>
      </w:r>
      <w:r w:rsidR="00254E61" w:rsidRPr="0007001C">
        <w:rPr>
          <w:strike/>
        </w:rPr>
        <w:t xml:space="preserve"> </w:t>
      </w:r>
      <w:r w:rsidRPr="0007001C">
        <w:rPr>
          <w:strike/>
        </w:rPr>
        <w:t>to the full Commission</w:t>
      </w:r>
      <w:r w:rsidRPr="0007001C">
        <w:t>.</w:t>
      </w:r>
    </w:p>
    <w:p w:rsidR="008E4AB8" w:rsidRPr="0007001C" w:rsidRDefault="008E4AB8" w:rsidP="008E4AB8">
      <w:pPr>
        <w:tabs>
          <w:tab w:val="left" w:pos="1260"/>
        </w:tabs>
        <w:ind w:left="1260"/>
      </w:pPr>
    </w:p>
    <w:p w:rsidR="008E4AB8" w:rsidRPr="0007001C" w:rsidRDefault="008E4AB8" w:rsidP="000B26DE">
      <w:pPr>
        <w:tabs>
          <w:tab w:val="left" w:pos="1620"/>
        </w:tabs>
        <w:ind w:left="2160"/>
        <w:rPr>
          <w:strike/>
        </w:rPr>
      </w:pPr>
      <w:r w:rsidRPr="0007001C">
        <w:rPr>
          <w:strike/>
          <w:u w:val="single"/>
        </w:rPr>
        <w:t>013.01A2a</w:t>
      </w:r>
      <w:r w:rsidRPr="0007001C">
        <w:rPr>
          <w:strike/>
        </w:rPr>
        <w:t xml:space="preserve">  The Commission will review the individual’s </w:t>
      </w:r>
      <w:r w:rsidR="00921A35" w:rsidRPr="0007001C">
        <w:rPr>
          <w:strike/>
        </w:rPr>
        <w:t xml:space="preserve">appeal </w:t>
      </w:r>
      <w:r w:rsidRPr="0007001C">
        <w:rPr>
          <w:strike/>
        </w:rPr>
        <w:t xml:space="preserve">and will make a final decision in the matter.  A certified </w:t>
      </w:r>
      <w:r w:rsidRPr="0007001C">
        <w:rPr>
          <w:strike/>
          <w:u w:val="single"/>
        </w:rPr>
        <w:t>letter</w:t>
      </w:r>
      <w:r w:rsidRPr="0007001C">
        <w:rPr>
          <w:strike/>
        </w:rPr>
        <w:t xml:space="preserve"> notifying the individual of the Commission’s decision will be sent</w:t>
      </w:r>
      <w:r w:rsidR="00BD4406" w:rsidRPr="0007001C">
        <w:rPr>
          <w:strike/>
        </w:rPr>
        <w:t xml:space="preserve"> </w:t>
      </w:r>
      <w:r w:rsidR="00BD4406" w:rsidRPr="0007001C">
        <w:rPr>
          <w:strike/>
          <w:u w:val="single"/>
        </w:rPr>
        <w:t>by mail</w:t>
      </w:r>
      <w:r w:rsidRPr="0007001C">
        <w:rPr>
          <w:strike/>
        </w:rPr>
        <w:t xml:space="preserve">. </w:t>
      </w:r>
    </w:p>
    <w:p w:rsidR="008E4AB8" w:rsidRPr="0007001C" w:rsidRDefault="008E4AB8" w:rsidP="000B26DE">
      <w:pPr>
        <w:tabs>
          <w:tab w:val="left" w:pos="1620"/>
        </w:tabs>
        <w:ind w:left="2160"/>
        <w:rPr>
          <w:strike/>
          <w:u w:val="single"/>
        </w:rPr>
      </w:pPr>
    </w:p>
    <w:p w:rsidR="008E4AB8" w:rsidRPr="0007001C" w:rsidRDefault="008E4AB8" w:rsidP="000B26DE">
      <w:pPr>
        <w:tabs>
          <w:tab w:val="left" w:pos="1620"/>
        </w:tabs>
        <w:ind w:left="2160"/>
        <w:rPr>
          <w:strike/>
        </w:rPr>
      </w:pPr>
      <w:r w:rsidRPr="0007001C">
        <w:rPr>
          <w:strike/>
          <w:u w:val="single"/>
        </w:rPr>
        <w:t>013.01A2b</w:t>
      </w:r>
      <w:r w:rsidRPr="0007001C">
        <w:rPr>
          <w:strike/>
        </w:rPr>
        <w:t xml:space="preserve">  Any person aggrieved by the final decision of the Commission is entitled to judicial review in accordance with Neb. Rev. Stat. </w:t>
      </w:r>
      <w:r w:rsidRPr="0007001C">
        <w:rPr>
          <w:strike/>
          <w:u w:val="single"/>
          <w:lang w:val="en"/>
        </w:rPr>
        <w:t>§</w:t>
      </w:r>
      <w:r w:rsidRPr="0007001C">
        <w:rPr>
          <w:strike/>
        </w:rPr>
        <w:t xml:space="preserve">84-917.  </w:t>
      </w:r>
    </w:p>
    <w:p w:rsidR="008E4AB8" w:rsidRPr="0007001C" w:rsidRDefault="008E4AB8" w:rsidP="008E4AB8">
      <w:pPr>
        <w:tabs>
          <w:tab w:val="left" w:pos="450"/>
        </w:tabs>
        <w:ind w:left="450"/>
      </w:pPr>
    </w:p>
    <w:p w:rsidR="008E4AB8" w:rsidRPr="0007001C" w:rsidRDefault="008E4AB8" w:rsidP="009A06A0">
      <w:pPr>
        <w:tabs>
          <w:tab w:val="left" w:pos="450"/>
        </w:tabs>
        <w:ind w:left="450" w:firstLine="1350"/>
      </w:pPr>
      <w:r w:rsidRPr="0007001C">
        <w:rPr>
          <w:u w:val="single"/>
        </w:rPr>
        <w:t xml:space="preserve">013.02  </w:t>
      </w:r>
      <w:r w:rsidRPr="0007001C">
        <w:rPr>
          <w:strike/>
        </w:rPr>
        <w:t>Contested Cases</w:t>
      </w:r>
      <w:r w:rsidRPr="0007001C">
        <w:t xml:space="preserve">  </w:t>
      </w:r>
    </w:p>
    <w:p w:rsidR="008E4AB8" w:rsidRPr="0007001C" w:rsidRDefault="008E4AB8" w:rsidP="008E4AB8">
      <w:pPr>
        <w:tabs>
          <w:tab w:val="left" w:pos="450"/>
        </w:tabs>
        <w:ind w:left="450"/>
      </w:pPr>
    </w:p>
    <w:p w:rsidR="008E4AB8" w:rsidRPr="0007001C" w:rsidRDefault="00736A0A" w:rsidP="00736A0A">
      <w:pPr>
        <w:ind w:left="2610" w:hanging="1440"/>
      </w:pPr>
      <w:r w:rsidRPr="0007001C">
        <w:rPr>
          <w:b/>
        </w:rPr>
        <w:t>003.</w:t>
      </w:r>
      <w:r w:rsidR="000B26DE" w:rsidRPr="0007001C">
        <w:rPr>
          <w:b/>
        </w:rPr>
        <w:t>10</w:t>
      </w:r>
      <w:r w:rsidRPr="0007001C">
        <w:rPr>
          <w:b/>
        </w:rPr>
        <w:t>B</w:t>
      </w:r>
      <w:r w:rsidR="000B26DE" w:rsidRPr="0007001C">
        <w:rPr>
          <w:b/>
        </w:rPr>
        <w:t xml:space="preserve">  </w:t>
      </w:r>
      <w:r w:rsidR="009A06A0" w:rsidRPr="0007001C">
        <w:rPr>
          <w:b/>
        </w:rPr>
        <w:tab/>
      </w:r>
      <w:r w:rsidR="008E4AB8" w:rsidRPr="0007001C">
        <w:rPr>
          <w:strike/>
        </w:rPr>
        <w:t>013.02A</w:t>
      </w:r>
      <w:r w:rsidR="008E4AB8" w:rsidRPr="0007001C">
        <w:t xml:space="preserve">  The procedure </w:t>
      </w:r>
      <w:r w:rsidR="008E4AB8" w:rsidRPr="0007001C">
        <w:rPr>
          <w:strike/>
        </w:rPr>
        <w:t>for hearings in contested</w:t>
      </w:r>
      <w:r w:rsidR="008E4AB8" w:rsidRPr="0007001C">
        <w:t xml:space="preserve"> </w:t>
      </w:r>
      <w:r w:rsidR="00216AE6" w:rsidRPr="0007001C">
        <w:rPr>
          <w:u w:val="single"/>
        </w:rPr>
        <w:t xml:space="preserve">to appeal </w:t>
      </w:r>
      <w:r w:rsidR="009432A3" w:rsidRPr="0007001C">
        <w:rPr>
          <w:u w:val="single"/>
        </w:rPr>
        <w:t xml:space="preserve">any </w:t>
      </w:r>
      <w:r w:rsidR="00935217" w:rsidRPr="0007001C">
        <w:rPr>
          <w:u w:val="single"/>
        </w:rPr>
        <w:t>Full</w:t>
      </w:r>
      <w:r w:rsidR="00935217" w:rsidRPr="0007001C">
        <w:t xml:space="preserve"> Commission </w:t>
      </w:r>
      <w:r w:rsidR="00935217" w:rsidRPr="0007001C">
        <w:rPr>
          <w:u w:val="single"/>
        </w:rPr>
        <w:t>Board</w:t>
      </w:r>
      <w:r w:rsidR="009432A3" w:rsidRPr="0007001C">
        <w:rPr>
          <w:u w:val="single"/>
        </w:rPr>
        <w:t>’s</w:t>
      </w:r>
      <w:r w:rsidR="00935217" w:rsidRPr="0007001C">
        <w:t xml:space="preserve"> </w:t>
      </w:r>
      <w:r w:rsidR="00216AE6" w:rsidRPr="0007001C">
        <w:rPr>
          <w:u w:val="single"/>
        </w:rPr>
        <w:t xml:space="preserve">decisions </w:t>
      </w:r>
      <w:r w:rsidR="00216AE6" w:rsidRPr="0007001C">
        <w:rPr>
          <w:strike/>
        </w:rPr>
        <w:t xml:space="preserve">of </w:t>
      </w:r>
      <w:r w:rsidR="008E4AB8" w:rsidRPr="0007001C">
        <w:rPr>
          <w:strike/>
        </w:rPr>
        <w:t xml:space="preserve">disciplinary cases </w:t>
      </w:r>
      <w:r w:rsidR="00216AE6" w:rsidRPr="0007001C">
        <w:rPr>
          <w:strike/>
        </w:rPr>
        <w:t>actions or denial of reinstatements</w:t>
      </w:r>
      <w:r w:rsidR="008E4AB8" w:rsidRPr="0007001C">
        <w:rPr>
          <w:strike/>
        </w:rPr>
        <w:t xml:space="preserve"> before the Commission</w:t>
      </w:r>
      <w:r w:rsidR="008E4AB8" w:rsidRPr="0007001C">
        <w:t xml:space="preserve"> shall be in accordance with Title 53, Nebraska Administrative Code, Chapter 4 of the Nebraska Department of Justice, which chapter is hereby adopted by the Commission for this purpose.  </w:t>
      </w:r>
    </w:p>
    <w:p w:rsidR="008E4AB8" w:rsidRPr="0007001C" w:rsidRDefault="008E4AB8" w:rsidP="008E4AB8">
      <w:pPr>
        <w:tabs>
          <w:tab w:val="left" w:pos="450"/>
        </w:tabs>
      </w:pPr>
    </w:p>
    <w:p w:rsidR="008E4AB8" w:rsidRPr="0007001C" w:rsidRDefault="00736A0A" w:rsidP="00736A0A">
      <w:pPr>
        <w:tabs>
          <w:tab w:val="left" w:pos="900"/>
        </w:tabs>
        <w:ind w:left="2610" w:hanging="1440"/>
      </w:pPr>
      <w:r w:rsidRPr="0007001C">
        <w:rPr>
          <w:b/>
        </w:rPr>
        <w:t>003.</w:t>
      </w:r>
      <w:r w:rsidR="000B26DE" w:rsidRPr="0007001C">
        <w:rPr>
          <w:b/>
        </w:rPr>
        <w:t>10</w:t>
      </w:r>
      <w:r w:rsidRPr="0007001C">
        <w:rPr>
          <w:b/>
        </w:rPr>
        <w:t>C</w:t>
      </w:r>
      <w:r w:rsidR="000B26DE" w:rsidRPr="0007001C">
        <w:rPr>
          <w:b/>
        </w:rPr>
        <w:t xml:space="preserve">  </w:t>
      </w:r>
      <w:r w:rsidR="009A06A0" w:rsidRPr="0007001C">
        <w:rPr>
          <w:b/>
        </w:rPr>
        <w:tab/>
      </w:r>
      <w:r w:rsidR="008E4AB8" w:rsidRPr="0007001C">
        <w:rPr>
          <w:strike/>
        </w:rPr>
        <w:t>013.02B</w:t>
      </w:r>
      <w:r w:rsidR="008E4AB8" w:rsidRPr="0007001C">
        <w:t xml:space="preserve">  Any person aggrieved by the final </w:t>
      </w:r>
      <w:r w:rsidR="00935217" w:rsidRPr="0007001C">
        <w:rPr>
          <w:u w:val="single"/>
        </w:rPr>
        <w:t>Full</w:t>
      </w:r>
      <w:r w:rsidR="00935217" w:rsidRPr="0007001C">
        <w:t xml:space="preserve"> Commission </w:t>
      </w:r>
      <w:r w:rsidR="00935217" w:rsidRPr="0007001C">
        <w:rPr>
          <w:u w:val="single"/>
        </w:rPr>
        <w:t>Board’s</w:t>
      </w:r>
      <w:r w:rsidR="00935217" w:rsidRPr="0007001C">
        <w:t xml:space="preserve"> </w:t>
      </w:r>
      <w:r w:rsidR="008E4AB8" w:rsidRPr="0007001C">
        <w:t xml:space="preserve">decision in a contested case is entitled to judicial review in accordance with Neb. Rev. Stat. </w:t>
      </w:r>
      <w:r w:rsidR="008E4AB8" w:rsidRPr="0007001C">
        <w:rPr>
          <w:u w:val="single"/>
          <w:lang w:val="en"/>
        </w:rPr>
        <w:t>§</w:t>
      </w:r>
      <w:r w:rsidR="008E4AB8" w:rsidRPr="0007001C">
        <w:t xml:space="preserve">84-917.  </w:t>
      </w:r>
    </w:p>
    <w:p w:rsidR="002D71C5" w:rsidRPr="0007001C" w:rsidRDefault="002D71C5">
      <w:pPr>
        <w:spacing w:after="200" w:line="276" w:lineRule="auto"/>
      </w:pPr>
      <w:r w:rsidRPr="0007001C">
        <w:br w:type="page"/>
      </w:r>
    </w:p>
    <w:p w:rsidR="008E4AB8" w:rsidRPr="0007001C" w:rsidRDefault="000F69B7" w:rsidP="00C631E7">
      <w:pPr>
        <w:tabs>
          <w:tab w:val="left" w:pos="900"/>
        </w:tabs>
        <w:rPr>
          <w:b/>
          <w:sz w:val="28"/>
          <w:u w:val="single"/>
        </w:rPr>
      </w:pPr>
      <w:r w:rsidRPr="0007001C">
        <w:rPr>
          <w:b/>
          <w:sz w:val="28"/>
          <w:u w:val="single"/>
        </w:rPr>
        <w:t>004</w:t>
      </w:r>
      <w:r w:rsidR="00932468" w:rsidRPr="0007001C">
        <w:rPr>
          <w:b/>
          <w:sz w:val="28"/>
          <w:u w:val="single"/>
        </w:rPr>
        <w:t xml:space="preserve">  </w:t>
      </w:r>
      <w:r w:rsidR="00680EE0" w:rsidRPr="0007001C">
        <w:rPr>
          <w:b/>
          <w:sz w:val="28"/>
          <w:u w:val="single"/>
        </w:rPr>
        <w:t xml:space="preserve"> </w:t>
      </w:r>
      <w:r w:rsidR="00D30643" w:rsidRPr="0007001C">
        <w:rPr>
          <w:b/>
          <w:sz w:val="28"/>
          <w:u w:val="single"/>
        </w:rPr>
        <w:t>VRI PROVIDERS</w:t>
      </w:r>
    </w:p>
    <w:p w:rsidR="008E4AB8" w:rsidRPr="0007001C" w:rsidRDefault="008E4AB8" w:rsidP="008E4AB8">
      <w:pPr>
        <w:tabs>
          <w:tab w:val="left" w:pos="900"/>
        </w:tabs>
        <w:ind w:left="900"/>
        <w:rPr>
          <w:u w:val="single"/>
        </w:rPr>
      </w:pPr>
    </w:p>
    <w:p w:rsidR="00C631E7" w:rsidRPr="0007001C" w:rsidRDefault="00932468" w:rsidP="00932468">
      <w:pPr>
        <w:autoSpaceDE w:val="0"/>
        <w:autoSpaceDN w:val="0"/>
        <w:adjustRightInd w:val="0"/>
        <w:ind w:left="1620" w:hanging="990"/>
        <w:rPr>
          <w:b/>
          <w:u w:val="single"/>
        </w:rPr>
      </w:pPr>
      <w:r w:rsidRPr="0007001C">
        <w:rPr>
          <w:b/>
          <w:u w:val="single"/>
        </w:rPr>
        <w:t>004.01</w:t>
      </w:r>
      <w:r w:rsidR="001874D5" w:rsidRPr="0007001C">
        <w:rPr>
          <w:b/>
          <w:u w:val="single"/>
        </w:rPr>
        <w:t xml:space="preserve">  </w:t>
      </w:r>
      <w:r w:rsidR="00C631E7" w:rsidRPr="0007001C">
        <w:rPr>
          <w:b/>
          <w:u w:val="single"/>
        </w:rPr>
        <w:t xml:space="preserve">ELIGIBILITY CRITERIA TO OBTAIN A </w:t>
      </w:r>
      <w:r w:rsidR="00BA34FF" w:rsidRPr="0007001C">
        <w:rPr>
          <w:b/>
          <w:u w:val="single"/>
        </w:rPr>
        <w:t xml:space="preserve">BUSINESS </w:t>
      </w:r>
      <w:r w:rsidR="00C631E7" w:rsidRPr="0007001C">
        <w:rPr>
          <w:b/>
          <w:u w:val="single"/>
        </w:rPr>
        <w:t>LICENSE</w:t>
      </w:r>
      <w:r w:rsidR="006C6845" w:rsidRPr="0007001C">
        <w:rPr>
          <w:b/>
          <w:u w:val="single"/>
        </w:rPr>
        <w:t>;</w:t>
      </w:r>
    </w:p>
    <w:p w:rsidR="00C631E7" w:rsidRPr="0007001C" w:rsidRDefault="00C631E7" w:rsidP="00C631E7">
      <w:pPr>
        <w:rPr>
          <w:u w:val="single"/>
        </w:rPr>
      </w:pPr>
    </w:p>
    <w:p w:rsidR="00C631E7" w:rsidRPr="0007001C" w:rsidRDefault="00932468" w:rsidP="00932468">
      <w:pPr>
        <w:ind w:left="2610" w:hanging="1440"/>
        <w:rPr>
          <w:u w:val="single"/>
        </w:rPr>
      </w:pPr>
      <w:r w:rsidRPr="0007001C">
        <w:rPr>
          <w:b/>
          <w:u w:val="single"/>
        </w:rPr>
        <w:t>004.01A</w:t>
      </w:r>
      <w:r w:rsidR="001874D5" w:rsidRPr="0007001C">
        <w:rPr>
          <w:b/>
          <w:u w:val="single"/>
        </w:rPr>
        <w:t xml:space="preserve">  </w:t>
      </w:r>
      <w:r w:rsidR="001874D5" w:rsidRPr="0007001C">
        <w:rPr>
          <w:b/>
          <w:u w:val="single"/>
        </w:rPr>
        <w:tab/>
      </w:r>
      <w:r w:rsidR="00C631E7" w:rsidRPr="0007001C">
        <w:rPr>
          <w:b/>
          <w:u w:val="single"/>
        </w:rPr>
        <w:t>Video Remote Interpreting Business License</w:t>
      </w:r>
      <w:r w:rsidRPr="0007001C">
        <w:rPr>
          <w:b/>
          <w:u w:val="single"/>
        </w:rPr>
        <w:t>;</w:t>
      </w:r>
      <w:r w:rsidR="00C631E7" w:rsidRPr="0007001C">
        <w:rPr>
          <w:u w:val="single"/>
        </w:rPr>
        <w:t xml:space="preserve">  An applicant for business licensure to provide </w:t>
      </w:r>
      <w:r w:rsidR="00BE616C" w:rsidRPr="0007001C">
        <w:rPr>
          <w:u w:val="single"/>
        </w:rPr>
        <w:t>VRI</w:t>
      </w:r>
      <w:r w:rsidR="00680EE0" w:rsidRPr="0007001C">
        <w:rPr>
          <w:u w:val="single"/>
        </w:rPr>
        <w:t xml:space="preserve"> </w:t>
      </w:r>
      <w:r w:rsidR="00C631E7" w:rsidRPr="0007001C">
        <w:rPr>
          <w:u w:val="single"/>
        </w:rPr>
        <w:t>services for deaf or hard of hearing individuals in Nebraska must</w:t>
      </w:r>
      <w:r w:rsidR="00FC3204" w:rsidRPr="0007001C">
        <w:rPr>
          <w:u w:val="single"/>
        </w:rPr>
        <w:t xml:space="preserve"> assure all employed </w:t>
      </w:r>
      <w:r w:rsidR="005B005C" w:rsidRPr="0007001C">
        <w:rPr>
          <w:u w:val="single"/>
        </w:rPr>
        <w:t xml:space="preserve">and contracted </w:t>
      </w:r>
      <w:r w:rsidR="00FC3204" w:rsidRPr="0007001C">
        <w:rPr>
          <w:u w:val="single"/>
        </w:rPr>
        <w:t>sign language interpreters meet the following criteria</w:t>
      </w:r>
      <w:r w:rsidR="00C631E7" w:rsidRPr="0007001C">
        <w:rPr>
          <w:u w:val="single"/>
        </w:rPr>
        <w:t>:</w:t>
      </w:r>
    </w:p>
    <w:p w:rsidR="00C631E7" w:rsidRPr="0007001C" w:rsidRDefault="00C631E7" w:rsidP="00C631E7">
      <w:pPr>
        <w:ind w:left="450"/>
        <w:rPr>
          <w:u w:val="single"/>
        </w:rPr>
      </w:pPr>
    </w:p>
    <w:p w:rsidR="00C631E7" w:rsidRPr="0007001C" w:rsidRDefault="00C631E7" w:rsidP="0056182B">
      <w:pPr>
        <w:pStyle w:val="ListParagraph"/>
        <w:numPr>
          <w:ilvl w:val="0"/>
          <w:numId w:val="53"/>
        </w:numPr>
        <w:tabs>
          <w:tab w:val="left" w:pos="900"/>
          <w:tab w:val="left" w:pos="3060"/>
        </w:tabs>
        <w:ind w:left="3060" w:hanging="720"/>
        <w:rPr>
          <w:u w:val="single"/>
        </w:rPr>
      </w:pPr>
      <w:r w:rsidRPr="0007001C">
        <w:rPr>
          <w:u w:val="single"/>
        </w:rPr>
        <w:t>Have completed one</w:t>
      </w:r>
      <w:r w:rsidR="00FC3204" w:rsidRPr="0007001C">
        <w:rPr>
          <w:u w:val="single"/>
        </w:rPr>
        <w:t xml:space="preserve"> or more</w:t>
      </w:r>
      <w:r w:rsidRPr="0007001C">
        <w:rPr>
          <w:u w:val="single"/>
        </w:rPr>
        <w:t xml:space="preserve"> of the following: </w:t>
      </w:r>
    </w:p>
    <w:p w:rsidR="00C631E7" w:rsidRPr="0007001C" w:rsidRDefault="00C631E7" w:rsidP="00C631E7">
      <w:pPr>
        <w:tabs>
          <w:tab w:val="left" w:pos="900"/>
        </w:tabs>
        <w:ind w:left="900"/>
        <w:rPr>
          <w:u w:val="single"/>
        </w:rPr>
      </w:pPr>
    </w:p>
    <w:p w:rsidR="00C631E7" w:rsidRPr="0007001C" w:rsidRDefault="00C631E7" w:rsidP="0056182B">
      <w:pPr>
        <w:pStyle w:val="ListParagraph"/>
        <w:numPr>
          <w:ilvl w:val="0"/>
          <w:numId w:val="54"/>
        </w:numPr>
        <w:tabs>
          <w:tab w:val="left" w:pos="900"/>
        </w:tabs>
        <w:ind w:left="3420" w:hanging="720"/>
        <w:rPr>
          <w:u w:val="single"/>
        </w:rPr>
      </w:pPr>
      <w:r w:rsidRPr="0007001C">
        <w:rPr>
          <w:u w:val="single"/>
        </w:rPr>
        <w:t>Hold one of the valid certification developed by the National Council on Interpreting (NCI) and awarded by the Registry of Interpreters for the Deaf (RID): NIC, NIC Advanced or NIC Master; or</w:t>
      </w:r>
    </w:p>
    <w:p w:rsidR="00C631E7" w:rsidRPr="0007001C" w:rsidRDefault="00C631E7" w:rsidP="001874D5">
      <w:pPr>
        <w:ind w:left="3510" w:hanging="810"/>
        <w:rPr>
          <w:u w:val="single"/>
        </w:rPr>
      </w:pPr>
    </w:p>
    <w:p w:rsidR="00C631E7" w:rsidRPr="0007001C" w:rsidRDefault="00C631E7" w:rsidP="0056182B">
      <w:pPr>
        <w:pStyle w:val="ListParagraph"/>
        <w:numPr>
          <w:ilvl w:val="0"/>
          <w:numId w:val="54"/>
        </w:numPr>
        <w:ind w:left="3420" w:hanging="720"/>
        <w:rPr>
          <w:u w:val="single"/>
        </w:rPr>
      </w:pPr>
      <w:r w:rsidRPr="0007001C">
        <w:rPr>
          <w:u w:val="single"/>
        </w:rPr>
        <w:t>Hold one of the following valid interpreter or transliterator certification awarded by the Registry of Interpreters for the Deaf (RID): Certificate of Interpretation, Certificate of Transliteration, Interpretation Certificate, Transliteration Certificate, Comprehensive Skills Certificate, or Interpretation Certificate/Transliteration Certificate; or</w:t>
      </w:r>
    </w:p>
    <w:p w:rsidR="00C631E7" w:rsidRPr="0007001C" w:rsidRDefault="00C631E7" w:rsidP="001874D5">
      <w:pPr>
        <w:ind w:left="3510" w:hanging="810"/>
        <w:rPr>
          <w:u w:val="single"/>
        </w:rPr>
      </w:pPr>
    </w:p>
    <w:p w:rsidR="00C631E7" w:rsidRPr="0007001C" w:rsidRDefault="00C631E7" w:rsidP="0056182B">
      <w:pPr>
        <w:pStyle w:val="ListParagraph"/>
        <w:numPr>
          <w:ilvl w:val="0"/>
          <w:numId w:val="54"/>
        </w:numPr>
        <w:ind w:left="3420" w:hanging="720"/>
        <w:rPr>
          <w:u w:val="single"/>
        </w:rPr>
      </w:pPr>
      <w:r w:rsidRPr="0007001C">
        <w:rPr>
          <w:u w:val="single"/>
        </w:rPr>
        <w:t>Hold a valid Level III or higher on the Interpreter Proficiency Certificate awarded by the National Association of the Deaf (NAD); or</w:t>
      </w:r>
    </w:p>
    <w:p w:rsidR="00C631E7" w:rsidRPr="0007001C" w:rsidRDefault="00C631E7" w:rsidP="001874D5">
      <w:pPr>
        <w:ind w:left="3510" w:hanging="810"/>
        <w:rPr>
          <w:u w:val="single"/>
        </w:rPr>
      </w:pPr>
    </w:p>
    <w:p w:rsidR="00C631E7" w:rsidRPr="0007001C" w:rsidRDefault="00C631E7" w:rsidP="0056182B">
      <w:pPr>
        <w:pStyle w:val="ListParagraph"/>
        <w:numPr>
          <w:ilvl w:val="0"/>
          <w:numId w:val="54"/>
        </w:numPr>
        <w:ind w:left="3420" w:hanging="810"/>
        <w:rPr>
          <w:u w:val="single"/>
        </w:rPr>
      </w:pPr>
      <w:r w:rsidRPr="0007001C">
        <w:rPr>
          <w:u w:val="single"/>
        </w:rPr>
        <w:t>Hold a valid Level III, IV or V in Interpreting or Transliterating on the Mid-America Quality Assurance Screening Test issued prior</w:t>
      </w:r>
      <w:r w:rsidRPr="0007001C">
        <w:rPr>
          <w:b/>
          <w:u w:val="single"/>
        </w:rPr>
        <w:t xml:space="preserve"> </w:t>
      </w:r>
      <w:r w:rsidRPr="0007001C">
        <w:rPr>
          <w:u w:val="single"/>
        </w:rPr>
        <w:t xml:space="preserve">to January 1, 2016; </w:t>
      </w:r>
      <w:r w:rsidR="00FC3204" w:rsidRPr="0007001C">
        <w:rPr>
          <w:u w:val="single"/>
        </w:rPr>
        <w:t>or</w:t>
      </w:r>
    </w:p>
    <w:p w:rsidR="00C631E7" w:rsidRPr="0007001C" w:rsidRDefault="00C631E7" w:rsidP="001874D5">
      <w:pPr>
        <w:tabs>
          <w:tab w:val="left" w:pos="1620"/>
        </w:tabs>
        <w:ind w:left="3510" w:hanging="810"/>
        <w:rPr>
          <w:u w:val="single"/>
        </w:rPr>
      </w:pPr>
    </w:p>
    <w:p w:rsidR="00FC3204" w:rsidRPr="0007001C" w:rsidRDefault="00FC3204" w:rsidP="0056182B">
      <w:pPr>
        <w:pStyle w:val="ListParagraph"/>
        <w:numPr>
          <w:ilvl w:val="0"/>
          <w:numId w:val="54"/>
        </w:numPr>
        <w:tabs>
          <w:tab w:val="left" w:pos="1620"/>
        </w:tabs>
        <w:ind w:left="3420" w:hanging="720"/>
        <w:rPr>
          <w:u w:val="single"/>
        </w:rPr>
      </w:pPr>
      <w:r w:rsidRPr="0007001C">
        <w:rPr>
          <w:u w:val="single"/>
        </w:rPr>
        <w:t xml:space="preserve">Hold a state certification or licensure that is substantially equivalent to </w:t>
      </w:r>
      <w:r w:rsidR="005843EA" w:rsidRPr="0007001C">
        <w:rPr>
          <w:u w:val="single"/>
        </w:rPr>
        <w:t xml:space="preserve"> </w:t>
      </w:r>
      <w:r w:rsidRPr="0007001C">
        <w:rPr>
          <w:u w:val="single"/>
        </w:rPr>
        <w:t>one of the above; and</w:t>
      </w:r>
    </w:p>
    <w:p w:rsidR="00FC3204" w:rsidRPr="0007001C" w:rsidRDefault="00FC3204" w:rsidP="00FC3204">
      <w:pPr>
        <w:tabs>
          <w:tab w:val="left" w:pos="1620"/>
        </w:tabs>
        <w:rPr>
          <w:u w:val="single"/>
        </w:rPr>
      </w:pPr>
      <w:r w:rsidRPr="0007001C">
        <w:rPr>
          <w:u w:val="single"/>
        </w:rPr>
        <w:t xml:space="preserve"> </w:t>
      </w:r>
    </w:p>
    <w:p w:rsidR="00C631E7" w:rsidRPr="0007001C" w:rsidRDefault="00C631E7" w:rsidP="0056182B">
      <w:pPr>
        <w:pStyle w:val="ListParagraph"/>
        <w:numPr>
          <w:ilvl w:val="0"/>
          <w:numId w:val="53"/>
        </w:numPr>
        <w:ind w:left="3060" w:hanging="720"/>
        <w:rPr>
          <w:u w:val="single"/>
        </w:rPr>
      </w:pPr>
      <w:r w:rsidRPr="0007001C">
        <w:rPr>
          <w:u w:val="single"/>
        </w:rPr>
        <w:t>Be 18 years of age or older; and</w:t>
      </w:r>
    </w:p>
    <w:p w:rsidR="00C631E7" w:rsidRPr="0007001C" w:rsidRDefault="00C631E7" w:rsidP="00F80E4D">
      <w:pPr>
        <w:ind w:left="3060" w:hanging="720"/>
        <w:rPr>
          <w:u w:val="single"/>
        </w:rPr>
      </w:pPr>
    </w:p>
    <w:p w:rsidR="00C631E7" w:rsidRPr="0007001C" w:rsidRDefault="00C631E7" w:rsidP="0056182B">
      <w:pPr>
        <w:pStyle w:val="ListParagraph"/>
        <w:numPr>
          <w:ilvl w:val="0"/>
          <w:numId w:val="53"/>
        </w:numPr>
        <w:ind w:left="3060" w:hanging="720"/>
        <w:rPr>
          <w:u w:val="single"/>
        </w:rPr>
      </w:pPr>
      <w:r w:rsidRPr="0007001C">
        <w:rPr>
          <w:u w:val="single"/>
        </w:rPr>
        <w:t>Have attained a high school diploma or eq</w:t>
      </w:r>
      <w:r w:rsidR="005A5388" w:rsidRPr="0007001C">
        <w:rPr>
          <w:u w:val="single"/>
        </w:rPr>
        <w:t>uivalent; and</w:t>
      </w:r>
      <w:r w:rsidRPr="0007001C">
        <w:rPr>
          <w:u w:val="single"/>
        </w:rPr>
        <w:t xml:space="preserve"> </w:t>
      </w:r>
    </w:p>
    <w:p w:rsidR="00520B37" w:rsidRPr="0007001C" w:rsidRDefault="00932468" w:rsidP="00932468">
      <w:pPr>
        <w:tabs>
          <w:tab w:val="left" w:pos="450"/>
        </w:tabs>
        <w:ind w:left="1800" w:hanging="1080"/>
        <w:rPr>
          <w:u w:val="single"/>
        </w:rPr>
      </w:pPr>
      <w:r w:rsidRPr="0007001C">
        <w:rPr>
          <w:b/>
          <w:u w:val="single"/>
        </w:rPr>
        <w:t>004.02</w:t>
      </w:r>
      <w:r w:rsidR="005843EA" w:rsidRPr="0007001C">
        <w:rPr>
          <w:b/>
          <w:u w:val="single"/>
        </w:rPr>
        <w:t xml:space="preserve"> </w:t>
      </w:r>
      <w:r w:rsidR="00707B3B" w:rsidRPr="0007001C">
        <w:rPr>
          <w:b/>
          <w:u w:val="single"/>
        </w:rPr>
        <w:t xml:space="preserve"> </w:t>
      </w:r>
      <w:r w:rsidRPr="0007001C">
        <w:rPr>
          <w:b/>
          <w:u w:val="single"/>
        </w:rPr>
        <w:tab/>
      </w:r>
      <w:r w:rsidR="00C631E7" w:rsidRPr="0007001C">
        <w:rPr>
          <w:b/>
          <w:u w:val="single"/>
        </w:rPr>
        <w:t>APPLICATION PROCESS FOR OBTAINING</w:t>
      </w:r>
      <w:r w:rsidR="00FC3204" w:rsidRPr="0007001C">
        <w:rPr>
          <w:b/>
          <w:u w:val="single"/>
        </w:rPr>
        <w:t xml:space="preserve"> A </w:t>
      </w:r>
      <w:r w:rsidR="00BA34FF" w:rsidRPr="0007001C">
        <w:rPr>
          <w:b/>
          <w:u w:val="single"/>
        </w:rPr>
        <w:t xml:space="preserve">BUSINESS </w:t>
      </w:r>
      <w:r w:rsidR="00FC3204" w:rsidRPr="0007001C">
        <w:rPr>
          <w:b/>
          <w:u w:val="single"/>
        </w:rPr>
        <w:t>LICENSE</w:t>
      </w:r>
      <w:r w:rsidR="006C6845" w:rsidRPr="0007001C">
        <w:rPr>
          <w:b/>
          <w:u w:val="single"/>
        </w:rPr>
        <w:t>;</w:t>
      </w:r>
      <w:r w:rsidR="00C631E7" w:rsidRPr="0007001C">
        <w:rPr>
          <w:b/>
          <w:u w:val="single"/>
        </w:rPr>
        <w:t xml:space="preserve">  </w:t>
      </w:r>
      <w:r w:rsidR="00520B37" w:rsidRPr="0007001C">
        <w:rPr>
          <w:u w:val="single"/>
        </w:rPr>
        <w:t>A</w:t>
      </w:r>
      <w:r w:rsidR="00567C18" w:rsidRPr="0007001C">
        <w:rPr>
          <w:u w:val="single"/>
        </w:rPr>
        <w:t xml:space="preserve"> business</w:t>
      </w:r>
      <w:r w:rsidR="00520B37" w:rsidRPr="0007001C">
        <w:rPr>
          <w:u w:val="single"/>
        </w:rPr>
        <w:t xml:space="preserve"> license is required to </w:t>
      </w:r>
      <w:r w:rsidR="00567C18" w:rsidRPr="0007001C">
        <w:rPr>
          <w:u w:val="single"/>
        </w:rPr>
        <w:t>provide VRI</w:t>
      </w:r>
      <w:r w:rsidR="00520B37" w:rsidRPr="0007001C">
        <w:rPr>
          <w:u w:val="single"/>
        </w:rPr>
        <w:t xml:space="preserve"> interpreting or transliterating</w:t>
      </w:r>
      <w:r w:rsidR="00567C18" w:rsidRPr="0007001C">
        <w:rPr>
          <w:u w:val="single"/>
        </w:rPr>
        <w:t xml:space="preserve"> services</w:t>
      </w:r>
      <w:r w:rsidR="00520B37" w:rsidRPr="0007001C">
        <w:rPr>
          <w:u w:val="single"/>
        </w:rPr>
        <w:t xml:space="preserve">. In accordance with Neb. Rev. Stat. </w:t>
      </w:r>
      <w:r w:rsidR="00520B37" w:rsidRPr="0007001C">
        <w:rPr>
          <w:u w:val="single"/>
          <w:lang w:val="en"/>
        </w:rPr>
        <w:t xml:space="preserve">§20-150 to 20-159, except as otherwise provided in this </w:t>
      </w:r>
      <w:r w:rsidR="00795CCB" w:rsidRPr="0007001C">
        <w:rPr>
          <w:u w:val="single"/>
          <w:lang w:val="en"/>
        </w:rPr>
        <w:t>§20-</w:t>
      </w:r>
      <w:r w:rsidR="00520B37" w:rsidRPr="0007001C">
        <w:rPr>
          <w:u w:val="single"/>
          <w:lang w:val="en"/>
        </w:rPr>
        <w:t>156.01, no  person or entity shall (a) practice as an interpreter for the deaf or hard of hearing for compensation, (b) hold himself, herself, or itself out as a licensed interpreter for the deaf or hard of hearing, (c) provide video remote interpreting services, (d) use the title Licensed Interpreter for the Deaf or Licensed Transliterator for the Deaf, or (e) use any other title or abbreviation to indicate that the person or entity is a license</w:t>
      </w:r>
      <w:r w:rsidRPr="0007001C">
        <w:rPr>
          <w:u w:val="single"/>
          <w:lang w:val="en"/>
        </w:rPr>
        <w:t>d interpreter unless licensed. T</w:t>
      </w:r>
      <w:r w:rsidRPr="0007001C">
        <w:rPr>
          <w:u w:val="single"/>
        </w:rPr>
        <w:t>he</w:t>
      </w:r>
      <w:r w:rsidR="00520B37" w:rsidRPr="0007001C">
        <w:rPr>
          <w:u w:val="single"/>
        </w:rPr>
        <w:t xml:space="preserve"> process for obtaining a </w:t>
      </w:r>
      <w:r w:rsidR="00567C18" w:rsidRPr="0007001C">
        <w:rPr>
          <w:u w:val="single"/>
        </w:rPr>
        <w:t xml:space="preserve">business </w:t>
      </w:r>
      <w:r w:rsidR="00520B37" w:rsidRPr="0007001C">
        <w:rPr>
          <w:u w:val="single"/>
        </w:rPr>
        <w:t xml:space="preserve">license to </w:t>
      </w:r>
      <w:r w:rsidR="00567C18" w:rsidRPr="0007001C">
        <w:rPr>
          <w:u w:val="single"/>
        </w:rPr>
        <w:t>provide VRI</w:t>
      </w:r>
      <w:r w:rsidR="00520B37" w:rsidRPr="0007001C">
        <w:rPr>
          <w:u w:val="single"/>
        </w:rPr>
        <w:t xml:space="preserve"> interpreting or transliterating </w:t>
      </w:r>
      <w:r w:rsidR="00567C18" w:rsidRPr="0007001C">
        <w:rPr>
          <w:u w:val="single"/>
        </w:rPr>
        <w:t xml:space="preserve">services </w:t>
      </w:r>
      <w:r w:rsidR="00520B37" w:rsidRPr="0007001C">
        <w:rPr>
          <w:u w:val="single"/>
        </w:rPr>
        <w:t xml:space="preserve">for deaf or hard of hearing individuals in Nebraska is set forth below:  </w:t>
      </w:r>
    </w:p>
    <w:p w:rsidR="00C631E7" w:rsidRPr="0007001C" w:rsidRDefault="00C631E7" w:rsidP="00520B37">
      <w:pPr>
        <w:tabs>
          <w:tab w:val="left" w:pos="450"/>
        </w:tabs>
        <w:ind w:left="720"/>
        <w:rPr>
          <w:u w:val="single"/>
        </w:rPr>
      </w:pPr>
    </w:p>
    <w:p w:rsidR="00C631E7" w:rsidRPr="0007001C" w:rsidRDefault="00932468" w:rsidP="00932468">
      <w:pPr>
        <w:ind w:left="2610" w:hanging="1440"/>
        <w:rPr>
          <w:u w:val="single"/>
        </w:rPr>
      </w:pPr>
      <w:r w:rsidRPr="0007001C">
        <w:rPr>
          <w:b/>
          <w:u w:val="single"/>
        </w:rPr>
        <w:t>004.02A</w:t>
      </w:r>
      <w:r w:rsidR="00520B37" w:rsidRPr="0007001C">
        <w:rPr>
          <w:b/>
          <w:u w:val="single"/>
        </w:rPr>
        <w:t xml:space="preserve"> </w:t>
      </w:r>
      <w:r w:rsidR="00520B37" w:rsidRPr="0007001C">
        <w:rPr>
          <w:b/>
          <w:u w:val="single"/>
        </w:rPr>
        <w:tab/>
      </w:r>
      <w:r w:rsidR="00832B3B" w:rsidRPr="0007001C">
        <w:rPr>
          <w:b/>
          <w:u w:val="single"/>
        </w:rPr>
        <w:t>Video Remote Interpreting Business</w:t>
      </w:r>
      <w:r w:rsidR="00C631E7" w:rsidRPr="0007001C">
        <w:rPr>
          <w:b/>
          <w:u w:val="single"/>
        </w:rPr>
        <w:t xml:space="preserve"> License</w:t>
      </w:r>
      <w:r w:rsidRPr="0007001C">
        <w:rPr>
          <w:b/>
          <w:u w:val="single"/>
        </w:rPr>
        <w:t>;</w:t>
      </w:r>
      <w:r w:rsidR="00C631E7" w:rsidRPr="0007001C">
        <w:rPr>
          <w:u w:val="single"/>
        </w:rPr>
        <w:t xml:space="preserve">  An applicant for a </w:t>
      </w:r>
      <w:r w:rsidR="00832B3B" w:rsidRPr="0007001C">
        <w:rPr>
          <w:u w:val="single"/>
        </w:rPr>
        <w:t xml:space="preserve">business </w:t>
      </w:r>
      <w:r w:rsidR="00C631E7" w:rsidRPr="0007001C">
        <w:rPr>
          <w:u w:val="single"/>
        </w:rPr>
        <w:t xml:space="preserve">license </w:t>
      </w:r>
      <w:r w:rsidR="00832B3B" w:rsidRPr="0007001C">
        <w:rPr>
          <w:u w:val="single"/>
        </w:rPr>
        <w:t xml:space="preserve">to provide </w:t>
      </w:r>
      <w:r w:rsidR="00680EE0" w:rsidRPr="0007001C">
        <w:rPr>
          <w:u w:val="single"/>
        </w:rPr>
        <w:t xml:space="preserve">VRI </w:t>
      </w:r>
      <w:r w:rsidR="00832B3B" w:rsidRPr="0007001C">
        <w:rPr>
          <w:u w:val="single"/>
        </w:rPr>
        <w:t xml:space="preserve">services </w:t>
      </w:r>
      <w:r w:rsidR="00C631E7" w:rsidRPr="0007001C">
        <w:rPr>
          <w:u w:val="single"/>
        </w:rPr>
        <w:t>for deaf or hard of hearing individuals in Nebraska must submit to the Commission:</w:t>
      </w:r>
    </w:p>
    <w:p w:rsidR="00C631E7" w:rsidRPr="0007001C" w:rsidRDefault="00C631E7" w:rsidP="00C631E7">
      <w:pPr>
        <w:rPr>
          <w:u w:val="single"/>
        </w:rPr>
      </w:pPr>
    </w:p>
    <w:p w:rsidR="00C631E7" w:rsidRPr="0007001C" w:rsidRDefault="00832B3B" w:rsidP="0056182B">
      <w:pPr>
        <w:pStyle w:val="ListParagraph"/>
        <w:numPr>
          <w:ilvl w:val="0"/>
          <w:numId w:val="55"/>
        </w:numPr>
        <w:ind w:left="3060" w:hanging="810"/>
        <w:rPr>
          <w:u w:val="single"/>
        </w:rPr>
      </w:pPr>
      <w:r w:rsidRPr="0007001C">
        <w:rPr>
          <w:u w:val="single"/>
        </w:rPr>
        <w:t xml:space="preserve">A completed application on a form supplied by the </w:t>
      </w:r>
      <w:r w:rsidR="006B13CA" w:rsidRPr="0007001C">
        <w:rPr>
          <w:u w:val="single"/>
        </w:rPr>
        <w:t>Commission</w:t>
      </w:r>
      <w:r w:rsidRPr="0007001C">
        <w:rPr>
          <w:u w:val="single"/>
        </w:rPr>
        <w:t>.</w:t>
      </w:r>
      <w:r w:rsidR="006B13CA" w:rsidRPr="0007001C">
        <w:rPr>
          <w:u w:val="single"/>
        </w:rPr>
        <w:t xml:space="preserve"> Incomplete applications will be returned with a letter informing the applicant of the information necessa</w:t>
      </w:r>
      <w:r w:rsidR="00281106" w:rsidRPr="0007001C">
        <w:rPr>
          <w:u w:val="single"/>
        </w:rPr>
        <w:t>ry to complete the application; and</w:t>
      </w:r>
    </w:p>
    <w:p w:rsidR="00D259FD" w:rsidRPr="0007001C" w:rsidRDefault="00D259FD" w:rsidP="00F80E4D">
      <w:pPr>
        <w:ind w:left="3060" w:hanging="630"/>
        <w:rPr>
          <w:u w:val="single"/>
        </w:rPr>
      </w:pPr>
    </w:p>
    <w:p w:rsidR="00993831" w:rsidRPr="0007001C" w:rsidRDefault="00993831" w:rsidP="0056182B">
      <w:pPr>
        <w:pStyle w:val="ListParagraph"/>
        <w:numPr>
          <w:ilvl w:val="0"/>
          <w:numId w:val="55"/>
        </w:numPr>
        <w:ind w:left="3060" w:hanging="810"/>
        <w:rPr>
          <w:u w:val="single"/>
        </w:rPr>
      </w:pPr>
      <w:r w:rsidRPr="0007001C">
        <w:rPr>
          <w:u w:val="single"/>
        </w:rPr>
        <w:t xml:space="preserve">A signed agreement stating compliance with </w:t>
      </w:r>
      <w:r w:rsidR="00795CCB" w:rsidRPr="0007001C">
        <w:rPr>
          <w:u w:val="single"/>
        </w:rPr>
        <w:t>004.01A</w:t>
      </w:r>
      <w:r w:rsidR="00BE616C" w:rsidRPr="0007001C">
        <w:rPr>
          <w:u w:val="single"/>
        </w:rPr>
        <w:t xml:space="preserve"> </w:t>
      </w:r>
      <w:r w:rsidRPr="0007001C">
        <w:rPr>
          <w:u w:val="single"/>
        </w:rPr>
        <w:t xml:space="preserve">criteria, including all </w:t>
      </w:r>
      <w:r w:rsidR="005F7898" w:rsidRPr="0007001C">
        <w:rPr>
          <w:u w:val="single"/>
        </w:rPr>
        <w:t>emplo</w:t>
      </w:r>
      <w:r w:rsidR="00587BB1" w:rsidRPr="0007001C">
        <w:rPr>
          <w:u w:val="single"/>
        </w:rPr>
        <w:t xml:space="preserve">yed </w:t>
      </w:r>
      <w:r w:rsidR="000C7672" w:rsidRPr="0007001C">
        <w:rPr>
          <w:u w:val="single"/>
        </w:rPr>
        <w:t xml:space="preserve">and contracted </w:t>
      </w:r>
      <w:r w:rsidRPr="0007001C">
        <w:rPr>
          <w:u w:val="single"/>
        </w:rPr>
        <w:t xml:space="preserve">sign language interpreter’s </w:t>
      </w:r>
      <w:r w:rsidR="005F7898" w:rsidRPr="0007001C">
        <w:rPr>
          <w:u w:val="single"/>
        </w:rPr>
        <w:t>maintenance</w:t>
      </w:r>
      <w:r w:rsidRPr="0007001C">
        <w:rPr>
          <w:u w:val="single"/>
        </w:rPr>
        <w:t xml:space="preserve"> o</w:t>
      </w:r>
      <w:r w:rsidR="00587BB1" w:rsidRPr="0007001C">
        <w:rPr>
          <w:u w:val="single"/>
        </w:rPr>
        <w:t>f certification levels</w:t>
      </w:r>
      <w:r w:rsidRPr="0007001C">
        <w:rPr>
          <w:u w:val="single"/>
        </w:rPr>
        <w:t xml:space="preserve">, </w:t>
      </w:r>
      <w:r w:rsidR="00587BB1" w:rsidRPr="0007001C">
        <w:rPr>
          <w:u w:val="single"/>
        </w:rPr>
        <w:t xml:space="preserve">any applicable state license, and a roster of employed </w:t>
      </w:r>
      <w:r w:rsidR="000C7672" w:rsidRPr="0007001C">
        <w:rPr>
          <w:u w:val="single"/>
        </w:rPr>
        <w:t xml:space="preserve">and contracted </w:t>
      </w:r>
      <w:r w:rsidR="00587BB1" w:rsidRPr="0007001C">
        <w:rPr>
          <w:u w:val="single"/>
        </w:rPr>
        <w:t>sign language interpreters</w:t>
      </w:r>
      <w:r w:rsidR="00281106" w:rsidRPr="0007001C">
        <w:rPr>
          <w:u w:val="single"/>
        </w:rPr>
        <w:t xml:space="preserve">; and </w:t>
      </w:r>
      <w:r w:rsidRPr="0007001C">
        <w:tab/>
      </w:r>
    </w:p>
    <w:p w:rsidR="00993831" w:rsidRPr="0007001C" w:rsidRDefault="00993831" w:rsidP="00F80E4D">
      <w:pPr>
        <w:ind w:left="3060" w:hanging="630"/>
        <w:rPr>
          <w:u w:val="single"/>
        </w:rPr>
      </w:pPr>
    </w:p>
    <w:p w:rsidR="00C631E7" w:rsidRPr="0007001C" w:rsidRDefault="00C631E7" w:rsidP="0056182B">
      <w:pPr>
        <w:pStyle w:val="ListParagraph"/>
        <w:numPr>
          <w:ilvl w:val="0"/>
          <w:numId w:val="55"/>
        </w:numPr>
        <w:tabs>
          <w:tab w:val="left" w:pos="1440"/>
        </w:tabs>
        <w:ind w:left="3060" w:hanging="810"/>
        <w:rPr>
          <w:u w:val="single"/>
        </w:rPr>
      </w:pPr>
      <w:r w:rsidRPr="0007001C">
        <w:rPr>
          <w:u w:val="single"/>
        </w:rPr>
        <w:t>The required license fee.</w:t>
      </w:r>
    </w:p>
    <w:p w:rsidR="00C631E7" w:rsidRPr="0007001C" w:rsidRDefault="00C631E7" w:rsidP="00520B37">
      <w:pPr>
        <w:tabs>
          <w:tab w:val="left" w:pos="1440"/>
        </w:tabs>
        <w:ind w:left="3150" w:hanging="630"/>
        <w:rPr>
          <w:u w:val="single"/>
        </w:rPr>
      </w:pPr>
    </w:p>
    <w:p w:rsidR="00C631E7" w:rsidRPr="0007001C" w:rsidRDefault="00932468" w:rsidP="00932468">
      <w:pPr>
        <w:tabs>
          <w:tab w:val="left" w:pos="1440"/>
        </w:tabs>
        <w:ind w:left="2610" w:hanging="1440"/>
        <w:rPr>
          <w:u w:val="single"/>
        </w:rPr>
      </w:pPr>
      <w:r w:rsidRPr="0007001C">
        <w:rPr>
          <w:b/>
          <w:u w:val="single"/>
        </w:rPr>
        <w:t>004.02B</w:t>
      </w:r>
      <w:r w:rsidR="00F747DB" w:rsidRPr="0007001C">
        <w:rPr>
          <w:u w:val="single"/>
        </w:rPr>
        <w:t xml:space="preserve">  </w:t>
      </w:r>
      <w:r w:rsidR="00F747DB" w:rsidRPr="0007001C">
        <w:rPr>
          <w:u w:val="single"/>
        </w:rPr>
        <w:tab/>
      </w:r>
      <w:r w:rsidR="006B13CA" w:rsidRPr="0007001C">
        <w:rPr>
          <w:u w:val="single"/>
        </w:rPr>
        <w:t>Applicants who are denied a business l</w:t>
      </w:r>
      <w:r w:rsidR="00C631E7" w:rsidRPr="0007001C">
        <w:rPr>
          <w:u w:val="single"/>
        </w:rPr>
        <w:t xml:space="preserve">icense may appeal this action in accordance with </w:t>
      </w:r>
      <w:r w:rsidR="00567C18" w:rsidRPr="0007001C">
        <w:rPr>
          <w:u w:val="single"/>
        </w:rPr>
        <w:t>s</w:t>
      </w:r>
      <w:r w:rsidR="00BE616C" w:rsidRPr="0007001C">
        <w:rPr>
          <w:u w:val="single"/>
        </w:rPr>
        <w:t>ection</w:t>
      </w:r>
      <w:r w:rsidR="00795CCB" w:rsidRPr="0007001C">
        <w:rPr>
          <w:u w:val="single"/>
        </w:rPr>
        <w:t xml:space="preserve"> 004.09</w:t>
      </w:r>
      <w:r w:rsidR="00C631E7" w:rsidRPr="0007001C">
        <w:rPr>
          <w:u w:val="single"/>
        </w:rPr>
        <w:t xml:space="preserve">.  </w:t>
      </w:r>
    </w:p>
    <w:p w:rsidR="00281106" w:rsidRPr="0007001C" w:rsidRDefault="00281106" w:rsidP="00F747DB">
      <w:pPr>
        <w:tabs>
          <w:tab w:val="left" w:pos="1440"/>
        </w:tabs>
        <w:ind w:firstLine="720"/>
        <w:rPr>
          <w:strike/>
          <w:u w:val="single"/>
        </w:rPr>
      </w:pPr>
    </w:p>
    <w:p w:rsidR="00281106" w:rsidRPr="0007001C" w:rsidRDefault="00932468" w:rsidP="00932468">
      <w:pPr>
        <w:ind w:left="2610" w:hanging="1440"/>
        <w:rPr>
          <w:b/>
          <w:u w:val="single"/>
        </w:rPr>
      </w:pPr>
      <w:r w:rsidRPr="0007001C">
        <w:rPr>
          <w:b/>
          <w:u w:val="single"/>
        </w:rPr>
        <w:t>004.02C</w:t>
      </w:r>
      <w:r w:rsidR="00F747DB" w:rsidRPr="0007001C">
        <w:rPr>
          <w:u w:val="single"/>
        </w:rPr>
        <w:t xml:space="preserve">  </w:t>
      </w:r>
      <w:r w:rsidR="00F747DB" w:rsidRPr="0007001C">
        <w:rPr>
          <w:u w:val="single"/>
        </w:rPr>
        <w:tab/>
      </w:r>
      <w:r w:rsidR="00281106" w:rsidRPr="0007001C">
        <w:rPr>
          <w:u w:val="single"/>
        </w:rPr>
        <w:t>All Video Remote Interpreting Busines</w:t>
      </w:r>
      <w:r w:rsidR="000C7672" w:rsidRPr="0007001C">
        <w:rPr>
          <w:u w:val="single"/>
        </w:rPr>
        <w:t xml:space="preserve">s Licenses shall expire on June </w:t>
      </w:r>
      <w:r w:rsidR="00281106" w:rsidRPr="0007001C">
        <w:rPr>
          <w:u w:val="single"/>
        </w:rPr>
        <w:t>Thirtieth (30) of every odd year unless revoked, suspended or cancelled prior to such date.</w:t>
      </w:r>
    </w:p>
    <w:p w:rsidR="00281106" w:rsidRPr="0007001C" w:rsidRDefault="00281106" w:rsidP="00281106">
      <w:pPr>
        <w:tabs>
          <w:tab w:val="left" w:pos="1440"/>
        </w:tabs>
        <w:rPr>
          <w:strike/>
          <w:u w:val="single"/>
        </w:rPr>
      </w:pPr>
    </w:p>
    <w:p w:rsidR="00C631E7" w:rsidRPr="0007001C" w:rsidRDefault="00932468" w:rsidP="00951366">
      <w:pPr>
        <w:keepNext/>
        <w:tabs>
          <w:tab w:val="left" w:pos="450"/>
        </w:tabs>
        <w:ind w:left="1800" w:hanging="1080"/>
        <w:outlineLvl w:val="1"/>
        <w:rPr>
          <w:bCs/>
          <w:u w:val="single"/>
        </w:rPr>
      </w:pPr>
      <w:r w:rsidRPr="0007001C">
        <w:rPr>
          <w:b/>
          <w:bCs/>
          <w:u w:val="single"/>
        </w:rPr>
        <w:t>004.03</w:t>
      </w:r>
      <w:r w:rsidR="00951366" w:rsidRPr="0007001C">
        <w:rPr>
          <w:b/>
          <w:bCs/>
          <w:u w:val="single"/>
        </w:rPr>
        <w:tab/>
      </w:r>
      <w:r w:rsidR="00C631E7" w:rsidRPr="0007001C">
        <w:rPr>
          <w:b/>
          <w:bCs/>
          <w:u w:val="single"/>
        </w:rPr>
        <w:t>FEES.</w:t>
      </w:r>
      <w:r w:rsidR="00C631E7" w:rsidRPr="0007001C">
        <w:rPr>
          <w:bCs/>
          <w:u w:val="single"/>
        </w:rPr>
        <w:t xml:space="preserve">  The following fees have </w:t>
      </w:r>
      <w:r w:rsidR="00951366" w:rsidRPr="0007001C">
        <w:rPr>
          <w:bCs/>
          <w:u w:val="single"/>
        </w:rPr>
        <w:t xml:space="preserve">been set by the </w:t>
      </w:r>
      <w:r w:rsidR="00935217" w:rsidRPr="0007001C">
        <w:rPr>
          <w:u w:val="single"/>
        </w:rPr>
        <w:t>Full Commission Board</w:t>
      </w:r>
      <w:r w:rsidR="00951366" w:rsidRPr="0007001C">
        <w:rPr>
          <w:bCs/>
          <w:u w:val="single"/>
        </w:rPr>
        <w:t xml:space="preserve"> </w:t>
      </w:r>
      <w:r w:rsidR="00C631E7" w:rsidRPr="0007001C">
        <w:rPr>
          <w:bCs/>
          <w:u w:val="single"/>
        </w:rPr>
        <w:t xml:space="preserve">to be paid as a condition of issuance of a license pursuant to Revised </w:t>
      </w:r>
      <w:r w:rsidR="00C631E7" w:rsidRPr="0007001C">
        <w:rPr>
          <w:u w:val="single"/>
        </w:rPr>
        <w:t>Nebraska Statutes</w:t>
      </w:r>
      <w:r w:rsidR="00C631E7" w:rsidRPr="0007001C">
        <w:rPr>
          <w:bCs/>
          <w:u w:val="single"/>
        </w:rPr>
        <w:t xml:space="preserve"> section </w:t>
      </w:r>
      <w:r w:rsidR="00EB027B" w:rsidRPr="0007001C">
        <w:rPr>
          <w:u w:val="single"/>
          <w:lang w:val="en"/>
        </w:rPr>
        <w:t>§</w:t>
      </w:r>
      <w:r w:rsidR="00C631E7" w:rsidRPr="0007001C">
        <w:rPr>
          <w:bCs/>
          <w:u w:val="single"/>
        </w:rPr>
        <w:t>20-156:</w:t>
      </w:r>
    </w:p>
    <w:p w:rsidR="00C631E7" w:rsidRPr="0007001C" w:rsidRDefault="00C631E7" w:rsidP="00C631E7">
      <w:pPr>
        <w:rPr>
          <w:u w:val="single"/>
        </w:rPr>
      </w:pPr>
    </w:p>
    <w:p w:rsidR="000D3FE1" w:rsidRPr="0007001C" w:rsidRDefault="00951366" w:rsidP="00951366">
      <w:pPr>
        <w:tabs>
          <w:tab w:val="left" w:pos="2610"/>
        </w:tabs>
        <w:ind w:left="1980" w:hanging="810"/>
        <w:rPr>
          <w:u w:val="single"/>
        </w:rPr>
      </w:pPr>
      <w:r w:rsidRPr="0007001C">
        <w:rPr>
          <w:b/>
          <w:bCs/>
          <w:u w:val="single"/>
        </w:rPr>
        <w:t>004.03A</w:t>
      </w:r>
      <w:r w:rsidR="00F747DB" w:rsidRPr="0007001C">
        <w:rPr>
          <w:u w:val="single"/>
        </w:rPr>
        <w:tab/>
      </w:r>
      <w:r w:rsidR="005A5388" w:rsidRPr="0007001C">
        <w:rPr>
          <w:u w:val="single"/>
        </w:rPr>
        <w:t>An applicant for a</w:t>
      </w:r>
      <w:r w:rsidR="000D3FE1" w:rsidRPr="0007001C">
        <w:rPr>
          <w:u w:val="single"/>
        </w:rPr>
        <w:t xml:space="preserve"> </w:t>
      </w:r>
      <w:r w:rsidR="002F75BF" w:rsidRPr="0007001C">
        <w:rPr>
          <w:u w:val="single"/>
        </w:rPr>
        <w:t>business l</w:t>
      </w:r>
      <w:r w:rsidR="000D3FE1" w:rsidRPr="0007001C">
        <w:rPr>
          <w:u w:val="single"/>
        </w:rPr>
        <w:t>icense must pay a fee of $150.</w:t>
      </w:r>
    </w:p>
    <w:p w:rsidR="00C631E7" w:rsidRPr="0007001C" w:rsidRDefault="00C631E7" w:rsidP="00C631E7">
      <w:pPr>
        <w:rPr>
          <w:u w:val="single"/>
        </w:rPr>
      </w:pPr>
    </w:p>
    <w:p w:rsidR="00C631E7" w:rsidRPr="0007001C" w:rsidRDefault="00951366" w:rsidP="00951366">
      <w:pPr>
        <w:ind w:left="2610" w:hanging="1440"/>
        <w:rPr>
          <w:u w:val="single"/>
        </w:rPr>
      </w:pPr>
      <w:r w:rsidRPr="0007001C">
        <w:rPr>
          <w:b/>
          <w:bCs/>
          <w:u w:val="single"/>
        </w:rPr>
        <w:t>004.03B</w:t>
      </w:r>
      <w:r w:rsidR="00F747DB" w:rsidRPr="0007001C">
        <w:rPr>
          <w:u w:val="single"/>
        </w:rPr>
        <w:tab/>
      </w:r>
      <w:r w:rsidR="00C631E7" w:rsidRPr="0007001C">
        <w:rPr>
          <w:b/>
          <w:u w:val="single"/>
        </w:rPr>
        <w:t>Renewal Fee</w:t>
      </w:r>
      <w:r w:rsidR="00C631E7" w:rsidRPr="0007001C">
        <w:rPr>
          <w:u w:val="single"/>
        </w:rPr>
        <w:t xml:space="preserve">  </w:t>
      </w:r>
      <w:r w:rsidR="00D259FD" w:rsidRPr="0007001C">
        <w:rPr>
          <w:u w:val="single"/>
        </w:rPr>
        <w:t xml:space="preserve"> An a</w:t>
      </w:r>
      <w:r w:rsidR="00C631E7" w:rsidRPr="0007001C">
        <w:rPr>
          <w:u w:val="single"/>
        </w:rPr>
        <w:t xml:space="preserve">pplicant </w:t>
      </w:r>
      <w:r w:rsidR="005A5388" w:rsidRPr="0007001C">
        <w:rPr>
          <w:u w:val="single"/>
        </w:rPr>
        <w:t xml:space="preserve">for a business license </w:t>
      </w:r>
      <w:r w:rsidR="00C631E7" w:rsidRPr="0007001C">
        <w:rPr>
          <w:u w:val="single"/>
        </w:rPr>
        <w:t>must pay a fee of $150 on a biennial basis ending June 30</w:t>
      </w:r>
      <w:r w:rsidR="00C631E7" w:rsidRPr="0007001C">
        <w:rPr>
          <w:u w:val="single"/>
          <w:vertAlign w:val="superscript"/>
        </w:rPr>
        <w:t>th</w:t>
      </w:r>
      <w:r w:rsidR="00C631E7" w:rsidRPr="0007001C">
        <w:rPr>
          <w:u w:val="single"/>
        </w:rPr>
        <w:t xml:space="preserve"> of every odd year.</w:t>
      </w:r>
    </w:p>
    <w:p w:rsidR="00C631E7" w:rsidRPr="0007001C" w:rsidRDefault="00C631E7" w:rsidP="00F747DB">
      <w:pPr>
        <w:ind w:left="1170"/>
        <w:rPr>
          <w:u w:val="single"/>
        </w:rPr>
      </w:pPr>
    </w:p>
    <w:p w:rsidR="00C631E7" w:rsidRPr="0007001C" w:rsidRDefault="00951366" w:rsidP="00951366">
      <w:pPr>
        <w:tabs>
          <w:tab w:val="left" w:pos="2610"/>
        </w:tabs>
        <w:ind w:left="2610" w:hanging="1440"/>
        <w:rPr>
          <w:u w:val="single"/>
        </w:rPr>
      </w:pPr>
      <w:r w:rsidRPr="0007001C">
        <w:rPr>
          <w:b/>
          <w:bCs/>
          <w:u w:val="single"/>
        </w:rPr>
        <w:t>004.03C</w:t>
      </w:r>
      <w:r w:rsidR="00F747DB" w:rsidRPr="0007001C">
        <w:rPr>
          <w:u w:val="single"/>
        </w:rPr>
        <w:tab/>
      </w:r>
      <w:r w:rsidR="00C631E7" w:rsidRPr="0007001C">
        <w:rPr>
          <w:b/>
          <w:u w:val="single"/>
        </w:rPr>
        <w:t>Late Charge</w:t>
      </w:r>
      <w:r w:rsidR="00C631E7" w:rsidRPr="0007001C">
        <w:rPr>
          <w:u w:val="single"/>
        </w:rPr>
        <w:t xml:space="preserve">  An applicant for renewal on a biennial basis of a</w:t>
      </w:r>
      <w:r w:rsidR="005A5388" w:rsidRPr="0007001C">
        <w:rPr>
          <w:u w:val="single"/>
        </w:rPr>
        <w:t xml:space="preserve"> business</w:t>
      </w:r>
      <w:r w:rsidR="00C631E7" w:rsidRPr="0007001C">
        <w:rPr>
          <w:u w:val="single"/>
        </w:rPr>
        <w:t xml:space="preserve"> license who fails to pay the renewal fee on or before the expiration date of </w:t>
      </w:r>
      <w:r w:rsidR="006B13CA" w:rsidRPr="0007001C">
        <w:rPr>
          <w:u w:val="single"/>
        </w:rPr>
        <w:t>the</w:t>
      </w:r>
      <w:r w:rsidR="008270D6" w:rsidRPr="0007001C">
        <w:rPr>
          <w:u w:val="single"/>
        </w:rPr>
        <w:t xml:space="preserve"> license will have 30 </w:t>
      </w:r>
      <w:r w:rsidR="00C631E7" w:rsidRPr="0007001C">
        <w:rPr>
          <w:u w:val="single"/>
        </w:rPr>
        <w:t xml:space="preserve">calendar days to pay an additional fee of $25 as a late charge.  After 30 days the </w:t>
      </w:r>
      <w:r w:rsidR="005A5388" w:rsidRPr="0007001C">
        <w:rPr>
          <w:u w:val="single"/>
        </w:rPr>
        <w:t xml:space="preserve">business </w:t>
      </w:r>
      <w:r w:rsidR="00C631E7" w:rsidRPr="0007001C">
        <w:rPr>
          <w:u w:val="single"/>
        </w:rPr>
        <w:t>license is revoked and the $75.00 reinstatement fee applies.</w:t>
      </w:r>
    </w:p>
    <w:p w:rsidR="00C631E7" w:rsidRPr="0007001C" w:rsidRDefault="00C631E7" w:rsidP="00F747DB">
      <w:pPr>
        <w:ind w:left="1170"/>
        <w:rPr>
          <w:u w:val="single"/>
        </w:rPr>
      </w:pPr>
    </w:p>
    <w:p w:rsidR="00C631E7" w:rsidRPr="0007001C" w:rsidRDefault="00951366" w:rsidP="00951366">
      <w:pPr>
        <w:ind w:left="2610" w:hanging="1440"/>
        <w:rPr>
          <w:u w:val="single"/>
        </w:rPr>
      </w:pPr>
      <w:r w:rsidRPr="0007001C">
        <w:rPr>
          <w:b/>
          <w:bCs/>
          <w:u w:val="single"/>
        </w:rPr>
        <w:t>004.03D</w:t>
      </w:r>
      <w:r w:rsidR="00F747DB" w:rsidRPr="0007001C">
        <w:rPr>
          <w:u w:val="single"/>
        </w:rPr>
        <w:tab/>
      </w:r>
      <w:r w:rsidR="00C631E7" w:rsidRPr="0007001C">
        <w:rPr>
          <w:b/>
          <w:u w:val="single"/>
        </w:rPr>
        <w:t xml:space="preserve">Duplicate Original </w:t>
      </w:r>
      <w:r w:rsidR="005A5388" w:rsidRPr="0007001C">
        <w:rPr>
          <w:b/>
          <w:u w:val="single"/>
        </w:rPr>
        <w:t xml:space="preserve">Business </w:t>
      </w:r>
      <w:r w:rsidRPr="0007001C">
        <w:rPr>
          <w:b/>
          <w:u w:val="single"/>
        </w:rPr>
        <w:t>License</w:t>
      </w:r>
      <w:r w:rsidR="005A5388" w:rsidRPr="0007001C">
        <w:rPr>
          <w:u w:val="single"/>
        </w:rPr>
        <w:t xml:space="preserve">  </w:t>
      </w:r>
      <w:r w:rsidR="00C631E7" w:rsidRPr="0007001C">
        <w:rPr>
          <w:u w:val="single"/>
        </w:rPr>
        <w:t>The fee for a duplicate original</w:t>
      </w:r>
      <w:r w:rsidR="005A5388" w:rsidRPr="0007001C">
        <w:rPr>
          <w:u w:val="single"/>
        </w:rPr>
        <w:t xml:space="preserve"> </w:t>
      </w:r>
      <w:r w:rsidR="00C631E7" w:rsidRPr="0007001C">
        <w:rPr>
          <w:u w:val="single"/>
        </w:rPr>
        <w:t>license is $10.00.  This includes issuing a duplicate license due to a name change.</w:t>
      </w:r>
    </w:p>
    <w:p w:rsidR="00C631E7" w:rsidRPr="0007001C" w:rsidRDefault="00C631E7" w:rsidP="00F747DB">
      <w:pPr>
        <w:ind w:left="720"/>
        <w:rPr>
          <w:u w:val="single"/>
        </w:rPr>
      </w:pPr>
    </w:p>
    <w:p w:rsidR="00C631E7" w:rsidRPr="0007001C" w:rsidRDefault="00951366" w:rsidP="00951366">
      <w:pPr>
        <w:ind w:left="2610" w:hanging="1440"/>
        <w:rPr>
          <w:u w:val="single"/>
        </w:rPr>
      </w:pPr>
      <w:r w:rsidRPr="0007001C">
        <w:rPr>
          <w:b/>
          <w:bCs/>
          <w:u w:val="single"/>
        </w:rPr>
        <w:t>004.03E</w:t>
      </w:r>
      <w:r w:rsidR="00F747DB" w:rsidRPr="0007001C">
        <w:rPr>
          <w:u w:val="single"/>
        </w:rPr>
        <w:tab/>
      </w:r>
      <w:r w:rsidR="00F747DB" w:rsidRPr="0007001C">
        <w:rPr>
          <w:b/>
          <w:u w:val="single"/>
        </w:rPr>
        <w:t>C</w:t>
      </w:r>
      <w:r w:rsidR="00C631E7" w:rsidRPr="0007001C">
        <w:rPr>
          <w:b/>
          <w:u w:val="single"/>
        </w:rPr>
        <w:t>ertified Statement</w:t>
      </w:r>
      <w:r w:rsidR="00C631E7" w:rsidRPr="0007001C">
        <w:rPr>
          <w:u w:val="single"/>
        </w:rPr>
        <w:t xml:space="preserve">  The fee for a certified statement that a </w:t>
      </w:r>
      <w:r w:rsidR="005A5388" w:rsidRPr="0007001C">
        <w:rPr>
          <w:u w:val="single"/>
        </w:rPr>
        <w:t xml:space="preserve">business </w:t>
      </w:r>
      <w:r w:rsidR="00C631E7" w:rsidRPr="0007001C">
        <w:rPr>
          <w:u w:val="single"/>
        </w:rPr>
        <w:t xml:space="preserve">license holder is licensed </w:t>
      </w:r>
      <w:r w:rsidR="00567C18" w:rsidRPr="0007001C">
        <w:rPr>
          <w:u w:val="single"/>
        </w:rPr>
        <w:t>by</w:t>
      </w:r>
      <w:r w:rsidR="00C631E7" w:rsidRPr="0007001C">
        <w:rPr>
          <w:u w:val="single"/>
        </w:rPr>
        <w:t xml:space="preserve"> the State of Nebraska is $25.</w:t>
      </w:r>
    </w:p>
    <w:p w:rsidR="00C631E7" w:rsidRPr="0007001C" w:rsidRDefault="00C631E7" w:rsidP="00F747DB">
      <w:pPr>
        <w:ind w:left="1170"/>
        <w:rPr>
          <w:u w:val="single"/>
        </w:rPr>
      </w:pPr>
    </w:p>
    <w:p w:rsidR="00C631E7" w:rsidRPr="0007001C" w:rsidRDefault="00951366" w:rsidP="00951366">
      <w:pPr>
        <w:ind w:left="2610" w:hanging="1440"/>
        <w:rPr>
          <w:u w:val="single"/>
        </w:rPr>
      </w:pPr>
      <w:r w:rsidRPr="0007001C">
        <w:rPr>
          <w:b/>
          <w:bCs/>
          <w:u w:val="single"/>
        </w:rPr>
        <w:t xml:space="preserve">004.03F </w:t>
      </w:r>
      <w:r w:rsidR="00F747DB" w:rsidRPr="0007001C">
        <w:rPr>
          <w:u w:val="single"/>
        </w:rPr>
        <w:tab/>
      </w:r>
      <w:r w:rsidR="00C631E7" w:rsidRPr="0007001C">
        <w:rPr>
          <w:b/>
          <w:u w:val="single"/>
        </w:rPr>
        <w:t>Reinstatement Fee</w:t>
      </w:r>
      <w:r w:rsidR="00C631E7" w:rsidRPr="0007001C">
        <w:rPr>
          <w:u w:val="single"/>
        </w:rPr>
        <w:t xml:space="preserve">  An applicant for reinstatement of </w:t>
      </w:r>
      <w:r w:rsidR="006B13CA" w:rsidRPr="0007001C">
        <w:rPr>
          <w:u w:val="single"/>
        </w:rPr>
        <w:t>the</w:t>
      </w:r>
      <w:r w:rsidR="005A5388" w:rsidRPr="0007001C">
        <w:rPr>
          <w:u w:val="single"/>
        </w:rPr>
        <w:t xml:space="preserve"> business</w:t>
      </w:r>
      <w:r w:rsidR="00C631E7" w:rsidRPr="0007001C">
        <w:rPr>
          <w:u w:val="single"/>
        </w:rPr>
        <w:t xml:space="preserve"> license must pay a fee of $75 in addition to the regular renewal fee.  </w:t>
      </w:r>
    </w:p>
    <w:p w:rsidR="00C631E7" w:rsidRPr="0007001C" w:rsidRDefault="00C631E7" w:rsidP="00C631E7">
      <w:pPr>
        <w:ind w:left="450"/>
        <w:rPr>
          <w:u w:val="single"/>
        </w:rPr>
      </w:pPr>
    </w:p>
    <w:p w:rsidR="00C631E7" w:rsidRPr="0007001C" w:rsidRDefault="00951366" w:rsidP="00951366">
      <w:pPr>
        <w:tabs>
          <w:tab w:val="left" w:pos="450"/>
        </w:tabs>
        <w:ind w:left="1800" w:hanging="1080"/>
        <w:rPr>
          <w:u w:val="single"/>
        </w:rPr>
      </w:pPr>
      <w:r w:rsidRPr="0007001C">
        <w:rPr>
          <w:b/>
          <w:u w:val="single"/>
        </w:rPr>
        <w:t>004.04</w:t>
      </w:r>
      <w:r w:rsidR="00C631E7" w:rsidRPr="0007001C">
        <w:rPr>
          <w:b/>
          <w:u w:val="single"/>
        </w:rPr>
        <w:tab/>
        <w:t>PROCESS FOR</w:t>
      </w:r>
      <w:r w:rsidR="00587BB1" w:rsidRPr="0007001C">
        <w:rPr>
          <w:b/>
          <w:u w:val="single"/>
        </w:rPr>
        <w:t xml:space="preserve"> BUSINESS</w:t>
      </w:r>
      <w:r w:rsidR="006C6845" w:rsidRPr="0007001C">
        <w:rPr>
          <w:b/>
          <w:u w:val="single"/>
        </w:rPr>
        <w:t xml:space="preserve"> LICENSE RENEWAL;</w:t>
      </w:r>
      <w:r w:rsidR="00C631E7" w:rsidRPr="0007001C">
        <w:rPr>
          <w:u w:val="single"/>
        </w:rPr>
        <w:t xml:space="preserve">  </w:t>
      </w:r>
    </w:p>
    <w:p w:rsidR="00587BB1" w:rsidRPr="0007001C" w:rsidRDefault="00587BB1" w:rsidP="00C631E7">
      <w:pPr>
        <w:tabs>
          <w:tab w:val="left" w:pos="450"/>
        </w:tabs>
        <w:rPr>
          <w:u w:val="single"/>
        </w:rPr>
      </w:pPr>
    </w:p>
    <w:p w:rsidR="00C631E7" w:rsidRPr="0007001C" w:rsidRDefault="00951366" w:rsidP="00951366">
      <w:pPr>
        <w:ind w:left="2700" w:hanging="1530"/>
        <w:rPr>
          <w:strike/>
          <w:u w:val="single"/>
        </w:rPr>
      </w:pPr>
      <w:r w:rsidRPr="0007001C">
        <w:rPr>
          <w:b/>
          <w:u w:val="single"/>
        </w:rPr>
        <w:t>004.04A</w:t>
      </w:r>
      <w:r w:rsidR="00F747DB" w:rsidRPr="0007001C">
        <w:rPr>
          <w:u w:val="single"/>
        </w:rPr>
        <w:tab/>
      </w:r>
      <w:r w:rsidR="00587BB1" w:rsidRPr="0007001C">
        <w:rPr>
          <w:u w:val="single"/>
        </w:rPr>
        <w:t xml:space="preserve">All </w:t>
      </w:r>
      <w:r w:rsidR="006A64E8" w:rsidRPr="0007001C">
        <w:rPr>
          <w:u w:val="single"/>
        </w:rPr>
        <w:t>Video Remote Interpreting Business License</w:t>
      </w:r>
      <w:r w:rsidR="00587BB1" w:rsidRPr="0007001C">
        <w:rPr>
          <w:u w:val="single"/>
        </w:rPr>
        <w:t>s shall expire on June T</w:t>
      </w:r>
      <w:r w:rsidR="00C631E7" w:rsidRPr="0007001C">
        <w:rPr>
          <w:u w:val="single"/>
        </w:rPr>
        <w:t xml:space="preserve">hirtieth (30) of every </w:t>
      </w:r>
      <w:r w:rsidR="00587BB1" w:rsidRPr="0007001C">
        <w:rPr>
          <w:u w:val="single"/>
        </w:rPr>
        <w:t>odd year unless revoked, suspended or cancelled prior to such date.</w:t>
      </w:r>
    </w:p>
    <w:p w:rsidR="00C631E7" w:rsidRPr="0007001C" w:rsidRDefault="00C631E7" w:rsidP="00C631E7">
      <w:pPr>
        <w:tabs>
          <w:tab w:val="left" w:pos="900"/>
        </w:tabs>
        <w:ind w:left="900"/>
        <w:rPr>
          <w:u w:val="single"/>
        </w:rPr>
      </w:pPr>
    </w:p>
    <w:p w:rsidR="00D259FD" w:rsidRPr="0007001C" w:rsidRDefault="00951366" w:rsidP="00951366">
      <w:pPr>
        <w:ind w:left="2700" w:hanging="1530"/>
        <w:rPr>
          <w:u w:val="single"/>
        </w:rPr>
      </w:pPr>
      <w:r w:rsidRPr="0007001C">
        <w:rPr>
          <w:b/>
          <w:u w:val="single"/>
        </w:rPr>
        <w:t>004.04B</w:t>
      </w:r>
      <w:r w:rsidR="00F747DB" w:rsidRPr="0007001C">
        <w:rPr>
          <w:u w:val="single"/>
        </w:rPr>
        <w:tab/>
      </w:r>
      <w:r w:rsidR="000C7672" w:rsidRPr="0007001C">
        <w:rPr>
          <w:u w:val="single"/>
        </w:rPr>
        <w:t>A VRI provider applying for a bu</w:t>
      </w:r>
      <w:r w:rsidR="00587BB1" w:rsidRPr="0007001C">
        <w:rPr>
          <w:u w:val="single"/>
        </w:rPr>
        <w:t>siness</w:t>
      </w:r>
      <w:r w:rsidR="00C631E7" w:rsidRPr="0007001C">
        <w:rPr>
          <w:u w:val="single"/>
        </w:rPr>
        <w:t xml:space="preserve"> license renewal </w:t>
      </w:r>
      <w:r w:rsidR="000C7672" w:rsidRPr="0007001C">
        <w:rPr>
          <w:u w:val="single"/>
        </w:rPr>
        <w:t xml:space="preserve">must submit a complete renewal application </w:t>
      </w:r>
      <w:r w:rsidR="00D259FD" w:rsidRPr="0007001C">
        <w:rPr>
          <w:u w:val="single"/>
        </w:rPr>
        <w:t xml:space="preserve">on a form supplied by the Commission. Incomplete applications will be returned with a letter informing the applicant of the information necessary to complete the application. </w:t>
      </w:r>
    </w:p>
    <w:p w:rsidR="00C631E7" w:rsidRPr="0007001C" w:rsidRDefault="00C631E7" w:rsidP="00D259FD">
      <w:pPr>
        <w:tabs>
          <w:tab w:val="left" w:pos="450"/>
        </w:tabs>
        <w:ind w:left="450"/>
        <w:rPr>
          <w:u w:val="single"/>
        </w:rPr>
      </w:pPr>
    </w:p>
    <w:p w:rsidR="00C631E7" w:rsidRPr="0007001C" w:rsidRDefault="00951366" w:rsidP="00951366">
      <w:pPr>
        <w:ind w:left="2700" w:hanging="1530"/>
        <w:rPr>
          <w:u w:val="single"/>
        </w:rPr>
      </w:pPr>
      <w:r w:rsidRPr="0007001C">
        <w:rPr>
          <w:b/>
          <w:u w:val="single"/>
        </w:rPr>
        <w:t>004.04C</w:t>
      </w:r>
      <w:r w:rsidR="00F747DB" w:rsidRPr="0007001C">
        <w:rPr>
          <w:u w:val="single"/>
        </w:rPr>
        <w:tab/>
      </w:r>
      <w:r w:rsidR="00C631E7" w:rsidRPr="0007001C">
        <w:rPr>
          <w:u w:val="single"/>
        </w:rPr>
        <w:t>Applica</w:t>
      </w:r>
      <w:r w:rsidR="004C4ED3" w:rsidRPr="0007001C">
        <w:rPr>
          <w:u w:val="single"/>
        </w:rPr>
        <w:t>nts who are denied renewal of a</w:t>
      </w:r>
      <w:r w:rsidR="00C631E7" w:rsidRPr="0007001C">
        <w:rPr>
          <w:u w:val="single"/>
        </w:rPr>
        <w:t xml:space="preserve"> </w:t>
      </w:r>
      <w:r w:rsidR="00CB6243" w:rsidRPr="0007001C">
        <w:rPr>
          <w:u w:val="single"/>
        </w:rPr>
        <w:t>Video Remote Interpreting Business License</w:t>
      </w:r>
      <w:r w:rsidR="00C631E7" w:rsidRPr="0007001C">
        <w:rPr>
          <w:u w:val="single"/>
        </w:rPr>
        <w:t xml:space="preserve"> may appeal this action in accordance with </w:t>
      </w:r>
      <w:r w:rsidR="00567C18" w:rsidRPr="0007001C">
        <w:rPr>
          <w:u w:val="single"/>
        </w:rPr>
        <w:t>section 004.09</w:t>
      </w:r>
      <w:r w:rsidR="00C631E7" w:rsidRPr="0007001C">
        <w:rPr>
          <w:u w:val="single"/>
        </w:rPr>
        <w:t xml:space="preserve">.  </w:t>
      </w:r>
    </w:p>
    <w:p w:rsidR="006A64E8" w:rsidRPr="0007001C" w:rsidRDefault="006A64E8" w:rsidP="00C631E7">
      <w:pPr>
        <w:keepNext/>
        <w:tabs>
          <w:tab w:val="left" w:pos="450"/>
        </w:tabs>
        <w:outlineLvl w:val="1"/>
        <w:rPr>
          <w:b/>
          <w:bCs/>
          <w:u w:val="single"/>
        </w:rPr>
      </w:pPr>
    </w:p>
    <w:p w:rsidR="00C631E7" w:rsidRPr="0007001C" w:rsidRDefault="00951366" w:rsidP="00951366">
      <w:pPr>
        <w:keepNext/>
        <w:tabs>
          <w:tab w:val="left" w:pos="450"/>
        </w:tabs>
        <w:ind w:left="1800" w:hanging="1080"/>
        <w:outlineLvl w:val="1"/>
        <w:rPr>
          <w:b/>
          <w:bCs/>
          <w:u w:val="single"/>
        </w:rPr>
      </w:pPr>
      <w:r w:rsidRPr="0007001C">
        <w:rPr>
          <w:b/>
          <w:u w:val="single"/>
        </w:rPr>
        <w:t xml:space="preserve">004.05 </w:t>
      </w:r>
      <w:r w:rsidRPr="0007001C">
        <w:rPr>
          <w:b/>
          <w:u w:val="single"/>
        </w:rPr>
        <w:tab/>
      </w:r>
      <w:r w:rsidR="006C6845" w:rsidRPr="0007001C">
        <w:rPr>
          <w:b/>
          <w:bCs/>
          <w:u w:val="single"/>
        </w:rPr>
        <w:t>LICENSE EXPIRATION;</w:t>
      </w:r>
    </w:p>
    <w:p w:rsidR="00C631E7" w:rsidRPr="0007001C" w:rsidRDefault="00C631E7" w:rsidP="00C631E7">
      <w:pPr>
        <w:tabs>
          <w:tab w:val="left" w:pos="1710"/>
        </w:tabs>
        <w:ind w:left="720" w:hanging="720"/>
        <w:rPr>
          <w:b/>
          <w:u w:val="single"/>
        </w:rPr>
      </w:pPr>
    </w:p>
    <w:p w:rsidR="00C631E7" w:rsidRPr="0007001C" w:rsidRDefault="00951366" w:rsidP="00951366">
      <w:pPr>
        <w:keepNext/>
        <w:tabs>
          <w:tab w:val="left" w:pos="1710"/>
          <w:tab w:val="left" w:pos="2160"/>
        </w:tabs>
        <w:ind w:left="2700" w:hanging="1530"/>
        <w:outlineLvl w:val="0"/>
        <w:rPr>
          <w:b/>
          <w:u w:val="single"/>
        </w:rPr>
      </w:pPr>
      <w:r w:rsidRPr="0007001C">
        <w:rPr>
          <w:b/>
          <w:u w:val="single"/>
        </w:rPr>
        <w:t>004.05</w:t>
      </w:r>
      <w:r w:rsidRPr="0007001C">
        <w:rPr>
          <w:b/>
          <w:caps/>
          <w:u w:val="single"/>
        </w:rPr>
        <w:t>A</w:t>
      </w:r>
      <w:r w:rsidRPr="0007001C">
        <w:rPr>
          <w:b/>
          <w:u w:val="single"/>
        </w:rPr>
        <w:t xml:space="preserve"> </w:t>
      </w:r>
      <w:r w:rsidR="009F254B" w:rsidRPr="0007001C">
        <w:rPr>
          <w:b/>
          <w:u w:val="single"/>
        </w:rPr>
        <w:t xml:space="preserve"> </w:t>
      </w:r>
      <w:r w:rsidR="00C631E7" w:rsidRPr="0007001C">
        <w:rPr>
          <w:b/>
          <w:u w:val="single"/>
        </w:rPr>
        <w:t xml:space="preserve">  </w:t>
      </w:r>
      <w:r w:rsidR="009F254B" w:rsidRPr="0007001C">
        <w:rPr>
          <w:b/>
          <w:u w:val="single"/>
        </w:rPr>
        <w:tab/>
      </w:r>
      <w:r w:rsidR="00C631E7" w:rsidRPr="0007001C">
        <w:rPr>
          <w:b/>
          <w:u w:val="single"/>
        </w:rPr>
        <w:t>Expiration for Nonpayment</w:t>
      </w:r>
      <w:r w:rsidR="00CB551C" w:rsidRPr="0007001C">
        <w:rPr>
          <w:b/>
          <w:u w:val="single"/>
        </w:rPr>
        <w:t xml:space="preserve"> </w:t>
      </w:r>
      <w:r w:rsidR="00C631E7" w:rsidRPr="0007001C">
        <w:rPr>
          <w:b/>
          <w:u w:val="single"/>
        </w:rPr>
        <w:t>of Renewal Fees</w:t>
      </w:r>
      <w:r w:rsidR="00C631E7" w:rsidRPr="0007001C">
        <w:rPr>
          <w:u w:val="single"/>
        </w:rPr>
        <w:t xml:space="preserve">  </w:t>
      </w:r>
      <w:r w:rsidR="00EF1F41" w:rsidRPr="0007001C">
        <w:rPr>
          <w:u w:val="single"/>
        </w:rPr>
        <w:t>If</w:t>
      </w:r>
      <w:r w:rsidR="00C631E7" w:rsidRPr="0007001C">
        <w:rPr>
          <w:u w:val="single"/>
        </w:rPr>
        <w:t xml:space="preserve"> a</w:t>
      </w:r>
      <w:r w:rsidR="009912AF" w:rsidRPr="0007001C">
        <w:rPr>
          <w:u w:val="single"/>
        </w:rPr>
        <w:t xml:space="preserve"> business</w:t>
      </w:r>
      <w:r w:rsidR="00C631E7" w:rsidRPr="0007001C">
        <w:rPr>
          <w:u w:val="single"/>
        </w:rPr>
        <w:t xml:space="preserve"> license holder fails to </w:t>
      </w:r>
      <w:r w:rsidR="00EF1F41" w:rsidRPr="0007001C">
        <w:rPr>
          <w:u w:val="single"/>
        </w:rPr>
        <w:t>submit</w:t>
      </w:r>
      <w:r w:rsidR="00C631E7" w:rsidRPr="0007001C">
        <w:rPr>
          <w:u w:val="single"/>
        </w:rPr>
        <w:t xml:space="preserve"> </w:t>
      </w:r>
      <w:r w:rsidR="00EF1F41" w:rsidRPr="0007001C">
        <w:rPr>
          <w:u w:val="single"/>
        </w:rPr>
        <w:t>a completed application and renewal fee</w:t>
      </w:r>
      <w:r w:rsidR="00C631E7" w:rsidRPr="0007001C">
        <w:rPr>
          <w:u w:val="single"/>
        </w:rPr>
        <w:t xml:space="preserve"> by the expiration date</w:t>
      </w:r>
      <w:r w:rsidR="00EC52A1" w:rsidRPr="0007001C">
        <w:rPr>
          <w:u w:val="single"/>
        </w:rPr>
        <w:t>, a</w:t>
      </w:r>
      <w:r w:rsidR="002538FF" w:rsidRPr="0007001C">
        <w:rPr>
          <w:u w:val="single"/>
        </w:rPr>
        <w:t xml:space="preserve"> license expiration notice will be sent by </w:t>
      </w:r>
      <w:r w:rsidR="00BD4406" w:rsidRPr="0007001C">
        <w:rPr>
          <w:u w:val="single"/>
        </w:rPr>
        <w:t xml:space="preserve">mail </w:t>
      </w:r>
      <w:r w:rsidR="002538FF" w:rsidRPr="0007001C">
        <w:rPr>
          <w:u w:val="single"/>
        </w:rPr>
        <w:t xml:space="preserve">from the Commission. </w:t>
      </w:r>
      <w:r w:rsidR="00C631E7" w:rsidRPr="0007001C">
        <w:rPr>
          <w:u w:val="single"/>
        </w:rPr>
        <w:t>The notice will specify:</w:t>
      </w:r>
    </w:p>
    <w:p w:rsidR="00C631E7" w:rsidRPr="0007001C" w:rsidRDefault="00C631E7" w:rsidP="00C631E7">
      <w:pPr>
        <w:tabs>
          <w:tab w:val="left" w:pos="1710"/>
          <w:tab w:val="left" w:pos="2160"/>
        </w:tabs>
        <w:rPr>
          <w:u w:val="single"/>
        </w:rPr>
      </w:pPr>
    </w:p>
    <w:p w:rsidR="00C631E7" w:rsidRPr="0007001C" w:rsidRDefault="00C631E7" w:rsidP="0056182B">
      <w:pPr>
        <w:pStyle w:val="ListParagraph"/>
        <w:numPr>
          <w:ilvl w:val="0"/>
          <w:numId w:val="56"/>
        </w:numPr>
        <w:tabs>
          <w:tab w:val="left" w:pos="900"/>
        </w:tabs>
        <w:ind w:left="3060" w:hanging="810"/>
        <w:rPr>
          <w:u w:val="single"/>
        </w:rPr>
      </w:pPr>
      <w:r w:rsidRPr="0007001C">
        <w:rPr>
          <w:u w:val="single"/>
        </w:rPr>
        <w:t>That the</w:t>
      </w:r>
      <w:r w:rsidR="00282993" w:rsidRPr="0007001C">
        <w:rPr>
          <w:u w:val="single"/>
        </w:rPr>
        <w:t xml:space="preserve"> business</w:t>
      </w:r>
      <w:r w:rsidRPr="0007001C">
        <w:rPr>
          <w:u w:val="single"/>
        </w:rPr>
        <w:t xml:space="preserve"> license holder has a right to appeal the expiration notice in accordance with </w:t>
      </w:r>
      <w:r w:rsidR="006C7C6A" w:rsidRPr="0007001C">
        <w:rPr>
          <w:u w:val="single"/>
        </w:rPr>
        <w:t>section 004.09</w:t>
      </w:r>
      <w:r w:rsidRPr="0007001C">
        <w:rPr>
          <w:u w:val="single"/>
        </w:rPr>
        <w:t>; and</w:t>
      </w:r>
    </w:p>
    <w:p w:rsidR="00C631E7" w:rsidRPr="0007001C" w:rsidRDefault="00C631E7" w:rsidP="00F80E4D">
      <w:pPr>
        <w:tabs>
          <w:tab w:val="left" w:pos="1710"/>
          <w:tab w:val="left" w:pos="2160"/>
        </w:tabs>
        <w:ind w:left="3060" w:hanging="810"/>
        <w:rPr>
          <w:u w:val="single"/>
        </w:rPr>
      </w:pPr>
    </w:p>
    <w:p w:rsidR="00C631E7" w:rsidRPr="0007001C" w:rsidRDefault="00C631E7" w:rsidP="0056182B">
      <w:pPr>
        <w:pStyle w:val="ListParagraph"/>
        <w:numPr>
          <w:ilvl w:val="0"/>
          <w:numId w:val="56"/>
        </w:numPr>
        <w:tabs>
          <w:tab w:val="left" w:pos="1710"/>
          <w:tab w:val="left" w:pos="2160"/>
        </w:tabs>
        <w:ind w:left="3060" w:hanging="810"/>
        <w:rPr>
          <w:u w:val="single"/>
        </w:rPr>
      </w:pPr>
      <w:r w:rsidRPr="0007001C">
        <w:rPr>
          <w:u w:val="single"/>
        </w:rPr>
        <w:t>That the</w:t>
      </w:r>
      <w:r w:rsidR="00282993" w:rsidRPr="0007001C">
        <w:rPr>
          <w:u w:val="single"/>
        </w:rPr>
        <w:t xml:space="preserve"> business</w:t>
      </w:r>
      <w:r w:rsidRPr="0007001C">
        <w:rPr>
          <w:u w:val="single"/>
        </w:rPr>
        <w:t xml:space="preserve"> license holder has a right to request reinstatement of the </w:t>
      </w:r>
      <w:r w:rsidR="00282993" w:rsidRPr="0007001C">
        <w:rPr>
          <w:u w:val="single"/>
        </w:rPr>
        <w:t xml:space="preserve">business </w:t>
      </w:r>
      <w:r w:rsidRPr="0007001C">
        <w:rPr>
          <w:u w:val="single"/>
        </w:rPr>
        <w:t xml:space="preserve">license in accordance with </w:t>
      </w:r>
      <w:r w:rsidR="006C7C6A" w:rsidRPr="0007001C">
        <w:rPr>
          <w:u w:val="single"/>
        </w:rPr>
        <w:t>section 004.08</w:t>
      </w:r>
      <w:r w:rsidRPr="0007001C">
        <w:rPr>
          <w:u w:val="single"/>
        </w:rPr>
        <w:t xml:space="preserve">.  </w:t>
      </w:r>
    </w:p>
    <w:p w:rsidR="00707B3B" w:rsidRPr="0007001C" w:rsidRDefault="00707B3B" w:rsidP="00C631E7">
      <w:pPr>
        <w:tabs>
          <w:tab w:val="left" w:pos="1710"/>
          <w:tab w:val="left" w:pos="2160"/>
        </w:tabs>
        <w:ind w:left="900"/>
        <w:rPr>
          <w:strike/>
          <w:u w:val="single"/>
        </w:rPr>
      </w:pPr>
    </w:p>
    <w:p w:rsidR="001A706D" w:rsidRPr="0007001C" w:rsidRDefault="001A706D" w:rsidP="001A706D">
      <w:pPr>
        <w:tabs>
          <w:tab w:val="left" w:pos="450"/>
        </w:tabs>
        <w:ind w:left="1800" w:hanging="1080"/>
        <w:rPr>
          <w:u w:val="single"/>
        </w:rPr>
      </w:pPr>
      <w:r w:rsidRPr="0007001C">
        <w:rPr>
          <w:b/>
          <w:u w:val="single"/>
        </w:rPr>
        <w:t xml:space="preserve">004.06  </w:t>
      </w:r>
      <w:r w:rsidRPr="0007001C">
        <w:rPr>
          <w:b/>
          <w:u w:val="single"/>
        </w:rPr>
        <w:tab/>
        <w:t>INVESTIGATING COMPLAINTS AND DISCIPLINARY ACTIONS;</w:t>
      </w:r>
      <w:r w:rsidRPr="0007001C">
        <w:rPr>
          <w:u w:val="single"/>
        </w:rPr>
        <w:t xml:space="preserve"> This rule outlines the procedures for investigating complaints and taking disciplinary action against appointing authorities, and licensed or unlicensed VRI providers.  </w:t>
      </w:r>
    </w:p>
    <w:p w:rsidR="001A706D" w:rsidRPr="0007001C" w:rsidRDefault="001A706D" w:rsidP="001A706D">
      <w:pPr>
        <w:tabs>
          <w:tab w:val="left" w:pos="450"/>
        </w:tabs>
        <w:rPr>
          <w:u w:val="single"/>
        </w:rPr>
      </w:pPr>
    </w:p>
    <w:p w:rsidR="001A706D" w:rsidRPr="0007001C" w:rsidRDefault="001A706D" w:rsidP="001A706D">
      <w:pPr>
        <w:ind w:left="2520" w:hanging="1260"/>
        <w:rPr>
          <w:u w:val="single"/>
        </w:rPr>
      </w:pPr>
      <w:r w:rsidRPr="0007001C">
        <w:rPr>
          <w:b/>
          <w:u w:val="single"/>
        </w:rPr>
        <w:t>004.06A</w:t>
      </w:r>
      <w:r w:rsidRPr="0007001C">
        <w:rPr>
          <w:u w:val="single"/>
        </w:rPr>
        <w:t xml:space="preserve">  </w:t>
      </w:r>
      <w:r w:rsidRPr="0007001C">
        <w:rPr>
          <w:u w:val="single"/>
        </w:rPr>
        <w:tab/>
        <w:t>The Commission will acknowledge all complaints in writing within ten business days after being received.</w:t>
      </w:r>
    </w:p>
    <w:p w:rsidR="001A706D" w:rsidRPr="0007001C" w:rsidRDefault="001A706D" w:rsidP="001A706D">
      <w:pPr>
        <w:ind w:left="450"/>
        <w:rPr>
          <w:u w:val="single"/>
        </w:rPr>
      </w:pPr>
    </w:p>
    <w:p w:rsidR="001A706D" w:rsidRPr="0007001C" w:rsidRDefault="001A706D" w:rsidP="001A706D">
      <w:pPr>
        <w:ind w:left="2610" w:hanging="1350"/>
        <w:rPr>
          <w:u w:val="single"/>
        </w:rPr>
      </w:pPr>
      <w:r w:rsidRPr="0007001C">
        <w:rPr>
          <w:b/>
          <w:u w:val="single"/>
        </w:rPr>
        <w:t xml:space="preserve">004.06B </w:t>
      </w:r>
      <w:r w:rsidRPr="0007001C">
        <w:rPr>
          <w:b/>
          <w:u w:val="single"/>
        </w:rPr>
        <w:tab/>
      </w:r>
      <w:r w:rsidRPr="0007001C">
        <w:rPr>
          <w:u w:val="single"/>
        </w:rPr>
        <w:t xml:space="preserve">Upon designation by the </w:t>
      </w:r>
      <w:r w:rsidR="00567C18" w:rsidRPr="0007001C">
        <w:rPr>
          <w:u w:val="single"/>
        </w:rPr>
        <w:t xml:space="preserve">Full </w:t>
      </w:r>
      <w:r w:rsidRPr="0007001C">
        <w:rPr>
          <w:u w:val="single"/>
        </w:rPr>
        <w:t>Commission</w:t>
      </w:r>
      <w:r w:rsidR="00567C18" w:rsidRPr="0007001C">
        <w:rPr>
          <w:u w:val="single"/>
        </w:rPr>
        <w:t xml:space="preserve"> Board</w:t>
      </w:r>
      <w:r w:rsidRPr="0007001C">
        <w:rPr>
          <w:u w:val="single"/>
        </w:rPr>
        <w:t>, the Board will investigate:</w:t>
      </w:r>
    </w:p>
    <w:p w:rsidR="001A706D" w:rsidRPr="0007001C" w:rsidRDefault="001A706D" w:rsidP="001A706D">
      <w:pPr>
        <w:ind w:left="450"/>
        <w:rPr>
          <w:u w:val="single"/>
        </w:rPr>
      </w:pPr>
    </w:p>
    <w:p w:rsidR="001A706D" w:rsidRPr="0007001C" w:rsidRDefault="001A706D" w:rsidP="009A5EA6">
      <w:pPr>
        <w:pStyle w:val="ListParagraph"/>
        <w:numPr>
          <w:ilvl w:val="0"/>
          <w:numId w:val="70"/>
        </w:numPr>
        <w:ind w:left="3060" w:hanging="810"/>
        <w:rPr>
          <w:u w:val="single"/>
        </w:rPr>
      </w:pPr>
      <w:r w:rsidRPr="0007001C">
        <w:rPr>
          <w:u w:val="single"/>
        </w:rPr>
        <w:t xml:space="preserve">Complaints alleging the use of an unlicensed </w:t>
      </w:r>
      <w:r w:rsidR="000A031B" w:rsidRPr="0007001C">
        <w:rPr>
          <w:u w:val="single"/>
        </w:rPr>
        <w:t>VRI provider</w:t>
      </w:r>
      <w:r w:rsidRPr="0007001C">
        <w:rPr>
          <w:u w:val="single"/>
        </w:rPr>
        <w:t xml:space="preserve"> by any appointing authority in violation of Nebraska Revised Statutes sections </w:t>
      </w:r>
      <w:r w:rsidRPr="0007001C">
        <w:rPr>
          <w:u w:val="single"/>
          <w:lang w:val="en"/>
        </w:rPr>
        <w:t>§</w:t>
      </w:r>
      <w:r w:rsidRPr="0007001C">
        <w:rPr>
          <w:u w:val="single"/>
        </w:rPr>
        <w:t xml:space="preserve">20-150 to </w:t>
      </w:r>
      <w:r w:rsidRPr="0007001C">
        <w:rPr>
          <w:u w:val="single"/>
          <w:lang w:val="en"/>
        </w:rPr>
        <w:t>§</w:t>
      </w:r>
      <w:r w:rsidRPr="0007001C">
        <w:rPr>
          <w:u w:val="single"/>
        </w:rPr>
        <w:t>20-159, or complaints, as defined in 002, alleging the violation of the Rules and Regulations of the Commission.</w:t>
      </w:r>
    </w:p>
    <w:p w:rsidR="001A706D" w:rsidRPr="0007001C" w:rsidRDefault="001A706D" w:rsidP="001A706D">
      <w:pPr>
        <w:ind w:left="900"/>
        <w:rPr>
          <w:u w:val="single"/>
        </w:rPr>
      </w:pPr>
    </w:p>
    <w:p w:rsidR="001A706D" w:rsidRPr="0007001C" w:rsidRDefault="001A706D" w:rsidP="009A5EA6">
      <w:pPr>
        <w:pStyle w:val="ListParagraph"/>
        <w:numPr>
          <w:ilvl w:val="0"/>
          <w:numId w:val="70"/>
        </w:numPr>
        <w:ind w:left="3060" w:hanging="810"/>
        <w:rPr>
          <w:u w:val="single"/>
        </w:rPr>
      </w:pPr>
      <w:r w:rsidRPr="0007001C">
        <w:rPr>
          <w:u w:val="single"/>
        </w:rPr>
        <w:t xml:space="preserve">Complaints alleging a licensed </w:t>
      </w:r>
      <w:r w:rsidR="000A031B" w:rsidRPr="0007001C">
        <w:rPr>
          <w:u w:val="single"/>
        </w:rPr>
        <w:t>VRI provider</w:t>
      </w:r>
      <w:r w:rsidRPr="0007001C">
        <w:rPr>
          <w:u w:val="single"/>
        </w:rPr>
        <w:t xml:space="preserve"> has violated any </w:t>
      </w:r>
      <w:r w:rsidR="004113A2" w:rsidRPr="0007001C">
        <w:rPr>
          <w:u w:val="single"/>
        </w:rPr>
        <w:t xml:space="preserve">Nebraska Revised Statutes sections </w:t>
      </w:r>
      <w:r w:rsidR="004113A2" w:rsidRPr="0007001C">
        <w:rPr>
          <w:u w:val="single"/>
          <w:lang w:val="en"/>
        </w:rPr>
        <w:t>§</w:t>
      </w:r>
      <w:r w:rsidR="004113A2" w:rsidRPr="0007001C">
        <w:rPr>
          <w:u w:val="single"/>
        </w:rPr>
        <w:t xml:space="preserve">20-150 to </w:t>
      </w:r>
      <w:r w:rsidR="004113A2" w:rsidRPr="0007001C">
        <w:rPr>
          <w:u w:val="single"/>
          <w:lang w:val="en"/>
        </w:rPr>
        <w:t>§</w:t>
      </w:r>
      <w:r w:rsidR="004113A2" w:rsidRPr="0007001C">
        <w:rPr>
          <w:u w:val="single"/>
        </w:rPr>
        <w:t xml:space="preserve">20-159, </w:t>
      </w:r>
      <w:r w:rsidR="004113A2" w:rsidRPr="0007001C">
        <w:rPr>
          <w:bCs/>
          <w:u w:val="single"/>
        </w:rPr>
        <w:t xml:space="preserve">sections </w:t>
      </w:r>
      <w:r w:rsidR="004113A2" w:rsidRPr="0007001C">
        <w:rPr>
          <w:u w:val="single"/>
          <w:lang w:val="en"/>
        </w:rPr>
        <w:t>§</w:t>
      </w:r>
      <w:r w:rsidR="004113A2" w:rsidRPr="0007001C">
        <w:rPr>
          <w:bCs/>
          <w:u w:val="single"/>
        </w:rPr>
        <w:t xml:space="preserve">71-4728 to </w:t>
      </w:r>
      <w:r w:rsidR="004113A2" w:rsidRPr="0007001C">
        <w:rPr>
          <w:u w:val="single"/>
          <w:lang w:val="en"/>
        </w:rPr>
        <w:t>§</w:t>
      </w:r>
      <w:r w:rsidR="004113A2" w:rsidRPr="0007001C">
        <w:rPr>
          <w:bCs/>
          <w:u w:val="single"/>
        </w:rPr>
        <w:t xml:space="preserve">71-4732, </w:t>
      </w:r>
      <w:r w:rsidR="004113A2" w:rsidRPr="0007001C">
        <w:rPr>
          <w:u w:val="single"/>
        </w:rPr>
        <w:t xml:space="preserve">or of the Title 96 Rules and Regulations </w:t>
      </w:r>
      <w:r w:rsidRPr="0007001C">
        <w:rPr>
          <w:bCs/>
          <w:u w:val="single"/>
        </w:rPr>
        <w:t>promulgated</w:t>
      </w:r>
      <w:r w:rsidR="004113A2" w:rsidRPr="0007001C">
        <w:rPr>
          <w:bCs/>
          <w:u w:val="single"/>
        </w:rPr>
        <w:t xml:space="preserve"> </w:t>
      </w:r>
      <w:r w:rsidR="004113A2" w:rsidRPr="0007001C">
        <w:rPr>
          <w:u w:val="single"/>
        </w:rPr>
        <w:t>by the Commission</w:t>
      </w:r>
      <w:r w:rsidRPr="0007001C">
        <w:rPr>
          <w:bCs/>
          <w:u w:val="single"/>
        </w:rPr>
        <w:t xml:space="preserve"> pursuant to such sections, including rules and regulations governing unprofessional conduct</w:t>
      </w:r>
      <w:r w:rsidRPr="0007001C">
        <w:rPr>
          <w:u w:val="single"/>
        </w:rPr>
        <w:t>.</w:t>
      </w:r>
    </w:p>
    <w:p w:rsidR="001A706D" w:rsidRPr="0007001C" w:rsidRDefault="001A706D" w:rsidP="001A706D">
      <w:pPr>
        <w:ind w:left="900"/>
        <w:rPr>
          <w:u w:val="single"/>
        </w:rPr>
      </w:pPr>
    </w:p>
    <w:p w:rsidR="001A706D" w:rsidRPr="0007001C" w:rsidRDefault="001A706D" w:rsidP="009A5EA6">
      <w:pPr>
        <w:pStyle w:val="ListParagraph"/>
        <w:numPr>
          <w:ilvl w:val="0"/>
          <w:numId w:val="71"/>
        </w:numPr>
        <w:ind w:left="3690" w:hanging="990"/>
        <w:rPr>
          <w:rFonts w:eastAsia="Times"/>
          <w:u w:val="single"/>
        </w:rPr>
      </w:pPr>
      <w:r w:rsidRPr="0007001C">
        <w:rPr>
          <w:bCs/>
          <w:u w:val="single"/>
        </w:rPr>
        <w:t xml:space="preserve">Complaints alleging </w:t>
      </w:r>
      <w:r w:rsidRPr="0007001C">
        <w:rPr>
          <w:rFonts w:eastAsia="Times"/>
          <w:u w:val="single"/>
        </w:rPr>
        <w:t xml:space="preserve">fraud, forgery, or misrepresentation of material facts, in procuring or attempting to procure, or renewing or attempting to renew a </w:t>
      </w:r>
      <w:r w:rsidR="00567C18" w:rsidRPr="0007001C">
        <w:rPr>
          <w:rFonts w:eastAsia="Times"/>
          <w:u w:val="single"/>
        </w:rPr>
        <w:t xml:space="preserve">business </w:t>
      </w:r>
      <w:r w:rsidRPr="0007001C">
        <w:rPr>
          <w:rFonts w:eastAsia="Times"/>
          <w:u w:val="single"/>
        </w:rPr>
        <w:t>license; or</w:t>
      </w:r>
    </w:p>
    <w:p w:rsidR="001A706D" w:rsidRPr="0007001C" w:rsidRDefault="001A706D" w:rsidP="001A706D">
      <w:pPr>
        <w:pStyle w:val="ListParagraph"/>
        <w:ind w:left="3690"/>
        <w:rPr>
          <w:rFonts w:eastAsia="Times"/>
          <w:u w:val="single"/>
        </w:rPr>
      </w:pPr>
    </w:p>
    <w:p w:rsidR="001A706D" w:rsidRPr="0007001C" w:rsidRDefault="001A706D" w:rsidP="009A5EA6">
      <w:pPr>
        <w:pStyle w:val="ListParagraph"/>
        <w:numPr>
          <w:ilvl w:val="0"/>
          <w:numId w:val="71"/>
        </w:numPr>
        <w:ind w:left="3690" w:hanging="990"/>
        <w:rPr>
          <w:rFonts w:eastAsia="Times"/>
          <w:u w:val="single"/>
        </w:rPr>
      </w:pPr>
      <w:r w:rsidRPr="0007001C">
        <w:rPr>
          <w:bCs/>
          <w:u w:val="single"/>
        </w:rPr>
        <w:t xml:space="preserve">Complaints alleging </w:t>
      </w:r>
      <w:r w:rsidRPr="0007001C">
        <w:rPr>
          <w:rFonts w:eastAsia="Times"/>
          <w:u w:val="single"/>
        </w:rPr>
        <w:t>unethical, unprofessional, dishonorable or grossly immoral conduct evidencing unfitness or lack of proficiency sufficient to meet the standards required for the practice of interpreting or transliterating; or</w:t>
      </w:r>
    </w:p>
    <w:p w:rsidR="001A706D" w:rsidRPr="0007001C" w:rsidRDefault="001A706D" w:rsidP="001A706D">
      <w:pPr>
        <w:ind w:left="3690" w:hanging="990"/>
        <w:rPr>
          <w:rFonts w:eastAsia="Times"/>
          <w:u w:val="single"/>
        </w:rPr>
      </w:pPr>
    </w:p>
    <w:p w:rsidR="001A706D" w:rsidRPr="0007001C" w:rsidRDefault="001A706D" w:rsidP="009A5EA6">
      <w:pPr>
        <w:pStyle w:val="ListParagraph"/>
        <w:numPr>
          <w:ilvl w:val="0"/>
          <w:numId w:val="71"/>
        </w:numPr>
        <w:tabs>
          <w:tab w:val="left" w:pos="1260"/>
        </w:tabs>
        <w:ind w:left="3690" w:hanging="990"/>
        <w:rPr>
          <w:rFonts w:eastAsia="Times"/>
          <w:u w:val="single"/>
        </w:rPr>
      </w:pPr>
      <w:r w:rsidRPr="0007001C">
        <w:rPr>
          <w:bCs/>
          <w:u w:val="single"/>
        </w:rPr>
        <w:t>Complaints of c</w:t>
      </w:r>
      <w:r w:rsidRPr="0007001C">
        <w:rPr>
          <w:rFonts w:eastAsia="Times"/>
          <w:u w:val="single"/>
        </w:rPr>
        <w:t xml:space="preserve">onviction of a misdemeanor or felony under state law, federal law, or the law of another jurisdiction, which has rational connection with the license holder’s renewal or fitness or capacity to </w:t>
      </w:r>
      <w:r w:rsidR="00567C18" w:rsidRPr="0007001C">
        <w:rPr>
          <w:rFonts w:eastAsia="Times"/>
          <w:u w:val="single"/>
        </w:rPr>
        <w:t>provide</w:t>
      </w:r>
      <w:r w:rsidRPr="0007001C">
        <w:rPr>
          <w:rFonts w:eastAsia="Times"/>
          <w:u w:val="single"/>
        </w:rPr>
        <w:t xml:space="preserve"> VRI interpreting</w:t>
      </w:r>
      <w:r w:rsidR="00A768AE" w:rsidRPr="0007001C">
        <w:rPr>
          <w:rFonts w:eastAsia="Times"/>
          <w:u w:val="single"/>
        </w:rPr>
        <w:t xml:space="preserve"> services</w:t>
      </w:r>
      <w:r w:rsidRPr="0007001C">
        <w:rPr>
          <w:rFonts w:eastAsia="Times"/>
          <w:u w:val="single"/>
        </w:rPr>
        <w:t>; or</w:t>
      </w:r>
    </w:p>
    <w:p w:rsidR="001A706D" w:rsidRPr="0007001C" w:rsidRDefault="001A706D" w:rsidP="001A706D">
      <w:pPr>
        <w:tabs>
          <w:tab w:val="left" w:pos="1710"/>
          <w:tab w:val="left" w:pos="2160"/>
        </w:tabs>
        <w:ind w:left="3690" w:hanging="990"/>
        <w:rPr>
          <w:rFonts w:eastAsia="Times"/>
          <w:u w:val="single"/>
        </w:rPr>
      </w:pPr>
    </w:p>
    <w:p w:rsidR="001A706D" w:rsidRPr="0007001C" w:rsidRDefault="001A706D" w:rsidP="009A5EA6">
      <w:pPr>
        <w:pStyle w:val="ListParagraph"/>
        <w:numPr>
          <w:ilvl w:val="0"/>
          <w:numId w:val="71"/>
        </w:numPr>
        <w:tabs>
          <w:tab w:val="left" w:pos="1710"/>
          <w:tab w:val="left" w:pos="2160"/>
        </w:tabs>
        <w:ind w:left="3690" w:hanging="990"/>
        <w:rPr>
          <w:rFonts w:eastAsia="Times"/>
          <w:u w:val="single"/>
        </w:rPr>
      </w:pPr>
      <w:r w:rsidRPr="0007001C">
        <w:rPr>
          <w:bCs/>
          <w:u w:val="single"/>
        </w:rPr>
        <w:t xml:space="preserve">Complaints of </w:t>
      </w:r>
      <w:r w:rsidR="009F237A" w:rsidRPr="0007001C">
        <w:rPr>
          <w:bCs/>
          <w:u w:val="single"/>
        </w:rPr>
        <w:t xml:space="preserve">employed or contracted interpreters </w:t>
      </w:r>
      <w:r w:rsidRPr="0007001C">
        <w:rPr>
          <w:bCs/>
          <w:u w:val="single"/>
        </w:rPr>
        <w:t>v</w:t>
      </w:r>
      <w:r w:rsidRPr="0007001C">
        <w:rPr>
          <w:rFonts w:eastAsia="Times"/>
          <w:u w:val="single"/>
        </w:rPr>
        <w:t>iolating the NAD-RID Code of Professional Conduct currently adopted by the National Registry of Interpreters for the Deaf, Inc. (see Attachment A) or other code of ethics that is substantially equivalent; or</w:t>
      </w:r>
    </w:p>
    <w:p w:rsidR="001A706D" w:rsidRPr="0007001C" w:rsidRDefault="001A706D" w:rsidP="001A706D">
      <w:pPr>
        <w:tabs>
          <w:tab w:val="left" w:pos="1710"/>
          <w:tab w:val="left" w:pos="2160"/>
        </w:tabs>
        <w:ind w:left="3690" w:hanging="990"/>
        <w:rPr>
          <w:rFonts w:eastAsia="Times"/>
          <w:u w:val="single"/>
        </w:rPr>
      </w:pPr>
    </w:p>
    <w:p w:rsidR="001A706D" w:rsidRPr="0007001C" w:rsidRDefault="001A706D" w:rsidP="009A5EA6">
      <w:pPr>
        <w:pStyle w:val="ListParagraph"/>
        <w:numPr>
          <w:ilvl w:val="0"/>
          <w:numId w:val="71"/>
        </w:numPr>
        <w:tabs>
          <w:tab w:val="left" w:pos="1710"/>
          <w:tab w:val="left" w:pos="2160"/>
        </w:tabs>
        <w:ind w:left="3690" w:hanging="990"/>
        <w:rPr>
          <w:rFonts w:eastAsia="Times"/>
          <w:bCs/>
          <w:u w:val="single"/>
        </w:rPr>
      </w:pPr>
      <w:r w:rsidRPr="0007001C">
        <w:rPr>
          <w:bCs/>
          <w:u w:val="single"/>
        </w:rPr>
        <w:t xml:space="preserve">Complaints of </w:t>
      </w:r>
      <w:r w:rsidRPr="0007001C">
        <w:rPr>
          <w:rFonts w:eastAsia="Times"/>
          <w:bCs/>
          <w:u w:val="single"/>
        </w:rPr>
        <w:t xml:space="preserve">violating the terms of a probation should the </w:t>
      </w:r>
      <w:r w:rsidR="00A768AE" w:rsidRPr="0007001C">
        <w:rPr>
          <w:rFonts w:eastAsia="Times"/>
          <w:bCs/>
          <w:u w:val="single"/>
        </w:rPr>
        <w:t xml:space="preserve">Full </w:t>
      </w:r>
      <w:r w:rsidRPr="0007001C">
        <w:rPr>
          <w:rFonts w:eastAsia="Times"/>
          <w:bCs/>
          <w:u w:val="single"/>
        </w:rPr>
        <w:t xml:space="preserve">Commission </w:t>
      </w:r>
      <w:r w:rsidR="00A768AE" w:rsidRPr="0007001C">
        <w:rPr>
          <w:rFonts w:eastAsia="Times"/>
          <w:bCs/>
          <w:u w:val="single"/>
        </w:rPr>
        <w:t xml:space="preserve">Board </w:t>
      </w:r>
      <w:r w:rsidRPr="0007001C">
        <w:rPr>
          <w:rFonts w:eastAsia="Times"/>
          <w:bCs/>
          <w:u w:val="single"/>
        </w:rPr>
        <w:t>have placed the license holder on probation; or</w:t>
      </w:r>
    </w:p>
    <w:p w:rsidR="001A706D" w:rsidRPr="0007001C" w:rsidRDefault="001A706D" w:rsidP="001A706D">
      <w:pPr>
        <w:tabs>
          <w:tab w:val="left" w:pos="1710"/>
          <w:tab w:val="left" w:pos="2160"/>
        </w:tabs>
        <w:ind w:left="3690" w:hanging="990"/>
        <w:rPr>
          <w:rFonts w:eastAsia="Times"/>
          <w:bCs/>
          <w:u w:val="single"/>
        </w:rPr>
      </w:pPr>
    </w:p>
    <w:p w:rsidR="001A706D" w:rsidRPr="0007001C" w:rsidRDefault="001A706D" w:rsidP="009A5EA6">
      <w:pPr>
        <w:pStyle w:val="ListParagraph"/>
        <w:numPr>
          <w:ilvl w:val="0"/>
          <w:numId w:val="71"/>
        </w:numPr>
        <w:tabs>
          <w:tab w:val="left" w:pos="1710"/>
          <w:tab w:val="left" w:pos="2160"/>
        </w:tabs>
        <w:ind w:left="3690" w:hanging="990"/>
        <w:rPr>
          <w:rFonts w:eastAsia="Times"/>
          <w:bCs/>
          <w:u w:val="single"/>
        </w:rPr>
      </w:pPr>
      <w:r w:rsidRPr="0007001C">
        <w:rPr>
          <w:bCs/>
          <w:u w:val="single"/>
        </w:rPr>
        <w:t>Complaints of</w:t>
      </w:r>
      <w:r w:rsidR="00A768AE" w:rsidRPr="0007001C">
        <w:rPr>
          <w:bCs/>
          <w:u w:val="single"/>
        </w:rPr>
        <w:t xml:space="preserve"> employed or contracted interpreters </w:t>
      </w:r>
      <w:r w:rsidRPr="0007001C">
        <w:rPr>
          <w:rFonts w:eastAsia="Times"/>
          <w:bCs/>
          <w:u w:val="single"/>
        </w:rPr>
        <w:t>interpreting while impaired by alcohol, controlled substances, narcotic drugs, or by physical, mental, or emotional disability; or</w:t>
      </w:r>
    </w:p>
    <w:p w:rsidR="001A706D" w:rsidRPr="0007001C" w:rsidRDefault="001A706D" w:rsidP="001A706D">
      <w:pPr>
        <w:tabs>
          <w:tab w:val="left" w:pos="1710"/>
          <w:tab w:val="left" w:pos="2160"/>
        </w:tabs>
        <w:ind w:left="3690" w:hanging="990"/>
        <w:rPr>
          <w:rFonts w:eastAsia="Times"/>
          <w:bCs/>
          <w:u w:val="single"/>
        </w:rPr>
      </w:pPr>
    </w:p>
    <w:p w:rsidR="001A706D" w:rsidRPr="0007001C" w:rsidRDefault="001A706D" w:rsidP="009A5EA6">
      <w:pPr>
        <w:pStyle w:val="ListParagraph"/>
        <w:numPr>
          <w:ilvl w:val="0"/>
          <w:numId w:val="71"/>
        </w:numPr>
        <w:tabs>
          <w:tab w:val="left" w:pos="1260"/>
        </w:tabs>
        <w:ind w:left="3690" w:hanging="990"/>
        <w:rPr>
          <w:rFonts w:eastAsia="Times"/>
          <w:bCs/>
          <w:u w:val="single"/>
        </w:rPr>
      </w:pPr>
      <w:r w:rsidRPr="0007001C">
        <w:rPr>
          <w:bCs/>
          <w:u w:val="single"/>
        </w:rPr>
        <w:t xml:space="preserve">Complaints of </w:t>
      </w:r>
      <w:r w:rsidR="009F237A" w:rsidRPr="0007001C">
        <w:rPr>
          <w:bCs/>
          <w:u w:val="single"/>
        </w:rPr>
        <w:t xml:space="preserve">employed or contracted interpreters </w:t>
      </w:r>
      <w:r w:rsidRPr="0007001C">
        <w:rPr>
          <w:bCs/>
          <w:u w:val="single"/>
        </w:rPr>
        <w:t>committing</w:t>
      </w:r>
      <w:r w:rsidRPr="0007001C">
        <w:rPr>
          <w:rFonts w:eastAsia="Times"/>
          <w:bCs/>
          <w:u w:val="single"/>
        </w:rPr>
        <w:t xml:space="preserve"> any act of sexual abuse, misconduct or exploitation related to the practice of interpreting.</w:t>
      </w:r>
    </w:p>
    <w:p w:rsidR="001A706D" w:rsidRPr="0007001C" w:rsidRDefault="001A706D" w:rsidP="001A706D">
      <w:pPr>
        <w:ind w:left="450"/>
        <w:rPr>
          <w:u w:val="single"/>
        </w:rPr>
      </w:pPr>
    </w:p>
    <w:p w:rsidR="001A706D" w:rsidRPr="0007001C" w:rsidRDefault="00506629" w:rsidP="001A706D">
      <w:pPr>
        <w:ind w:left="2610" w:hanging="1350"/>
        <w:rPr>
          <w:strike/>
          <w:u w:val="single"/>
        </w:rPr>
      </w:pPr>
      <w:r w:rsidRPr="0007001C">
        <w:rPr>
          <w:b/>
          <w:u w:val="single"/>
        </w:rPr>
        <w:t>004.06</w:t>
      </w:r>
      <w:r w:rsidR="001A706D" w:rsidRPr="0007001C">
        <w:rPr>
          <w:b/>
          <w:u w:val="single"/>
        </w:rPr>
        <w:t>C</w:t>
      </w:r>
      <w:r w:rsidR="001A706D" w:rsidRPr="0007001C">
        <w:rPr>
          <w:b/>
          <w:u w:val="single"/>
        </w:rPr>
        <w:tab/>
      </w:r>
      <w:r w:rsidR="001A706D" w:rsidRPr="0007001C">
        <w:rPr>
          <w:u w:val="single"/>
        </w:rPr>
        <w:t xml:space="preserve">Evaluation and Action  The Board will investigate and evaluate the complaints and make a recommendation to the </w:t>
      </w:r>
      <w:r w:rsidR="00A768AE" w:rsidRPr="0007001C">
        <w:rPr>
          <w:u w:val="single"/>
        </w:rPr>
        <w:t xml:space="preserve">Full </w:t>
      </w:r>
      <w:r w:rsidR="001A706D" w:rsidRPr="0007001C">
        <w:rPr>
          <w:u w:val="single"/>
        </w:rPr>
        <w:t>Commission</w:t>
      </w:r>
      <w:r w:rsidR="00A768AE" w:rsidRPr="0007001C">
        <w:rPr>
          <w:u w:val="single"/>
        </w:rPr>
        <w:t xml:space="preserve"> Board</w:t>
      </w:r>
      <w:r w:rsidR="001A706D" w:rsidRPr="0007001C">
        <w:rPr>
          <w:u w:val="single"/>
        </w:rPr>
        <w:t xml:space="preserve">.  In conducting an investigation, and prior to a formal hearing on the complaint, the Board may, in its discretion, request the </w:t>
      </w:r>
      <w:r w:rsidR="00A768AE" w:rsidRPr="0007001C">
        <w:rPr>
          <w:u w:val="single"/>
        </w:rPr>
        <w:t>business which</w:t>
      </w:r>
      <w:r w:rsidR="001A706D" w:rsidRPr="0007001C">
        <w:rPr>
          <w:u w:val="single"/>
        </w:rPr>
        <w:t xml:space="preserve"> is under investigation to answer the charges in writing or appear before the Board or its designee to voluntarily and informally discuss the alleged violation.</w:t>
      </w:r>
    </w:p>
    <w:p w:rsidR="001A706D" w:rsidRPr="0007001C" w:rsidRDefault="001A706D" w:rsidP="001A706D">
      <w:pPr>
        <w:ind w:left="450"/>
        <w:rPr>
          <w:strike/>
          <w:u w:val="single"/>
        </w:rPr>
      </w:pPr>
    </w:p>
    <w:p w:rsidR="001A706D" w:rsidRPr="0007001C" w:rsidRDefault="001A706D" w:rsidP="009A5EA6">
      <w:pPr>
        <w:pStyle w:val="ListParagraph"/>
        <w:numPr>
          <w:ilvl w:val="0"/>
          <w:numId w:val="72"/>
        </w:numPr>
        <w:tabs>
          <w:tab w:val="left" w:pos="1260"/>
          <w:tab w:val="left" w:pos="1710"/>
          <w:tab w:val="left" w:pos="2160"/>
        </w:tabs>
        <w:ind w:left="3150" w:hanging="900"/>
        <w:rPr>
          <w:rFonts w:eastAsia="Times"/>
          <w:u w:val="single"/>
        </w:rPr>
      </w:pPr>
      <w:r w:rsidRPr="0007001C">
        <w:rPr>
          <w:rFonts w:eastAsia="Times"/>
          <w:u w:val="single"/>
        </w:rPr>
        <w:t>The Board may obtain technical or investigatory assistance.  All persons appointed to assist wit</w:t>
      </w:r>
      <w:r w:rsidR="000A031B" w:rsidRPr="0007001C">
        <w:rPr>
          <w:rFonts w:eastAsia="Times"/>
          <w:u w:val="single"/>
        </w:rPr>
        <w:t xml:space="preserve">h investigating and hearing the </w:t>
      </w:r>
      <w:r w:rsidRPr="0007001C">
        <w:rPr>
          <w:rFonts w:eastAsia="Times"/>
          <w:u w:val="single"/>
        </w:rPr>
        <w:t xml:space="preserve">matter shall report their findings, in writing, to the Board for final determination by the Board.  </w:t>
      </w:r>
    </w:p>
    <w:p w:rsidR="001A706D" w:rsidRPr="0007001C" w:rsidRDefault="001A706D" w:rsidP="001A706D">
      <w:pPr>
        <w:pStyle w:val="ListParagraph"/>
        <w:tabs>
          <w:tab w:val="left" w:pos="1260"/>
          <w:tab w:val="left" w:pos="1710"/>
          <w:tab w:val="left" w:pos="2160"/>
        </w:tabs>
        <w:ind w:left="3060"/>
        <w:rPr>
          <w:rFonts w:eastAsia="Times"/>
          <w:u w:val="single"/>
        </w:rPr>
      </w:pPr>
    </w:p>
    <w:p w:rsidR="001A706D" w:rsidRPr="0007001C" w:rsidRDefault="001A706D" w:rsidP="009A5EA6">
      <w:pPr>
        <w:pStyle w:val="ListParagraph"/>
        <w:numPr>
          <w:ilvl w:val="0"/>
          <w:numId w:val="72"/>
        </w:numPr>
        <w:tabs>
          <w:tab w:val="left" w:pos="1260"/>
          <w:tab w:val="left" w:pos="1710"/>
          <w:tab w:val="left" w:pos="2160"/>
        </w:tabs>
        <w:ind w:left="3150" w:hanging="900"/>
        <w:rPr>
          <w:rFonts w:eastAsia="Times"/>
          <w:u w:val="single"/>
        </w:rPr>
      </w:pPr>
      <w:r w:rsidRPr="0007001C">
        <w:rPr>
          <w:rFonts w:eastAsia="Times"/>
          <w:u w:val="single"/>
        </w:rPr>
        <w:t>After the investigation is complete, t</w:t>
      </w:r>
      <w:r w:rsidR="000A031B" w:rsidRPr="0007001C">
        <w:rPr>
          <w:rFonts w:eastAsia="Times"/>
          <w:u w:val="single"/>
        </w:rPr>
        <w:t xml:space="preserve">he matter goes to the Board to </w:t>
      </w:r>
      <w:r w:rsidRPr="0007001C">
        <w:rPr>
          <w:rFonts w:eastAsia="Times"/>
          <w:u w:val="single"/>
        </w:rPr>
        <w:t>determine their recommendation to the Full Commission Board.</w:t>
      </w:r>
    </w:p>
    <w:p w:rsidR="001A706D" w:rsidRPr="0007001C" w:rsidRDefault="001A706D" w:rsidP="001A706D">
      <w:pPr>
        <w:tabs>
          <w:tab w:val="left" w:pos="1260"/>
          <w:tab w:val="left" w:pos="1710"/>
          <w:tab w:val="left" w:pos="2160"/>
        </w:tabs>
        <w:ind w:left="3060" w:hanging="720"/>
        <w:rPr>
          <w:rFonts w:eastAsia="Times"/>
          <w:u w:val="single"/>
        </w:rPr>
      </w:pPr>
    </w:p>
    <w:p w:rsidR="001A706D" w:rsidRPr="0007001C" w:rsidRDefault="00506629" w:rsidP="00AF0175">
      <w:pPr>
        <w:tabs>
          <w:tab w:val="left" w:pos="1260"/>
          <w:tab w:val="left" w:pos="1710"/>
          <w:tab w:val="left" w:pos="2160"/>
        </w:tabs>
        <w:ind w:left="2700" w:hanging="1350"/>
        <w:rPr>
          <w:u w:val="single"/>
        </w:rPr>
      </w:pPr>
      <w:r w:rsidRPr="0007001C">
        <w:rPr>
          <w:b/>
          <w:u w:val="single"/>
        </w:rPr>
        <w:t>004.06</w:t>
      </w:r>
      <w:r w:rsidR="001A706D" w:rsidRPr="0007001C">
        <w:rPr>
          <w:b/>
          <w:u w:val="single"/>
        </w:rPr>
        <w:t xml:space="preserve">D </w:t>
      </w:r>
      <w:r w:rsidR="001A706D" w:rsidRPr="0007001C">
        <w:rPr>
          <w:u w:val="single"/>
        </w:rPr>
        <w:tab/>
        <w:t>The Full Commission Board will evaluate the complaint, the investigation and the Board recommendation.</w:t>
      </w:r>
    </w:p>
    <w:p w:rsidR="001A706D" w:rsidRPr="0007001C" w:rsidRDefault="001A706D" w:rsidP="001A706D">
      <w:pPr>
        <w:tabs>
          <w:tab w:val="left" w:pos="1260"/>
          <w:tab w:val="left" w:pos="1710"/>
          <w:tab w:val="left" w:pos="2160"/>
        </w:tabs>
        <w:ind w:left="2610" w:hanging="1260"/>
        <w:rPr>
          <w:rFonts w:eastAsia="Times"/>
          <w:u w:val="single"/>
        </w:rPr>
      </w:pPr>
    </w:p>
    <w:p w:rsidR="001A706D" w:rsidRPr="0007001C" w:rsidRDefault="001A706D" w:rsidP="009A5EA6">
      <w:pPr>
        <w:pStyle w:val="ListParagraph"/>
        <w:numPr>
          <w:ilvl w:val="0"/>
          <w:numId w:val="73"/>
        </w:numPr>
        <w:tabs>
          <w:tab w:val="left" w:pos="1260"/>
          <w:tab w:val="left" w:pos="1710"/>
          <w:tab w:val="left" w:pos="2160"/>
        </w:tabs>
        <w:ind w:left="3150" w:hanging="900"/>
        <w:rPr>
          <w:rFonts w:eastAsia="Times"/>
          <w:u w:val="single"/>
        </w:rPr>
      </w:pPr>
      <w:r w:rsidRPr="0007001C">
        <w:rPr>
          <w:rFonts w:eastAsia="Times"/>
          <w:u w:val="single"/>
        </w:rPr>
        <w:t xml:space="preserve">If the investigation reveals that there is not good cause to believe that the </w:t>
      </w:r>
      <w:r w:rsidR="000A031B" w:rsidRPr="0007001C">
        <w:rPr>
          <w:rFonts w:eastAsia="Times"/>
          <w:u w:val="single"/>
        </w:rPr>
        <w:t>VRI provider</w:t>
      </w:r>
      <w:r w:rsidRPr="0007001C">
        <w:rPr>
          <w:rFonts w:eastAsia="Times"/>
          <w:u w:val="single"/>
        </w:rPr>
        <w:t xml:space="preserve"> </w:t>
      </w:r>
      <w:r w:rsidR="004113A2" w:rsidRPr="0007001C">
        <w:rPr>
          <w:u w:val="single"/>
        </w:rPr>
        <w:t xml:space="preserve">any Nebraska Revised Statutes sections </w:t>
      </w:r>
      <w:r w:rsidR="004113A2" w:rsidRPr="0007001C">
        <w:rPr>
          <w:u w:val="single"/>
          <w:lang w:val="en"/>
        </w:rPr>
        <w:t>§</w:t>
      </w:r>
      <w:r w:rsidR="004113A2" w:rsidRPr="0007001C">
        <w:rPr>
          <w:u w:val="single"/>
        </w:rPr>
        <w:t xml:space="preserve">20-150 to </w:t>
      </w:r>
      <w:r w:rsidR="004113A2" w:rsidRPr="0007001C">
        <w:rPr>
          <w:u w:val="single"/>
          <w:lang w:val="en"/>
        </w:rPr>
        <w:t>§</w:t>
      </w:r>
      <w:r w:rsidR="004113A2" w:rsidRPr="0007001C">
        <w:rPr>
          <w:u w:val="single"/>
        </w:rPr>
        <w:t xml:space="preserve">20-159, </w:t>
      </w:r>
      <w:r w:rsidR="004113A2" w:rsidRPr="0007001C">
        <w:rPr>
          <w:bCs/>
          <w:u w:val="single"/>
        </w:rPr>
        <w:t xml:space="preserve">sections </w:t>
      </w:r>
      <w:r w:rsidR="004113A2" w:rsidRPr="0007001C">
        <w:rPr>
          <w:u w:val="single"/>
          <w:lang w:val="en"/>
        </w:rPr>
        <w:t>§</w:t>
      </w:r>
      <w:r w:rsidR="004113A2" w:rsidRPr="0007001C">
        <w:rPr>
          <w:bCs/>
          <w:u w:val="single"/>
        </w:rPr>
        <w:t xml:space="preserve">71-4728 to </w:t>
      </w:r>
      <w:r w:rsidR="004113A2" w:rsidRPr="0007001C">
        <w:rPr>
          <w:u w:val="single"/>
          <w:lang w:val="en"/>
        </w:rPr>
        <w:t>§</w:t>
      </w:r>
      <w:r w:rsidR="004113A2" w:rsidRPr="0007001C">
        <w:rPr>
          <w:bCs/>
          <w:u w:val="single"/>
        </w:rPr>
        <w:t xml:space="preserve">71-4732, </w:t>
      </w:r>
      <w:r w:rsidR="004113A2" w:rsidRPr="0007001C">
        <w:rPr>
          <w:u w:val="single"/>
        </w:rPr>
        <w:t xml:space="preserve">or of the Title 96 Rules and Regulations </w:t>
      </w:r>
      <w:r w:rsidR="004113A2" w:rsidRPr="0007001C">
        <w:rPr>
          <w:bCs/>
          <w:u w:val="single"/>
        </w:rPr>
        <w:t xml:space="preserve">promulgated </w:t>
      </w:r>
      <w:r w:rsidR="004113A2" w:rsidRPr="0007001C">
        <w:rPr>
          <w:u w:val="single"/>
        </w:rPr>
        <w:t>by the Commission</w:t>
      </w:r>
      <w:r w:rsidRPr="0007001C">
        <w:rPr>
          <w:rFonts w:eastAsia="Times"/>
          <w:u w:val="single"/>
        </w:rPr>
        <w:t>, the matter will be dismissed and no formal complaint will be initiated by the Full Commission Board; or</w:t>
      </w:r>
    </w:p>
    <w:p w:rsidR="001A706D" w:rsidRPr="0007001C" w:rsidRDefault="001A706D" w:rsidP="00506629">
      <w:pPr>
        <w:pStyle w:val="ListParagraph"/>
        <w:tabs>
          <w:tab w:val="left" w:pos="1260"/>
          <w:tab w:val="left" w:pos="1710"/>
          <w:tab w:val="left" w:pos="2160"/>
        </w:tabs>
        <w:ind w:left="3150" w:hanging="900"/>
        <w:rPr>
          <w:rFonts w:eastAsia="Times"/>
          <w:u w:val="single"/>
        </w:rPr>
      </w:pPr>
    </w:p>
    <w:p w:rsidR="001A706D" w:rsidRPr="0007001C" w:rsidRDefault="001A706D" w:rsidP="009A5EA6">
      <w:pPr>
        <w:pStyle w:val="ListParagraph"/>
        <w:numPr>
          <w:ilvl w:val="0"/>
          <w:numId w:val="73"/>
        </w:numPr>
        <w:tabs>
          <w:tab w:val="left" w:pos="1260"/>
          <w:tab w:val="left" w:pos="1710"/>
          <w:tab w:val="left" w:pos="2160"/>
        </w:tabs>
        <w:ind w:left="3150" w:hanging="900"/>
        <w:rPr>
          <w:rFonts w:eastAsia="Times"/>
          <w:strike/>
          <w:u w:val="single"/>
        </w:rPr>
      </w:pPr>
      <w:r w:rsidRPr="0007001C">
        <w:rPr>
          <w:rFonts w:eastAsia="Times"/>
          <w:u w:val="single"/>
        </w:rPr>
        <w:t xml:space="preserve">If the investigation discloses a probability that the actions of the person under investigation constitutes a violation of the </w:t>
      </w:r>
      <w:r w:rsidR="004113A2" w:rsidRPr="0007001C">
        <w:rPr>
          <w:u w:val="single"/>
        </w:rPr>
        <w:t xml:space="preserve">Nebraska Revised Statutes sections </w:t>
      </w:r>
      <w:r w:rsidR="004113A2" w:rsidRPr="0007001C">
        <w:rPr>
          <w:u w:val="single"/>
          <w:lang w:val="en"/>
        </w:rPr>
        <w:t>§</w:t>
      </w:r>
      <w:r w:rsidR="004113A2" w:rsidRPr="0007001C">
        <w:rPr>
          <w:u w:val="single"/>
        </w:rPr>
        <w:t xml:space="preserve">20-150 to </w:t>
      </w:r>
      <w:r w:rsidR="004113A2" w:rsidRPr="0007001C">
        <w:rPr>
          <w:u w:val="single"/>
          <w:lang w:val="en"/>
        </w:rPr>
        <w:t>§</w:t>
      </w:r>
      <w:r w:rsidR="004113A2" w:rsidRPr="0007001C">
        <w:rPr>
          <w:u w:val="single"/>
        </w:rPr>
        <w:t xml:space="preserve">20-159, </w:t>
      </w:r>
      <w:r w:rsidR="004113A2" w:rsidRPr="0007001C">
        <w:rPr>
          <w:bCs/>
          <w:u w:val="single"/>
        </w:rPr>
        <w:t xml:space="preserve">sections </w:t>
      </w:r>
      <w:r w:rsidR="004113A2" w:rsidRPr="0007001C">
        <w:rPr>
          <w:u w:val="single"/>
          <w:lang w:val="en"/>
        </w:rPr>
        <w:t>§</w:t>
      </w:r>
      <w:r w:rsidR="004113A2" w:rsidRPr="0007001C">
        <w:rPr>
          <w:bCs/>
          <w:u w:val="single"/>
        </w:rPr>
        <w:t xml:space="preserve">71-4728 to </w:t>
      </w:r>
      <w:r w:rsidR="004113A2" w:rsidRPr="0007001C">
        <w:rPr>
          <w:u w:val="single"/>
          <w:lang w:val="en"/>
        </w:rPr>
        <w:t>§</w:t>
      </w:r>
      <w:r w:rsidR="004113A2" w:rsidRPr="0007001C">
        <w:rPr>
          <w:bCs/>
          <w:u w:val="single"/>
        </w:rPr>
        <w:t xml:space="preserve">71-4732, </w:t>
      </w:r>
      <w:r w:rsidR="004113A2" w:rsidRPr="0007001C">
        <w:rPr>
          <w:u w:val="single"/>
        </w:rPr>
        <w:t xml:space="preserve">or of the Title 96 Rules and Regulations </w:t>
      </w:r>
      <w:r w:rsidR="004113A2" w:rsidRPr="0007001C">
        <w:rPr>
          <w:bCs/>
          <w:u w:val="single"/>
        </w:rPr>
        <w:t xml:space="preserve">promulgated </w:t>
      </w:r>
      <w:r w:rsidR="004113A2" w:rsidRPr="0007001C">
        <w:rPr>
          <w:u w:val="single"/>
        </w:rPr>
        <w:t>by the Commission</w:t>
      </w:r>
      <w:r w:rsidRPr="0007001C">
        <w:rPr>
          <w:rFonts w:eastAsia="Times"/>
          <w:u w:val="single"/>
        </w:rPr>
        <w:t xml:space="preserve">, the Full Commission Board will proceed with possible disciplinary action.  </w:t>
      </w:r>
    </w:p>
    <w:p w:rsidR="001A706D" w:rsidRPr="0007001C" w:rsidRDefault="001A706D" w:rsidP="001A706D">
      <w:pPr>
        <w:pStyle w:val="ListParagraph"/>
        <w:rPr>
          <w:rFonts w:eastAsia="Times"/>
          <w:strike/>
          <w:u w:val="single"/>
        </w:rPr>
      </w:pPr>
    </w:p>
    <w:p w:rsidR="001A706D" w:rsidRPr="0007001C" w:rsidRDefault="00506629" w:rsidP="001A706D">
      <w:pPr>
        <w:tabs>
          <w:tab w:val="left" w:pos="1710"/>
          <w:tab w:val="left" w:pos="2160"/>
        </w:tabs>
        <w:ind w:left="2700" w:hanging="1350"/>
        <w:rPr>
          <w:u w:val="single"/>
        </w:rPr>
      </w:pPr>
      <w:r w:rsidRPr="0007001C">
        <w:rPr>
          <w:rFonts w:eastAsia="Times"/>
          <w:b/>
          <w:u w:val="single"/>
        </w:rPr>
        <w:t>004.06</w:t>
      </w:r>
      <w:r w:rsidR="00AF0175" w:rsidRPr="0007001C">
        <w:rPr>
          <w:rFonts w:eastAsia="Times"/>
          <w:b/>
          <w:u w:val="single"/>
        </w:rPr>
        <w:t>E</w:t>
      </w:r>
      <w:r w:rsidR="001A706D" w:rsidRPr="0007001C">
        <w:rPr>
          <w:rFonts w:eastAsia="Times"/>
          <w:b/>
          <w:u w:val="single"/>
        </w:rPr>
        <w:t xml:space="preserve"> </w:t>
      </w:r>
      <w:r w:rsidR="001A706D" w:rsidRPr="0007001C">
        <w:rPr>
          <w:rFonts w:eastAsia="Times"/>
          <w:b/>
          <w:u w:val="single"/>
        </w:rPr>
        <w:tab/>
      </w:r>
      <w:r w:rsidR="001A706D" w:rsidRPr="0007001C">
        <w:rPr>
          <w:rFonts w:eastAsia="Times"/>
          <w:u w:val="single"/>
        </w:rPr>
        <w:t>The Full Commission Board may enter into a consent agreement or negotiated settlement at any time before or after filing a formal complaint.  Voluntary surrender or nonrenewal of a</w:t>
      </w:r>
      <w:r w:rsidR="00A768AE" w:rsidRPr="0007001C">
        <w:rPr>
          <w:rFonts w:eastAsia="Times"/>
          <w:u w:val="single"/>
        </w:rPr>
        <w:t xml:space="preserve"> </w:t>
      </w:r>
      <w:r w:rsidR="004113A2" w:rsidRPr="0007001C">
        <w:rPr>
          <w:rFonts w:eastAsia="Times"/>
          <w:u w:val="single"/>
        </w:rPr>
        <w:t>business</w:t>
      </w:r>
      <w:r w:rsidR="001A706D" w:rsidRPr="0007001C">
        <w:rPr>
          <w:rFonts w:eastAsia="Times"/>
          <w:u w:val="single"/>
        </w:rPr>
        <w:t xml:space="preserve"> license to avoid or expedite enforcement or disciplinary action does not preclude any enforcement action or sanction for any alleged violation and will prohibit consideration for subsequent reinstatement.</w:t>
      </w:r>
    </w:p>
    <w:p w:rsidR="001A706D" w:rsidRPr="0007001C" w:rsidRDefault="001A706D" w:rsidP="001A706D">
      <w:pPr>
        <w:tabs>
          <w:tab w:val="left" w:pos="1260"/>
          <w:tab w:val="left" w:pos="1710"/>
          <w:tab w:val="left" w:pos="2160"/>
        </w:tabs>
        <w:ind w:left="3690" w:hanging="990"/>
        <w:rPr>
          <w:rFonts w:eastAsia="Times"/>
          <w:strike/>
          <w:u w:val="single"/>
        </w:rPr>
      </w:pPr>
      <w:r w:rsidRPr="0007001C">
        <w:rPr>
          <w:rFonts w:eastAsia="Times"/>
          <w:u w:val="single"/>
        </w:rPr>
        <w:t xml:space="preserve"> </w:t>
      </w:r>
    </w:p>
    <w:p w:rsidR="001A706D" w:rsidRPr="0007001C" w:rsidRDefault="00506629" w:rsidP="001A706D">
      <w:pPr>
        <w:tabs>
          <w:tab w:val="left" w:pos="90"/>
          <w:tab w:val="left" w:pos="1260"/>
          <w:tab w:val="left" w:pos="1710"/>
          <w:tab w:val="left" w:pos="2160"/>
        </w:tabs>
        <w:ind w:left="2700" w:hanging="1350"/>
        <w:rPr>
          <w:rFonts w:eastAsia="Times"/>
          <w:strike/>
          <w:u w:val="single"/>
        </w:rPr>
      </w:pPr>
      <w:r w:rsidRPr="0007001C">
        <w:rPr>
          <w:rFonts w:eastAsia="Times"/>
          <w:b/>
          <w:u w:val="single"/>
        </w:rPr>
        <w:t>004.06</w:t>
      </w:r>
      <w:r w:rsidR="00AF0175" w:rsidRPr="0007001C">
        <w:rPr>
          <w:rFonts w:eastAsia="Times"/>
          <w:b/>
          <w:u w:val="single"/>
        </w:rPr>
        <w:t xml:space="preserve">F </w:t>
      </w:r>
      <w:r w:rsidR="001A706D" w:rsidRPr="0007001C">
        <w:rPr>
          <w:rFonts w:eastAsia="Times"/>
          <w:b/>
          <w:u w:val="single"/>
        </w:rPr>
        <w:tab/>
      </w:r>
      <w:r w:rsidR="001A706D" w:rsidRPr="0007001C">
        <w:rPr>
          <w:rFonts w:eastAsia="Times"/>
          <w:u w:val="single"/>
        </w:rPr>
        <w:t xml:space="preserve">A formal complaint may be filed and served on the </w:t>
      </w:r>
      <w:r w:rsidR="000A031B" w:rsidRPr="0007001C">
        <w:rPr>
          <w:rFonts w:eastAsia="Times"/>
          <w:u w:val="single"/>
        </w:rPr>
        <w:t>VRI provider</w:t>
      </w:r>
      <w:r w:rsidR="001A706D" w:rsidRPr="0007001C">
        <w:rPr>
          <w:rFonts w:eastAsia="Times"/>
          <w:u w:val="single"/>
        </w:rPr>
        <w:t xml:space="preserve">.  Such formal complaint will specify the allegations being brought against the </w:t>
      </w:r>
      <w:r w:rsidR="000A031B" w:rsidRPr="0007001C">
        <w:rPr>
          <w:rFonts w:eastAsia="Times"/>
          <w:u w:val="single"/>
        </w:rPr>
        <w:t>VRI provider</w:t>
      </w:r>
      <w:r w:rsidR="001A706D" w:rsidRPr="0007001C">
        <w:rPr>
          <w:rFonts w:eastAsia="Times"/>
          <w:u w:val="single"/>
        </w:rPr>
        <w:t xml:space="preserve"> and set forth in general terms the facts alleged to support the allegations. </w:t>
      </w:r>
    </w:p>
    <w:p w:rsidR="001A706D" w:rsidRPr="0007001C" w:rsidRDefault="001A706D" w:rsidP="00506629">
      <w:pPr>
        <w:tabs>
          <w:tab w:val="left" w:pos="2160"/>
        </w:tabs>
        <w:rPr>
          <w:strike/>
          <w:u w:val="single"/>
        </w:rPr>
      </w:pPr>
    </w:p>
    <w:p w:rsidR="001A706D" w:rsidRPr="0007001C" w:rsidRDefault="001A706D" w:rsidP="009A5EA6">
      <w:pPr>
        <w:pStyle w:val="ListParagraph"/>
        <w:numPr>
          <w:ilvl w:val="0"/>
          <w:numId w:val="75"/>
        </w:numPr>
        <w:tabs>
          <w:tab w:val="left" w:pos="2160"/>
        </w:tabs>
        <w:ind w:left="3150" w:hanging="900"/>
        <w:rPr>
          <w:u w:val="single"/>
        </w:rPr>
      </w:pPr>
      <w:r w:rsidRPr="0007001C">
        <w:rPr>
          <w:u w:val="single"/>
        </w:rPr>
        <w:t xml:space="preserve">If the </w:t>
      </w:r>
      <w:r w:rsidR="000A031B" w:rsidRPr="0007001C">
        <w:rPr>
          <w:u w:val="single"/>
        </w:rPr>
        <w:t>VRI provider</w:t>
      </w:r>
      <w:r w:rsidRPr="0007001C">
        <w:rPr>
          <w:u w:val="single"/>
        </w:rPr>
        <w:t xml:space="preserve"> does not contest </w:t>
      </w:r>
      <w:r w:rsidRPr="0007001C">
        <w:rPr>
          <w:rFonts w:eastAsia="Times"/>
          <w:u w:val="single"/>
        </w:rPr>
        <w:t>allegations</w:t>
      </w:r>
      <w:r w:rsidRPr="0007001C">
        <w:rPr>
          <w:u w:val="single"/>
        </w:rPr>
        <w:t xml:space="preserve"> within fifteen (15) days and request a </w:t>
      </w:r>
      <w:r w:rsidR="00A768AE" w:rsidRPr="0007001C">
        <w:rPr>
          <w:u w:val="single"/>
        </w:rPr>
        <w:t xml:space="preserve">formal </w:t>
      </w:r>
      <w:r w:rsidRPr="0007001C">
        <w:rPr>
          <w:u w:val="single"/>
        </w:rPr>
        <w:t>hearing, the following will occur:</w:t>
      </w:r>
    </w:p>
    <w:p w:rsidR="001A706D" w:rsidRPr="0007001C" w:rsidRDefault="001A706D" w:rsidP="001A706D">
      <w:pPr>
        <w:tabs>
          <w:tab w:val="left" w:pos="1980"/>
        </w:tabs>
        <w:ind w:left="720"/>
        <w:rPr>
          <w:u w:val="single"/>
        </w:rPr>
      </w:pPr>
    </w:p>
    <w:p w:rsidR="001A706D" w:rsidRPr="0007001C" w:rsidRDefault="001A706D" w:rsidP="009A5EA6">
      <w:pPr>
        <w:pStyle w:val="ListParagraph"/>
        <w:numPr>
          <w:ilvl w:val="0"/>
          <w:numId w:val="74"/>
        </w:numPr>
        <w:tabs>
          <w:tab w:val="left" w:pos="1980"/>
          <w:tab w:val="left" w:pos="3690"/>
        </w:tabs>
        <w:ind w:left="3690" w:hanging="990"/>
        <w:rPr>
          <w:strike/>
          <w:u w:val="single"/>
        </w:rPr>
      </w:pPr>
      <w:r w:rsidRPr="0007001C">
        <w:rPr>
          <w:u w:val="single"/>
        </w:rPr>
        <w:t xml:space="preserve">The Full Commission Board will, by majority vote, make its final decision in the matter. </w:t>
      </w:r>
    </w:p>
    <w:p w:rsidR="001A706D" w:rsidRPr="0007001C" w:rsidRDefault="001A706D" w:rsidP="001A706D">
      <w:pPr>
        <w:tabs>
          <w:tab w:val="left" w:pos="1980"/>
        </w:tabs>
        <w:ind w:left="3780" w:hanging="450"/>
        <w:rPr>
          <w:strike/>
          <w:u w:val="single"/>
        </w:rPr>
      </w:pPr>
    </w:p>
    <w:p w:rsidR="001A706D" w:rsidRPr="0007001C" w:rsidRDefault="001A706D" w:rsidP="009A5EA6">
      <w:pPr>
        <w:pStyle w:val="ListParagraph"/>
        <w:numPr>
          <w:ilvl w:val="0"/>
          <w:numId w:val="75"/>
        </w:numPr>
        <w:tabs>
          <w:tab w:val="left" w:pos="1620"/>
          <w:tab w:val="left" w:pos="2160"/>
        </w:tabs>
        <w:ind w:left="3150" w:hanging="900"/>
        <w:rPr>
          <w:u w:val="single"/>
        </w:rPr>
      </w:pPr>
      <w:r w:rsidRPr="0007001C">
        <w:rPr>
          <w:u w:val="single"/>
        </w:rPr>
        <w:t xml:space="preserve">If the </w:t>
      </w:r>
      <w:r w:rsidR="000A031B" w:rsidRPr="0007001C">
        <w:rPr>
          <w:rFonts w:eastAsia="Times"/>
          <w:u w:val="single"/>
        </w:rPr>
        <w:t>VRI provider</w:t>
      </w:r>
      <w:r w:rsidRPr="0007001C">
        <w:rPr>
          <w:u w:val="single"/>
        </w:rPr>
        <w:t xml:space="preserve"> does </w:t>
      </w:r>
      <w:r w:rsidR="00A768AE" w:rsidRPr="0007001C">
        <w:rPr>
          <w:u w:val="single"/>
        </w:rPr>
        <w:t>contest</w:t>
      </w:r>
      <w:r w:rsidRPr="0007001C">
        <w:rPr>
          <w:u w:val="single"/>
        </w:rPr>
        <w:t xml:space="preserve"> the allegations with the Executive Director within fifteen (15) days and request a </w:t>
      </w:r>
      <w:r w:rsidR="00A768AE" w:rsidRPr="0007001C">
        <w:rPr>
          <w:u w:val="single"/>
        </w:rPr>
        <w:t xml:space="preserve">formal </w:t>
      </w:r>
      <w:r w:rsidRPr="0007001C">
        <w:rPr>
          <w:u w:val="single"/>
        </w:rPr>
        <w:t>hearing, the following will occur:</w:t>
      </w:r>
    </w:p>
    <w:p w:rsidR="001A706D" w:rsidRPr="0007001C" w:rsidRDefault="001A706D" w:rsidP="001A706D">
      <w:pPr>
        <w:tabs>
          <w:tab w:val="left" w:pos="1620"/>
          <w:tab w:val="left" w:pos="2160"/>
        </w:tabs>
        <w:ind w:left="1620"/>
        <w:rPr>
          <w:u w:val="single"/>
        </w:rPr>
      </w:pPr>
    </w:p>
    <w:p w:rsidR="001A706D" w:rsidRPr="0007001C" w:rsidRDefault="004113A2" w:rsidP="009A5EA6">
      <w:pPr>
        <w:pStyle w:val="ListParagraph"/>
        <w:numPr>
          <w:ilvl w:val="0"/>
          <w:numId w:val="76"/>
        </w:numPr>
        <w:tabs>
          <w:tab w:val="left" w:pos="1710"/>
          <w:tab w:val="left" w:pos="2160"/>
        </w:tabs>
        <w:ind w:left="3690" w:hanging="990"/>
        <w:rPr>
          <w:u w:val="single"/>
        </w:rPr>
      </w:pPr>
      <w:r w:rsidRPr="0007001C">
        <w:rPr>
          <w:u w:val="single"/>
        </w:rPr>
        <w:t>T</w:t>
      </w:r>
      <w:r w:rsidR="001A706D" w:rsidRPr="0007001C">
        <w:rPr>
          <w:u w:val="single"/>
        </w:rPr>
        <w:t>he Commission</w:t>
      </w:r>
      <w:r w:rsidR="00506629" w:rsidRPr="0007001C">
        <w:rPr>
          <w:u w:val="single"/>
        </w:rPr>
        <w:t xml:space="preserve"> </w:t>
      </w:r>
      <w:r w:rsidR="001A706D" w:rsidRPr="0007001C">
        <w:rPr>
          <w:u w:val="single"/>
        </w:rPr>
        <w:t xml:space="preserve">will appoint a neutral hearing officer to schedule an evidentiary hearing within thirty (30) days. The hearing officer will preside over all proceedings in the case until completion of the hearing and submission of the hearing officer’s report and recommendations to the </w:t>
      </w:r>
      <w:r w:rsidR="00A768AE" w:rsidRPr="0007001C">
        <w:rPr>
          <w:u w:val="single"/>
        </w:rPr>
        <w:t xml:space="preserve">Full </w:t>
      </w:r>
      <w:r w:rsidR="001A706D" w:rsidRPr="0007001C">
        <w:rPr>
          <w:u w:val="single"/>
        </w:rPr>
        <w:t xml:space="preserve">Commission </w:t>
      </w:r>
      <w:r w:rsidR="00A768AE" w:rsidRPr="0007001C">
        <w:rPr>
          <w:u w:val="single"/>
        </w:rPr>
        <w:t xml:space="preserve">Board </w:t>
      </w:r>
      <w:r w:rsidR="001A706D" w:rsidRPr="0007001C">
        <w:rPr>
          <w:u w:val="single"/>
        </w:rPr>
        <w:t xml:space="preserve">and will also serve copies of such document on the </w:t>
      </w:r>
      <w:r w:rsidR="000A031B" w:rsidRPr="0007001C">
        <w:rPr>
          <w:u w:val="single"/>
        </w:rPr>
        <w:t>VRI provider</w:t>
      </w:r>
      <w:r w:rsidR="001A706D" w:rsidRPr="0007001C">
        <w:rPr>
          <w:u w:val="single"/>
        </w:rPr>
        <w:t xml:space="preserve"> or </w:t>
      </w:r>
      <w:r w:rsidR="000A031B" w:rsidRPr="0007001C">
        <w:rPr>
          <w:u w:val="single"/>
        </w:rPr>
        <w:t xml:space="preserve">provider’s </w:t>
      </w:r>
      <w:r w:rsidR="001A706D" w:rsidRPr="0007001C">
        <w:rPr>
          <w:u w:val="single"/>
        </w:rPr>
        <w:t>attorney and the attorney prosecuting the charges.</w:t>
      </w:r>
    </w:p>
    <w:p w:rsidR="001A706D" w:rsidRPr="0007001C" w:rsidRDefault="001A706D" w:rsidP="00AF0175">
      <w:pPr>
        <w:tabs>
          <w:tab w:val="left" w:pos="1260"/>
        </w:tabs>
        <w:ind w:left="3690" w:hanging="990"/>
        <w:rPr>
          <w:u w:val="single"/>
        </w:rPr>
      </w:pPr>
    </w:p>
    <w:p w:rsidR="001A706D" w:rsidRPr="0007001C" w:rsidRDefault="001A706D" w:rsidP="009A5EA6">
      <w:pPr>
        <w:pStyle w:val="ListParagraph"/>
        <w:numPr>
          <w:ilvl w:val="0"/>
          <w:numId w:val="76"/>
        </w:numPr>
        <w:ind w:left="3690" w:hanging="990"/>
        <w:rPr>
          <w:u w:val="single"/>
        </w:rPr>
      </w:pPr>
      <w:r w:rsidRPr="0007001C">
        <w:rPr>
          <w:u w:val="single"/>
        </w:rPr>
        <w:t xml:space="preserve">The Full Commission Board may, but is not required to, afford the </w:t>
      </w:r>
      <w:r w:rsidR="000A031B" w:rsidRPr="0007001C">
        <w:rPr>
          <w:u w:val="single"/>
        </w:rPr>
        <w:t>VRI provider</w:t>
      </w:r>
      <w:r w:rsidRPr="0007001C">
        <w:rPr>
          <w:u w:val="single"/>
        </w:rPr>
        <w:t xml:space="preserve"> and the attorney prosecuting the matter for the Commission the opportunity to present written and/or oral argument to it in response to the hearing officer’s written findings of fact, conclusions of law and recommended decision.</w:t>
      </w:r>
    </w:p>
    <w:p w:rsidR="001A706D" w:rsidRPr="0007001C" w:rsidRDefault="001A706D" w:rsidP="00AF0175">
      <w:pPr>
        <w:ind w:left="3690" w:hanging="990"/>
        <w:rPr>
          <w:u w:val="single"/>
        </w:rPr>
      </w:pPr>
    </w:p>
    <w:p w:rsidR="001A706D" w:rsidRPr="0007001C" w:rsidRDefault="001A706D" w:rsidP="009A5EA6">
      <w:pPr>
        <w:pStyle w:val="ListParagraph"/>
        <w:numPr>
          <w:ilvl w:val="0"/>
          <w:numId w:val="76"/>
        </w:numPr>
        <w:tabs>
          <w:tab w:val="left" w:pos="1710"/>
          <w:tab w:val="left" w:pos="2160"/>
        </w:tabs>
        <w:ind w:left="3690" w:hanging="990"/>
        <w:rPr>
          <w:u w:val="single"/>
        </w:rPr>
      </w:pPr>
      <w:r w:rsidRPr="0007001C">
        <w:rPr>
          <w:u w:val="single"/>
        </w:rPr>
        <w:t>The Full Commission Board will, by majority vote, make its final decision in the matter.</w:t>
      </w:r>
    </w:p>
    <w:p w:rsidR="001A706D" w:rsidRPr="0007001C" w:rsidRDefault="001A706D" w:rsidP="001A706D">
      <w:pPr>
        <w:ind w:left="1980" w:hanging="720"/>
        <w:rPr>
          <w:u w:val="single"/>
        </w:rPr>
      </w:pPr>
    </w:p>
    <w:p w:rsidR="001A706D" w:rsidRPr="0007001C" w:rsidRDefault="001A706D" w:rsidP="009A5EA6">
      <w:pPr>
        <w:pStyle w:val="ListParagraph"/>
        <w:numPr>
          <w:ilvl w:val="0"/>
          <w:numId w:val="75"/>
        </w:numPr>
        <w:tabs>
          <w:tab w:val="left" w:pos="2070"/>
        </w:tabs>
        <w:ind w:left="3150" w:hanging="900"/>
        <w:rPr>
          <w:u w:val="single"/>
        </w:rPr>
      </w:pPr>
      <w:r w:rsidRPr="0007001C">
        <w:rPr>
          <w:u w:val="single"/>
        </w:rPr>
        <w:t xml:space="preserve">Notice of the Full Commission Board’s final decision will be served on the </w:t>
      </w:r>
      <w:r w:rsidR="000A031B" w:rsidRPr="0007001C">
        <w:rPr>
          <w:u w:val="single"/>
        </w:rPr>
        <w:t>VRI provider</w:t>
      </w:r>
      <w:r w:rsidRPr="0007001C">
        <w:rPr>
          <w:u w:val="single"/>
        </w:rPr>
        <w:t xml:space="preserve"> or the </w:t>
      </w:r>
      <w:r w:rsidR="000A031B" w:rsidRPr="0007001C">
        <w:rPr>
          <w:u w:val="single"/>
        </w:rPr>
        <w:t>provider’s</w:t>
      </w:r>
      <w:r w:rsidRPr="0007001C">
        <w:rPr>
          <w:u w:val="single"/>
        </w:rPr>
        <w:t xml:space="preserve"> attorney of record promptly after it is made by regular United States mail.  If the allegations are substantiated, a disciplinary notice will be sent by mail from the Commission.  The disciplinary notice will specify:</w:t>
      </w:r>
    </w:p>
    <w:p w:rsidR="001A706D" w:rsidRPr="0007001C" w:rsidRDefault="001A706D" w:rsidP="001A706D">
      <w:pPr>
        <w:ind w:left="1260"/>
        <w:rPr>
          <w:u w:val="single"/>
        </w:rPr>
      </w:pPr>
    </w:p>
    <w:p w:rsidR="001A706D" w:rsidRPr="0007001C" w:rsidRDefault="001A706D" w:rsidP="009A5EA6">
      <w:pPr>
        <w:pStyle w:val="ListParagraph"/>
        <w:numPr>
          <w:ilvl w:val="0"/>
          <w:numId w:val="77"/>
        </w:numPr>
        <w:ind w:left="3690" w:hanging="990"/>
        <w:rPr>
          <w:u w:val="single"/>
        </w:rPr>
      </w:pPr>
      <w:r w:rsidRPr="0007001C">
        <w:rPr>
          <w:u w:val="single"/>
        </w:rPr>
        <w:t>The specific grounds violated;</w:t>
      </w:r>
      <w:r w:rsidR="007629A6" w:rsidRPr="0007001C">
        <w:rPr>
          <w:u w:val="single"/>
        </w:rPr>
        <w:t xml:space="preserve"> and</w:t>
      </w:r>
    </w:p>
    <w:p w:rsidR="001A706D" w:rsidRPr="0007001C" w:rsidRDefault="001A706D" w:rsidP="00AF0175">
      <w:pPr>
        <w:ind w:left="3690" w:hanging="990"/>
        <w:rPr>
          <w:u w:val="single"/>
        </w:rPr>
      </w:pPr>
    </w:p>
    <w:p w:rsidR="001A706D" w:rsidRPr="0007001C" w:rsidRDefault="001A706D" w:rsidP="009A5EA6">
      <w:pPr>
        <w:pStyle w:val="ListParagraph"/>
        <w:numPr>
          <w:ilvl w:val="0"/>
          <w:numId w:val="77"/>
        </w:numPr>
        <w:ind w:left="3690" w:hanging="990"/>
        <w:rPr>
          <w:u w:val="single"/>
        </w:rPr>
      </w:pPr>
      <w:r w:rsidRPr="0007001C">
        <w:rPr>
          <w:u w:val="single"/>
        </w:rPr>
        <w:t xml:space="preserve">That the </w:t>
      </w:r>
      <w:r w:rsidR="00A768AE" w:rsidRPr="0007001C">
        <w:rPr>
          <w:u w:val="single"/>
        </w:rPr>
        <w:t xml:space="preserve">Full </w:t>
      </w:r>
      <w:r w:rsidRPr="0007001C">
        <w:rPr>
          <w:u w:val="single"/>
        </w:rPr>
        <w:t>Commission</w:t>
      </w:r>
      <w:r w:rsidR="00A768AE" w:rsidRPr="0007001C">
        <w:rPr>
          <w:u w:val="single"/>
        </w:rPr>
        <w:t xml:space="preserve"> Board</w:t>
      </w:r>
      <w:r w:rsidRPr="0007001C">
        <w:rPr>
          <w:u w:val="single"/>
        </w:rPr>
        <w:t xml:space="preserve"> has taken disciplinary action against an </w:t>
      </w:r>
      <w:r w:rsidR="000A031B" w:rsidRPr="0007001C">
        <w:rPr>
          <w:u w:val="single"/>
        </w:rPr>
        <w:t>provider</w:t>
      </w:r>
      <w:r w:rsidRPr="0007001C">
        <w:rPr>
          <w:u w:val="single"/>
        </w:rPr>
        <w:t>, and the nature of the disciplinary action;</w:t>
      </w:r>
      <w:r w:rsidR="007629A6" w:rsidRPr="0007001C">
        <w:rPr>
          <w:u w:val="single"/>
        </w:rPr>
        <w:t xml:space="preserve"> and</w:t>
      </w:r>
    </w:p>
    <w:p w:rsidR="001A706D" w:rsidRPr="0007001C" w:rsidRDefault="001A706D" w:rsidP="00AF0175">
      <w:pPr>
        <w:ind w:left="3690" w:hanging="990"/>
        <w:rPr>
          <w:u w:val="single"/>
        </w:rPr>
      </w:pPr>
    </w:p>
    <w:p w:rsidR="001A706D" w:rsidRPr="0007001C" w:rsidRDefault="001A706D" w:rsidP="009A5EA6">
      <w:pPr>
        <w:pStyle w:val="ListParagraph"/>
        <w:numPr>
          <w:ilvl w:val="0"/>
          <w:numId w:val="77"/>
        </w:numPr>
        <w:tabs>
          <w:tab w:val="left" w:pos="2160"/>
        </w:tabs>
        <w:ind w:left="3690" w:hanging="990"/>
        <w:rPr>
          <w:u w:val="single"/>
        </w:rPr>
      </w:pPr>
      <w:r w:rsidRPr="0007001C">
        <w:rPr>
          <w:u w:val="single"/>
        </w:rPr>
        <w:t xml:space="preserve">That an </w:t>
      </w:r>
      <w:r w:rsidR="000A031B" w:rsidRPr="0007001C">
        <w:rPr>
          <w:u w:val="single"/>
        </w:rPr>
        <w:t>provider</w:t>
      </w:r>
      <w:r w:rsidR="00506629" w:rsidRPr="0007001C">
        <w:rPr>
          <w:u w:val="single"/>
        </w:rPr>
        <w:t xml:space="preserve"> </w:t>
      </w:r>
      <w:r w:rsidRPr="0007001C">
        <w:rPr>
          <w:u w:val="single"/>
        </w:rPr>
        <w:t>has a right to appeal the disciplinary act</w:t>
      </w:r>
      <w:r w:rsidR="00A768AE" w:rsidRPr="0007001C">
        <w:rPr>
          <w:u w:val="single"/>
        </w:rPr>
        <w:t>ion in accordance with s</w:t>
      </w:r>
      <w:r w:rsidRPr="0007001C">
        <w:rPr>
          <w:u w:val="single"/>
        </w:rPr>
        <w:t xml:space="preserve">ection </w:t>
      </w:r>
      <w:r w:rsidR="000A031B" w:rsidRPr="0007001C">
        <w:rPr>
          <w:u w:val="single"/>
        </w:rPr>
        <w:t>004.09</w:t>
      </w:r>
      <w:r w:rsidRPr="0007001C">
        <w:rPr>
          <w:u w:val="single"/>
        </w:rPr>
        <w:t>; and</w:t>
      </w:r>
    </w:p>
    <w:p w:rsidR="001A706D" w:rsidRPr="0007001C" w:rsidRDefault="001A706D" w:rsidP="00AF0175">
      <w:pPr>
        <w:ind w:left="3690" w:hanging="990"/>
        <w:rPr>
          <w:u w:val="single"/>
        </w:rPr>
      </w:pPr>
    </w:p>
    <w:p w:rsidR="001A706D" w:rsidRPr="0007001C" w:rsidRDefault="001A706D" w:rsidP="009A5EA6">
      <w:pPr>
        <w:pStyle w:val="ListParagraph"/>
        <w:numPr>
          <w:ilvl w:val="0"/>
          <w:numId w:val="77"/>
        </w:numPr>
        <w:tabs>
          <w:tab w:val="left" w:pos="1710"/>
          <w:tab w:val="left" w:pos="2160"/>
        </w:tabs>
        <w:ind w:left="3690" w:hanging="990"/>
        <w:rPr>
          <w:strike/>
          <w:u w:val="single"/>
        </w:rPr>
      </w:pPr>
      <w:r w:rsidRPr="0007001C">
        <w:rPr>
          <w:u w:val="single"/>
        </w:rPr>
        <w:t xml:space="preserve">That a previously licensed </w:t>
      </w:r>
      <w:r w:rsidR="000A031B" w:rsidRPr="0007001C">
        <w:rPr>
          <w:u w:val="single"/>
        </w:rPr>
        <w:t>provider</w:t>
      </w:r>
      <w:r w:rsidRPr="0007001C">
        <w:rPr>
          <w:u w:val="single"/>
        </w:rPr>
        <w:t xml:space="preserve"> has a right to request reinstatement of </w:t>
      </w:r>
      <w:r w:rsidR="00A768AE" w:rsidRPr="0007001C">
        <w:rPr>
          <w:u w:val="single"/>
        </w:rPr>
        <w:t>the license in accordance with s</w:t>
      </w:r>
      <w:r w:rsidRPr="0007001C">
        <w:rPr>
          <w:u w:val="single"/>
        </w:rPr>
        <w:t xml:space="preserve">ection </w:t>
      </w:r>
      <w:r w:rsidR="000A031B" w:rsidRPr="0007001C">
        <w:rPr>
          <w:u w:val="single"/>
        </w:rPr>
        <w:t>004.08</w:t>
      </w:r>
      <w:r w:rsidR="00506629" w:rsidRPr="0007001C">
        <w:rPr>
          <w:u w:val="single"/>
        </w:rPr>
        <w:t>.</w:t>
      </w:r>
    </w:p>
    <w:p w:rsidR="001A706D" w:rsidRPr="0007001C" w:rsidRDefault="001A706D" w:rsidP="001A706D">
      <w:pPr>
        <w:tabs>
          <w:tab w:val="left" w:pos="1710"/>
          <w:tab w:val="left" w:pos="2160"/>
        </w:tabs>
        <w:ind w:left="2880"/>
        <w:rPr>
          <w:u w:val="single"/>
        </w:rPr>
      </w:pPr>
    </w:p>
    <w:p w:rsidR="001A706D" w:rsidRPr="0007001C" w:rsidRDefault="00AF0175" w:rsidP="001A706D">
      <w:pPr>
        <w:tabs>
          <w:tab w:val="left" w:pos="2070"/>
          <w:tab w:val="left" w:pos="2160"/>
        </w:tabs>
        <w:ind w:left="2700" w:hanging="1350"/>
        <w:rPr>
          <w:u w:val="single"/>
        </w:rPr>
      </w:pPr>
      <w:r w:rsidRPr="0007001C">
        <w:rPr>
          <w:b/>
          <w:u w:val="single"/>
        </w:rPr>
        <w:t>004.06G</w:t>
      </w:r>
      <w:r w:rsidR="001A706D" w:rsidRPr="0007001C">
        <w:rPr>
          <w:b/>
          <w:u w:val="single"/>
        </w:rPr>
        <w:tab/>
      </w:r>
      <w:r w:rsidR="001A706D" w:rsidRPr="0007001C">
        <w:rPr>
          <w:u w:val="single"/>
        </w:rPr>
        <w:t xml:space="preserve">Any </w:t>
      </w:r>
      <w:r w:rsidR="000A031B" w:rsidRPr="0007001C">
        <w:rPr>
          <w:u w:val="single"/>
        </w:rPr>
        <w:t>entity</w:t>
      </w:r>
      <w:r w:rsidR="001A706D" w:rsidRPr="0007001C">
        <w:rPr>
          <w:u w:val="single"/>
        </w:rPr>
        <w:t xml:space="preserve"> aggrieved by the final Full Commission Board’s decision in a contested case is entitled to judicial review in accordance with Neb. Rev. Stat. </w:t>
      </w:r>
      <w:r w:rsidR="001A706D" w:rsidRPr="0007001C">
        <w:rPr>
          <w:u w:val="single"/>
          <w:lang w:val="en"/>
        </w:rPr>
        <w:t>§</w:t>
      </w:r>
      <w:r w:rsidR="001A706D" w:rsidRPr="0007001C">
        <w:rPr>
          <w:u w:val="single"/>
        </w:rPr>
        <w:t xml:space="preserve">84-917.  </w:t>
      </w:r>
    </w:p>
    <w:p w:rsidR="001A706D" w:rsidRPr="0007001C" w:rsidRDefault="001A706D" w:rsidP="001A706D">
      <w:pPr>
        <w:tabs>
          <w:tab w:val="left" w:pos="2070"/>
        </w:tabs>
        <w:ind w:left="1980"/>
        <w:rPr>
          <w:u w:val="single"/>
        </w:rPr>
      </w:pPr>
    </w:p>
    <w:p w:rsidR="001A706D" w:rsidRPr="0007001C" w:rsidRDefault="00AF0175" w:rsidP="001A706D">
      <w:pPr>
        <w:tabs>
          <w:tab w:val="left" w:pos="2070"/>
          <w:tab w:val="left" w:pos="2160"/>
          <w:tab w:val="left" w:pos="2700"/>
        </w:tabs>
        <w:ind w:left="2700" w:hanging="1350"/>
        <w:rPr>
          <w:u w:val="single"/>
        </w:rPr>
      </w:pPr>
      <w:r w:rsidRPr="0007001C">
        <w:rPr>
          <w:b/>
          <w:u w:val="single"/>
        </w:rPr>
        <w:t>004.06H</w:t>
      </w:r>
      <w:r w:rsidR="001A706D" w:rsidRPr="0007001C">
        <w:rPr>
          <w:b/>
          <w:u w:val="single"/>
        </w:rPr>
        <w:t xml:space="preserve"> </w:t>
      </w:r>
      <w:r w:rsidR="001A706D" w:rsidRPr="0007001C">
        <w:rPr>
          <w:u w:val="single"/>
        </w:rPr>
        <w:tab/>
        <w:t xml:space="preserve">The procedure for </w:t>
      </w:r>
      <w:r w:rsidR="00A768AE" w:rsidRPr="0007001C">
        <w:rPr>
          <w:u w:val="single"/>
        </w:rPr>
        <w:t xml:space="preserve">formal </w:t>
      </w:r>
      <w:r w:rsidR="001A706D" w:rsidRPr="0007001C">
        <w:rPr>
          <w:u w:val="single"/>
        </w:rPr>
        <w:t xml:space="preserve">hearings in contested disciplinary cases before the Full Commission Board shall be in accordance with Title 53, Nebraska Administrative Code, Chapter 4 of the Nebraska Department of Justice, which chapter is hereby adopted by the Commission for this purpose.  </w:t>
      </w:r>
    </w:p>
    <w:p w:rsidR="001A706D" w:rsidRPr="0007001C" w:rsidRDefault="001A706D" w:rsidP="001A706D">
      <w:pPr>
        <w:ind w:left="900"/>
        <w:rPr>
          <w:strike/>
          <w:u w:val="single"/>
        </w:rPr>
      </w:pPr>
    </w:p>
    <w:p w:rsidR="001A706D" w:rsidRPr="0007001C" w:rsidRDefault="00AF0175" w:rsidP="001A706D">
      <w:pPr>
        <w:ind w:left="2700" w:hanging="1350"/>
        <w:rPr>
          <w:u w:val="single"/>
        </w:rPr>
      </w:pPr>
      <w:r w:rsidRPr="0007001C">
        <w:rPr>
          <w:b/>
          <w:u w:val="single"/>
        </w:rPr>
        <w:t>004.06I</w:t>
      </w:r>
      <w:r w:rsidR="001A706D" w:rsidRPr="0007001C">
        <w:rPr>
          <w:b/>
          <w:u w:val="single"/>
        </w:rPr>
        <w:t xml:space="preserve"> </w:t>
      </w:r>
      <w:r w:rsidR="001A706D" w:rsidRPr="0007001C">
        <w:rPr>
          <w:b/>
          <w:u w:val="single"/>
        </w:rPr>
        <w:tab/>
      </w:r>
      <w:r w:rsidR="001A706D" w:rsidRPr="0007001C">
        <w:rPr>
          <w:u w:val="single"/>
        </w:rPr>
        <w:t>009.04  Confidentiality  All investigations or disciplinary actions that are not formally dismissed will be public information after a disposition has been determined by the Full Commission Board.  The Full Commission Board and the Board will abide by Title 53, Nebraska Administrative Code, Chapter 4 of the Nebraska Department of Justice.</w:t>
      </w:r>
    </w:p>
    <w:p w:rsidR="001A706D" w:rsidRPr="0007001C" w:rsidRDefault="001A706D" w:rsidP="001A706D">
      <w:pPr>
        <w:tabs>
          <w:tab w:val="left" w:pos="1710"/>
          <w:tab w:val="left" w:pos="2160"/>
        </w:tabs>
        <w:rPr>
          <w:strike/>
          <w:u w:val="single"/>
        </w:rPr>
      </w:pPr>
    </w:p>
    <w:p w:rsidR="001A706D" w:rsidRPr="0007001C" w:rsidRDefault="00AF0175" w:rsidP="001A706D">
      <w:pPr>
        <w:tabs>
          <w:tab w:val="left" w:pos="450"/>
        </w:tabs>
        <w:ind w:left="1620" w:hanging="900"/>
        <w:rPr>
          <w:u w:val="single"/>
        </w:rPr>
      </w:pPr>
      <w:r w:rsidRPr="0007001C">
        <w:rPr>
          <w:b/>
          <w:u w:val="single"/>
        </w:rPr>
        <w:t>004.07</w:t>
      </w:r>
      <w:r w:rsidR="001A706D" w:rsidRPr="0007001C">
        <w:rPr>
          <w:b/>
          <w:u w:val="single"/>
        </w:rPr>
        <w:tab/>
      </w:r>
      <w:r w:rsidR="001A706D" w:rsidRPr="0007001C">
        <w:rPr>
          <w:b/>
          <w:bCs/>
          <w:caps/>
          <w:u w:val="single"/>
        </w:rPr>
        <w:t xml:space="preserve">Types of Disciplinary Actions; </w:t>
      </w:r>
    </w:p>
    <w:p w:rsidR="001A706D" w:rsidRPr="0007001C" w:rsidRDefault="001A706D" w:rsidP="001A706D">
      <w:pPr>
        <w:tabs>
          <w:tab w:val="left" w:pos="450"/>
        </w:tabs>
        <w:ind w:left="720"/>
        <w:rPr>
          <w:u w:val="single"/>
        </w:rPr>
      </w:pPr>
    </w:p>
    <w:p w:rsidR="001A706D" w:rsidRPr="0007001C" w:rsidRDefault="001A706D" w:rsidP="00AF0175">
      <w:pPr>
        <w:tabs>
          <w:tab w:val="left" w:pos="450"/>
        </w:tabs>
        <w:ind w:left="2700" w:hanging="1350"/>
        <w:rPr>
          <w:u w:val="single"/>
        </w:rPr>
      </w:pPr>
      <w:r w:rsidRPr="0007001C">
        <w:rPr>
          <w:b/>
          <w:u w:val="single"/>
        </w:rPr>
        <w:t>00</w:t>
      </w:r>
      <w:r w:rsidR="00AF0175" w:rsidRPr="0007001C">
        <w:rPr>
          <w:b/>
          <w:u w:val="single"/>
        </w:rPr>
        <w:t>4.07</w:t>
      </w:r>
      <w:r w:rsidRPr="0007001C">
        <w:rPr>
          <w:b/>
          <w:u w:val="single"/>
        </w:rPr>
        <w:t>A</w:t>
      </w:r>
      <w:r w:rsidRPr="0007001C">
        <w:rPr>
          <w:b/>
          <w:u w:val="single"/>
        </w:rPr>
        <w:tab/>
      </w:r>
      <w:r w:rsidRPr="0007001C">
        <w:rPr>
          <w:u w:val="single"/>
        </w:rPr>
        <w:t xml:space="preserve">If the Full Commission Board determines that a licensed </w:t>
      </w:r>
      <w:r w:rsidR="000A031B" w:rsidRPr="0007001C">
        <w:rPr>
          <w:u w:val="single"/>
        </w:rPr>
        <w:t>VRI provider</w:t>
      </w:r>
      <w:r w:rsidRPr="0007001C">
        <w:rPr>
          <w:u w:val="single"/>
        </w:rPr>
        <w:t xml:space="preserve"> or an applicant for </w:t>
      </w:r>
      <w:r w:rsidR="000A031B" w:rsidRPr="0007001C">
        <w:rPr>
          <w:u w:val="single"/>
        </w:rPr>
        <w:t xml:space="preserve">business </w:t>
      </w:r>
      <w:r w:rsidRPr="0007001C">
        <w:rPr>
          <w:u w:val="single"/>
        </w:rPr>
        <w:t xml:space="preserve">licensure has committed a violation of Nebraska Revised Statutes sections </w:t>
      </w:r>
      <w:r w:rsidRPr="0007001C">
        <w:rPr>
          <w:u w:val="single"/>
          <w:lang w:val="en"/>
        </w:rPr>
        <w:t>§</w:t>
      </w:r>
      <w:r w:rsidRPr="0007001C">
        <w:rPr>
          <w:u w:val="single"/>
        </w:rPr>
        <w:t xml:space="preserve">20-150 to </w:t>
      </w:r>
      <w:r w:rsidRPr="0007001C">
        <w:rPr>
          <w:u w:val="single"/>
          <w:lang w:val="en"/>
        </w:rPr>
        <w:t>§</w:t>
      </w:r>
      <w:r w:rsidRPr="0007001C">
        <w:rPr>
          <w:u w:val="single"/>
        </w:rPr>
        <w:t xml:space="preserve">20-159, </w:t>
      </w:r>
      <w:r w:rsidR="004113A2" w:rsidRPr="0007001C">
        <w:rPr>
          <w:bCs/>
          <w:u w:val="single"/>
        </w:rPr>
        <w:t xml:space="preserve">sections </w:t>
      </w:r>
      <w:r w:rsidR="004113A2" w:rsidRPr="0007001C">
        <w:rPr>
          <w:u w:val="single"/>
          <w:lang w:val="en"/>
        </w:rPr>
        <w:t>§</w:t>
      </w:r>
      <w:r w:rsidR="004113A2" w:rsidRPr="0007001C">
        <w:rPr>
          <w:bCs/>
          <w:u w:val="single"/>
        </w:rPr>
        <w:t xml:space="preserve">71-4728 to </w:t>
      </w:r>
      <w:r w:rsidR="004113A2" w:rsidRPr="0007001C">
        <w:rPr>
          <w:u w:val="single"/>
          <w:lang w:val="en"/>
        </w:rPr>
        <w:t>§</w:t>
      </w:r>
      <w:r w:rsidR="004113A2" w:rsidRPr="0007001C">
        <w:rPr>
          <w:bCs/>
          <w:u w:val="single"/>
        </w:rPr>
        <w:t>71-4732,</w:t>
      </w:r>
      <w:r w:rsidRPr="0007001C">
        <w:rPr>
          <w:u w:val="single"/>
        </w:rPr>
        <w:t xml:space="preserve">or of the </w:t>
      </w:r>
      <w:r w:rsidR="004113A2" w:rsidRPr="0007001C">
        <w:rPr>
          <w:u w:val="single"/>
        </w:rPr>
        <w:t xml:space="preserve">Title 96 </w:t>
      </w:r>
      <w:r w:rsidRPr="0007001C">
        <w:rPr>
          <w:u w:val="single"/>
        </w:rPr>
        <w:t xml:space="preserve">Rules and Regulations of the Commission, it may discipline the </w:t>
      </w:r>
      <w:r w:rsidR="000A031B" w:rsidRPr="0007001C">
        <w:rPr>
          <w:u w:val="single"/>
        </w:rPr>
        <w:t>VRI provider</w:t>
      </w:r>
      <w:r w:rsidRPr="0007001C">
        <w:rPr>
          <w:u w:val="single"/>
        </w:rPr>
        <w:t xml:space="preserve"> by taking one or more of the following actions: </w:t>
      </w:r>
    </w:p>
    <w:p w:rsidR="001A706D" w:rsidRPr="0007001C" w:rsidRDefault="001A706D" w:rsidP="001A706D">
      <w:pPr>
        <w:tabs>
          <w:tab w:val="left" w:pos="450"/>
        </w:tabs>
        <w:ind w:left="2430" w:hanging="1260"/>
        <w:rPr>
          <w:u w:val="single"/>
        </w:rPr>
      </w:pPr>
    </w:p>
    <w:p w:rsidR="001A706D" w:rsidRPr="0007001C" w:rsidRDefault="001A706D" w:rsidP="009A5EA6">
      <w:pPr>
        <w:pStyle w:val="ListParagraph"/>
        <w:numPr>
          <w:ilvl w:val="0"/>
          <w:numId w:val="69"/>
        </w:numPr>
        <w:ind w:left="3150" w:hanging="900"/>
        <w:rPr>
          <w:bCs/>
          <w:u w:val="single"/>
        </w:rPr>
      </w:pPr>
      <w:r w:rsidRPr="0007001C">
        <w:rPr>
          <w:bCs/>
          <w:u w:val="single"/>
        </w:rPr>
        <w:t>Disciplinary actions that may be taken include but are not limited to:</w:t>
      </w:r>
    </w:p>
    <w:p w:rsidR="001A706D" w:rsidRPr="0007001C" w:rsidRDefault="001A706D" w:rsidP="001A706D">
      <w:pPr>
        <w:pStyle w:val="ListParagraph"/>
        <w:ind w:left="3060"/>
        <w:rPr>
          <w:bCs/>
          <w:u w:val="single"/>
        </w:rPr>
      </w:pPr>
    </w:p>
    <w:p w:rsidR="001A706D" w:rsidRPr="0007001C" w:rsidRDefault="00A768AE" w:rsidP="009A5EA6">
      <w:pPr>
        <w:pStyle w:val="ListParagraph"/>
        <w:numPr>
          <w:ilvl w:val="1"/>
          <w:numId w:val="69"/>
        </w:numPr>
        <w:ind w:left="3690" w:hanging="990"/>
        <w:rPr>
          <w:bCs/>
          <w:u w:val="single"/>
        </w:rPr>
      </w:pPr>
      <w:r w:rsidRPr="0007001C">
        <w:rPr>
          <w:bCs/>
          <w:u w:val="single"/>
        </w:rPr>
        <w:t>Additional e</w:t>
      </w:r>
      <w:r w:rsidR="001A706D" w:rsidRPr="0007001C">
        <w:rPr>
          <w:bCs/>
          <w:u w:val="single"/>
        </w:rPr>
        <w:t>ducation requirement</w:t>
      </w:r>
      <w:r w:rsidR="004113A2" w:rsidRPr="0007001C">
        <w:rPr>
          <w:bCs/>
          <w:u w:val="single"/>
        </w:rPr>
        <w:t>s</w:t>
      </w:r>
      <w:r w:rsidR="00AF0175" w:rsidRPr="0007001C">
        <w:rPr>
          <w:bCs/>
          <w:u w:val="single"/>
        </w:rPr>
        <w:t>; or</w:t>
      </w:r>
    </w:p>
    <w:p w:rsidR="001A706D" w:rsidRPr="0007001C" w:rsidRDefault="001A706D" w:rsidP="00AF0175">
      <w:pPr>
        <w:pStyle w:val="ListParagraph"/>
        <w:ind w:left="3690" w:hanging="990"/>
        <w:rPr>
          <w:bCs/>
          <w:u w:val="single"/>
        </w:rPr>
      </w:pPr>
    </w:p>
    <w:p w:rsidR="001A706D" w:rsidRPr="0007001C" w:rsidRDefault="00AF0175" w:rsidP="009A5EA6">
      <w:pPr>
        <w:pStyle w:val="ListParagraph"/>
        <w:numPr>
          <w:ilvl w:val="1"/>
          <w:numId w:val="69"/>
        </w:numPr>
        <w:ind w:left="3690" w:hanging="990"/>
        <w:rPr>
          <w:bCs/>
          <w:u w:val="single"/>
        </w:rPr>
      </w:pPr>
      <w:r w:rsidRPr="0007001C">
        <w:rPr>
          <w:bCs/>
          <w:u w:val="single"/>
        </w:rPr>
        <w:t>L</w:t>
      </w:r>
      <w:r w:rsidR="001A706D" w:rsidRPr="0007001C">
        <w:rPr>
          <w:bCs/>
          <w:u w:val="single"/>
        </w:rPr>
        <w:t>etter of reprimand</w:t>
      </w:r>
      <w:r w:rsidRPr="0007001C">
        <w:rPr>
          <w:bCs/>
          <w:u w:val="single"/>
        </w:rPr>
        <w:t xml:space="preserve">; or </w:t>
      </w:r>
    </w:p>
    <w:p w:rsidR="001A706D" w:rsidRPr="0007001C" w:rsidRDefault="001A706D" w:rsidP="00AF0175">
      <w:pPr>
        <w:pStyle w:val="ListParagraph"/>
        <w:ind w:left="3690" w:hanging="990"/>
        <w:rPr>
          <w:bCs/>
          <w:u w:val="single"/>
        </w:rPr>
      </w:pPr>
    </w:p>
    <w:p w:rsidR="001A706D" w:rsidRPr="0007001C" w:rsidRDefault="00AF0175" w:rsidP="009A5EA6">
      <w:pPr>
        <w:pStyle w:val="ListParagraph"/>
        <w:numPr>
          <w:ilvl w:val="1"/>
          <w:numId w:val="69"/>
        </w:numPr>
        <w:ind w:left="3690" w:hanging="990"/>
        <w:rPr>
          <w:bCs/>
          <w:u w:val="single"/>
        </w:rPr>
      </w:pPr>
      <w:r w:rsidRPr="0007001C">
        <w:rPr>
          <w:bCs/>
          <w:u w:val="single"/>
        </w:rPr>
        <w:t>P</w:t>
      </w:r>
      <w:r w:rsidR="001A706D" w:rsidRPr="0007001C">
        <w:rPr>
          <w:bCs/>
          <w:u w:val="single"/>
        </w:rPr>
        <w:t>robation</w:t>
      </w:r>
      <w:r w:rsidRPr="0007001C">
        <w:rPr>
          <w:bCs/>
          <w:u w:val="single"/>
        </w:rPr>
        <w:t>: or</w:t>
      </w:r>
    </w:p>
    <w:p w:rsidR="001A706D" w:rsidRPr="0007001C" w:rsidRDefault="001A706D" w:rsidP="00AF0175">
      <w:pPr>
        <w:pStyle w:val="ListParagraph"/>
        <w:ind w:left="3690" w:hanging="990"/>
        <w:rPr>
          <w:bCs/>
          <w:u w:val="single"/>
        </w:rPr>
      </w:pPr>
    </w:p>
    <w:p w:rsidR="001A706D" w:rsidRPr="0007001C" w:rsidRDefault="00AF0175" w:rsidP="009A5EA6">
      <w:pPr>
        <w:pStyle w:val="ListParagraph"/>
        <w:numPr>
          <w:ilvl w:val="1"/>
          <w:numId w:val="69"/>
        </w:numPr>
        <w:ind w:left="3690" w:hanging="990"/>
        <w:rPr>
          <w:bCs/>
          <w:u w:val="single"/>
        </w:rPr>
      </w:pPr>
      <w:r w:rsidRPr="0007001C">
        <w:rPr>
          <w:bCs/>
          <w:u w:val="single"/>
        </w:rPr>
        <w:t>L</w:t>
      </w:r>
      <w:r w:rsidR="001A706D" w:rsidRPr="0007001C">
        <w:rPr>
          <w:bCs/>
          <w:u w:val="single"/>
        </w:rPr>
        <w:t>imit the type of practice</w:t>
      </w:r>
      <w:r w:rsidRPr="0007001C">
        <w:rPr>
          <w:bCs/>
          <w:u w:val="single"/>
        </w:rPr>
        <w:t>; or</w:t>
      </w:r>
    </w:p>
    <w:p w:rsidR="001A706D" w:rsidRPr="0007001C" w:rsidRDefault="001A706D" w:rsidP="00AF0175">
      <w:pPr>
        <w:pStyle w:val="ListParagraph"/>
        <w:ind w:left="3690" w:hanging="990"/>
        <w:rPr>
          <w:bCs/>
          <w:u w:val="single"/>
        </w:rPr>
      </w:pPr>
    </w:p>
    <w:p w:rsidR="001A706D" w:rsidRPr="0007001C" w:rsidRDefault="001A706D" w:rsidP="009A5EA6">
      <w:pPr>
        <w:pStyle w:val="ListParagraph"/>
        <w:numPr>
          <w:ilvl w:val="1"/>
          <w:numId w:val="69"/>
        </w:numPr>
        <w:ind w:left="3690" w:hanging="990"/>
        <w:rPr>
          <w:bCs/>
          <w:u w:val="single"/>
        </w:rPr>
      </w:pPr>
      <w:r w:rsidRPr="0007001C">
        <w:rPr>
          <w:bCs/>
          <w:u w:val="single"/>
        </w:rPr>
        <w:t>Suspension</w:t>
      </w:r>
      <w:r w:rsidR="00AF0175" w:rsidRPr="0007001C">
        <w:rPr>
          <w:bCs/>
          <w:u w:val="single"/>
        </w:rPr>
        <w:t>; or</w:t>
      </w:r>
    </w:p>
    <w:p w:rsidR="001A706D" w:rsidRPr="0007001C" w:rsidRDefault="001A706D" w:rsidP="00AF0175">
      <w:pPr>
        <w:pStyle w:val="ListParagraph"/>
        <w:ind w:left="3690" w:hanging="990"/>
        <w:rPr>
          <w:bCs/>
          <w:u w:val="single"/>
        </w:rPr>
      </w:pPr>
    </w:p>
    <w:p w:rsidR="001A706D" w:rsidRPr="0007001C" w:rsidRDefault="001A706D" w:rsidP="009A5EA6">
      <w:pPr>
        <w:pStyle w:val="ListParagraph"/>
        <w:numPr>
          <w:ilvl w:val="1"/>
          <w:numId w:val="69"/>
        </w:numPr>
        <w:ind w:left="3690" w:hanging="990"/>
        <w:rPr>
          <w:bCs/>
          <w:u w:val="single"/>
        </w:rPr>
      </w:pPr>
      <w:r w:rsidRPr="0007001C">
        <w:rPr>
          <w:bCs/>
          <w:u w:val="single"/>
        </w:rPr>
        <w:t>Revocation</w:t>
      </w:r>
      <w:r w:rsidR="00AF0175" w:rsidRPr="0007001C">
        <w:rPr>
          <w:bCs/>
          <w:u w:val="single"/>
        </w:rPr>
        <w:t>.</w:t>
      </w:r>
    </w:p>
    <w:p w:rsidR="001A706D" w:rsidRPr="0007001C" w:rsidRDefault="001A706D" w:rsidP="001A706D">
      <w:pPr>
        <w:ind w:left="1800"/>
        <w:rPr>
          <w:bCs/>
          <w:strike/>
          <w:u w:val="single"/>
        </w:rPr>
      </w:pPr>
    </w:p>
    <w:p w:rsidR="001A706D" w:rsidRPr="0007001C" w:rsidRDefault="00AF0175" w:rsidP="00A768AE">
      <w:pPr>
        <w:tabs>
          <w:tab w:val="left" w:pos="450"/>
        </w:tabs>
        <w:ind w:left="2700" w:hanging="1350"/>
        <w:rPr>
          <w:bCs/>
          <w:u w:val="single"/>
        </w:rPr>
      </w:pPr>
      <w:r w:rsidRPr="0007001C">
        <w:rPr>
          <w:b/>
          <w:u w:val="single"/>
        </w:rPr>
        <w:t>004.07</w:t>
      </w:r>
      <w:r w:rsidR="001A706D" w:rsidRPr="0007001C">
        <w:rPr>
          <w:b/>
          <w:u w:val="single"/>
        </w:rPr>
        <w:t>B</w:t>
      </w:r>
      <w:r w:rsidR="001A706D" w:rsidRPr="0007001C">
        <w:rPr>
          <w:b/>
          <w:u w:val="single"/>
        </w:rPr>
        <w:tab/>
      </w:r>
      <w:r w:rsidR="001A706D" w:rsidRPr="0007001C">
        <w:rPr>
          <w:u w:val="single"/>
        </w:rPr>
        <w:t>If the Full Commission Board determines that a</w:t>
      </w:r>
      <w:r w:rsidR="00A768AE" w:rsidRPr="0007001C">
        <w:rPr>
          <w:u w:val="single"/>
        </w:rPr>
        <w:t>n un</w:t>
      </w:r>
      <w:r w:rsidR="001A706D" w:rsidRPr="0007001C">
        <w:rPr>
          <w:u w:val="single"/>
        </w:rPr>
        <w:t xml:space="preserve">licensed </w:t>
      </w:r>
      <w:r w:rsidR="000A031B" w:rsidRPr="0007001C">
        <w:rPr>
          <w:u w:val="single"/>
        </w:rPr>
        <w:t>VRI provider</w:t>
      </w:r>
      <w:r w:rsidR="001A706D" w:rsidRPr="0007001C">
        <w:rPr>
          <w:u w:val="single"/>
        </w:rPr>
        <w:t xml:space="preserve"> has committed a violation of Nebraska Revised Statutes sections </w:t>
      </w:r>
      <w:r w:rsidR="001A706D" w:rsidRPr="0007001C">
        <w:rPr>
          <w:u w:val="single"/>
          <w:lang w:val="en"/>
        </w:rPr>
        <w:t>§</w:t>
      </w:r>
      <w:r w:rsidR="001A706D" w:rsidRPr="0007001C">
        <w:rPr>
          <w:u w:val="single"/>
        </w:rPr>
        <w:t xml:space="preserve">20-150 to </w:t>
      </w:r>
      <w:r w:rsidR="001A706D" w:rsidRPr="0007001C">
        <w:rPr>
          <w:u w:val="single"/>
          <w:lang w:val="en"/>
        </w:rPr>
        <w:t>§</w:t>
      </w:r>
      <w:r w:rsidR="001A706D" w:rsidRPr="0007001C">
        <w:rPr>
          <w:u w:val="single"/>
        </w:rPr>
        <w:t xml:space="preserve">20-159, or of the Rules and Regulations of the Commission, </w:t>
      </w:r>
      <w:r w:rsidR="00A768AE" w:rsidRPr="0007001C">
        <w:rPr>
          <w:u w:val="single"/>
        </w:rPr>
        <w:t>t</w:t>
      </w:r>
      <w:r w:rsidR="001A706D" w:rsidRPr="0007001C">
        <w:rPr>
          <w:bCs/>
          <w:u w:val="single"/>
        </w:rPr>
        <w:t xml:space="preserve">he </w:t>
      </w:r>
      <w:r w:rsidR="001A706D" w:rsidRPr="0007001C">
        <w:rPr>
          <w:u w:val="single"/>
        </w:rPr>
        <w:t xml:space="preserve">Full Commission Board </w:t>
      </w:r>
      <w:r w:rsidR="001A706D" w:rsidRPr="0007001C">
        <w:rPr>
          <w:bCs/>
          <w:u w:val="single"/>
        </w:rPr>
        <w:t xml:space="preserve">may impose a civil penalty against the unlicensed </w:t>
      </w:r>
      <w:r w:rsidR="000A031B" w:rsidRPr="0007001C">
        <w:rPr>
          <w:bCs/>
          <w:u w:val="single"/>
        </w:rPr>
        <w:t>VRI provider</w:t>
      </w:r>
      <w:r w:rsidR="001A706D" w:rsidRPr="0007001C">
        <w:rPr>
          <w:bCs/>
          <w:u w:val="single"/>
        </w:rPr>
        <w:t xml:space="preserve"> not to exceed $500 for each offense. </w:t>
      </w:r>
    </w:p>
    <w:p w:rsidR="001A706D" w:rsidRPr="0007001C" w:rsidRDefault="001A706D" w:rsidP="001A706D">
      <w:pPr>
        <w:pStyle w:val="ListParagraph"/>
        <w:ind w:left="3060" w:hanging="720"/>
        <w:rPr>
          <w:strike/>
          <w:u w:val="single"/>
        </w:rPr>
      </w:pPr>
    </w:p>
    <w:p w:rsidR="001A706D" w:rsidRPr="0007001C" w:rsidRDefault="00AF0175" w:rsidP="00AF0175">
      <w:pPr>
        <w:ind w:left="2700" w:hanging="1350"/>
        <w:rPr>
          <w:bCs/>
          <w:u w:val="single"/>
        </w:rPr>
      </w:pPr>
      <w:r w:rsidRPr="0007001C">
        <w:rPr>
          <w:b/>
          <w:u w:val="single"/>
        </w:rPr>
        <w:t>004.07</w:t>
      </w:r>
      <w:r w:rsidR="001A706D" w:rsidRPr="0007001C">
        <w:rPr>
          <w:b/>
          <w:u w:val="single"/>
        </w:rPr>
        <w:t>C</w:t>
      </w:r>
      <w:r w:rsidR="001A706D" w:rsidRPr="0007001C">
        <w:rPr>
          <w:u w:val="single"/>
        </w:rPr>
        <w:t xml:space="preserve"> </w:t>
      </w:r>
      <w:r w:rsidR="001A706D" w:rsidRPr="0007001C">
        <w:rPr>
          <w:u w:val="single"/>
        </w:rPr>
        <w:tab/>
        <w:t xml:space="preserve">Appeals will be conducted in accordance with section </w:t>
      </w:r>
      <w:r w:rsidR="000A031B" w:rsidRPr="0007001C">
        <w:rPr>
          <w:u w:val="single"/>
        </w:rPr>
        <w:t>004.09</w:t>
      </w:r>
      <w:r w:rsidR="00506629" w:rsidRPr="0007001C">
        <w:rPr>
          <w:u w:val="single"/>
        </w:rPr>
        <w:t>.</w:t>
      </w:r>
    </w:p>
    <w:p w:rsidR="00397995" w:rsidRPr="0007001C" w:rsidRDefault="00397995" w:rsidP="00D259FD">
      <w:pPr>
        <w:ind w:left="900"/>
        <w:rPr>
          <w:bCs/>
          <w:u w:val="single"/>
        </w:rPr>
      </w:pPr>
    </w:p>
    <w:p w:rsidR="00C631E7" w:rsidRPr="0007001C" w:rsidRDefault="00397995" w:rsidP="00AF0175">
      <w:pPr>
        <w:keepNext/>
        <w:tabs>
          <w:tab w:val="left" w:pos="450"/>
          <w:tab w:val="left" w:pos="2160"/>
        </w:tabs>
        <w:ind w:left="1620" w:hanging="900"/>
        <w:outlineLvl w:val="0"/>
        <w:rPr>
          <w:b/>
          <w:u w:val="single"/>
        </w:rPr>
      </w:pPr>
      <w:r w:rsidRPr="0007001C">
        <w:rPr>
          <w:b/>
          <w:u w:val="single"/>
        </w:rPr>
        <w:t xml:space="preserve">004.08 </w:t>
      </w:r>
      <w:r w:rsidR="00707B3B" w:rsidRPr="0007001C">
        <w:rPr>
          <w:b/>
          <w:u w:val="single"/>
        </w:rPr>
        <w:t xml:space="preserve"> </w:t>
      </w:r>
      <w:r w:rsidRPr="0007001C">
        <w:rPr>
          <w:b/>
          <w:u w:val="single"/>
        </w:rPr>
        <w:tab/>
      </w:r>
      <w:r w:rsidR="004600C3" w:rsidRPr="0007001C">
        <w:rPr>
          <w:b/>
          <w:bCs/>
          <w:u w:val="single"/>
        </w:rPr>
        <w:t>BUSINESS</w:t>
      </w:r>
      <w:r w:rsidR="004600C3" w:rsidRPr="0007001C">
        <w:rPr>
          <w:bCs/>
          <w:u w:val="single"/>
        </w:rPr>
        <w:t xml:space="preserve"> </w:t>
      </w:r>
      <w:r w:rsidR="006C6845" w:rsidRPr="0007001C">
        <w:rPr>
          <w:b/>
          <w:u w:val="single"/>
        </w:rPr>
        <w:t>LICENSE REINSTATEMENT;</w:t>
      </w:r>
    </w:p>
    <w:p w:rsidR="00C631E7" w:rsidRPr="0007001C" w:rsidRDefault="00C631E7" w:rsidP="00C631E7">
      <w:pPr>
        <w:keepNext/>
        <w:tabs>
          <w:tab w:val="left" w:pos="450"/>
          <w:tab w:val="left" w:pos="2160"/>
        </w:tabs>
        <w:outlineLvl w:val="0"/>
        <w:rPr>
          <w:u w:val="single"/>
        </w:rPr>
      </w:pPr>
    </w:p>
    <w:p w:rsidR="00C631E7" w:rsidRPr="0007001C" w:rsidRDefault="00397995" w:rsidP="00AF0175">
      <w:pPr>
        <w:ind w:left="2700" w:hanging="1350"/>
        <w:rPr>
          <w:u w:val="single"/>
        </w:rPr>
      </w:pPr>
      <w:r w:rsidRPr="0007001C">
        <w:rPr>
          <w:b/>
          <w:u w:val="single"/>
        </w:rPr>
        <w:t>004.08A</w:t>
      </w:r>
      <w:r w:rsidR="00C631E7" w:rsidRPr="0007001C">
        <w:rPr>
          <w:u w:val="single"/>
        </w:rPr>
        <w:t xml:space="preserve">  </w:t>
      </w:r>
      <w:r w:rsidRPr="0007001C">
        <w:rPr>
          <w:u w:val="single"/>
        </w:rPr>
        <w:tab/>
      </w:r>
      <w:r w:rsidR="00B64068" w:rsidRPr="0007001C">
        <w:rPr>
          <w:u w:val="single"/>
        </w:rPr>
        <w:t>An entity whose business license has expired may seek reinstatement as follows:</w:t>
      </w:r>
    </w:p>
    <w:p w:rsidR="00B64068" w:rsidRPr="0007001C" w:rsidRDefault="00B64068" w:rsidP="00B64068">
      <w:pPr>
        <w:ind w:left="450"/>
        <w:rPr>
          <w:u w:val="single"/>
        </w:rPr>
      </w:pPr>
    </w:p>
    <w:p w:rsidR="00015A05" w:rsidRPr="0007001C" w:rsidRDefault="00C631E7" w:rsidP="0056182B">
      <w:pPr>
        <w:pStyle w:val="ListParagraph"/>
        <w:numPr>
          <w:ilvl w:val="0"/>
          <w:numId w:val="57"/>
        </w:numPr>
        <w:ind w:left="3060" w:hanging="810"/>
        <w:rPr>
          <w:u w:val="single"/>
        </w:rPr>
      </w:pPr>
      <w:r w:rsidRPr="0007001C">
        <w:rPr>
          <w:u w:val="single"/>
        </w:rPr>
        <w:t xml:space="preserve">A </w:t>
      </w:r>
      <w:r w:rsidR="004600C3" w:rsidRPr="0007001C">
        <w:rPr>
          <w:bCs/>
          <w:u w:val="single"/>
        </w:rPr>
        <w:t xml:space="preserve">business </w:t>
      </w:r>
      <w:r w:rsidRPr="0007001C">
        <w:rPr>
          <w:u w:val="single"/>
        </w:rPr>
        <w:t xml:space="preserve">license </w:t>
      </w:r>
      <w:r w:rsidR="00B64068" w:rsidRPr="0007001C">
        <w:rPr>
          <w:u w:val="single"/>
        </w:rPr>
        <w:t xml:space="preserve">that was not renewed within 30 days following the expiration date </w:t>
      </w:r>
      <w:r w:rsidR="00015A05" w:rsidRPr="0007001C">
        <w:rPr>
          <w:u w:val="single"/>
        </w:rPr>
        <w:t xml:space="preserve">has one year to submit </w:t>
      </w:r>
      <w:r w:rsidR="00392CE6" w:rsidRPr="0007001C">
        <w:rPr>
          <w:u w:val="single"/>
        </w:rPr>
        <w:t xml:space="preserve">the following: </w:t>
      </w:r>
    </w:p>
    <w:p w:rsidR="00C631E7" w:rsidRPr="0007001C" w:rsidRDefault="00C631E7" w:rsidP="00015A05">
      <w:pPr>
        <w:rPr>
          <w:u w:val="single"/>
        </w:rPr>
      </w:pPr>
    </w:p>
    <w:p w:rsidR="00DC7E53" w:rsidRPr="0007001C" w:rsidRDefault="00DC7E53" w:rsidP="0056182B">
      <w:pPr>
        <w:pStyle w:val="ListParagraph"/>
        <w:numPr>
          <w:ilvl w:val="0"/>
          <w:numId w:val="58"/>
        </w:numPr>
        <w:ind w:left="3510" w:hanging="810"/>
        <w:rPr>
          <w:u w:val="single"/>
        </w:rPr>
      </w:pPr>
      <w:r w:rsidRPr="0007001C">
        <w:rPr>
          <w:u w:val="single"/>
        </w:rPr>
        <w:t xml:space="preserve">A completed </w:t>
      </w:r>
      <w:r w:rsidR="00392CE6" w:rsidRPr="0007001C">
        <w:rPr>
          <w:u w:val="single"/>
        </w:rPr>
        <w:t xml:space="preserve">reinstatement </w:t>
      </w:r>
      <w:r w:rsidRPr="0007001C">
        <w:rPr>
          <w:u w:val="single"/>
        </w:rPr>
        <w:t>application on a form supplied by the Commission. Incomplete applications will be returned with a letter informing the applicant of the information necessa</w:t>
      </w:r>
      <w:r w:rsidR="006E6713" w:rsidRPr="0007001C">
        <w:rPr>
          <w:u w:val="single"/>
        </w:rPr>
        <w:t>ry to complete the application; and</w:t>
      </w:r>
    </w:p>
    <w:p w:rsidR="00DC7E53" w:rsidRPr="0007001C" w:rsidRDefault="00DC7E53" w:rsidP="00F80E4D">
      <w:pPr>
        <w:ind w:left="3510"/>
        <w:rPr>
          <w:u w:val="single"/>
        </w:rPr>
      </w:pPr>
    </w:p>
    <w:p w:rsidR="00C631E7" w:rsidRPr="0007001C" w:rsidRDefault="00C631E7" w:rsidP="0056182B">
      <w:pPr>
        <w:pStyle w:val="ListParagraph"/>
        <w:numPr>
          <w:ilvl w:val="0"/>
          <w:numId w:val="58"/>
        </w:numPr>
        <w:ind w:left="3510" w:hanging="810"/>
        <w:rPr>
          <w:u w:val="single"/>
        </w:rPr>
      </w:pPr>
      <w:r w:rsidRPr="0007001C">
        <w:rPr>
          <w:u w:val="single"/>
        </w:rPr>
        <w:t xml:space="preserve">A </w:t>
      </w:r>
      <w:r w:rsidR="00DC7E53" w:rsidRPr="0007001C">
        <w:rPr>
          <w:u w:val="single"/>
        </w:rPr>
        <w:t xml:space="preserve">$150 </w:t>
      </w:r>
      <w:r w:rsidRPr="0007001C">
        <w:rPr>
          <w:u w:val="single"/>
        </w:rPr>
        <w:t>renewal fee, plus a</w:t>
      </w:r>
      <w:r w:rsidR="00015A05" w:rsidRPr="0007001C">
        <w:rPr>
          <w:u w:val="single"/>
        </w:rPr>
        <w:t xml:space="preserve"> $75 </w:t>
      </w:r>
      <w:r w:rsidRPr="0007001C">
        <w:rPr>
          <w:u w:val="single"/>
        </w:rPr>
        <w:t>reinstatement fee;</w:t>
      </w:r>
      <w:r w:rsidR="006E6713" w:rsidRPr="0007001C">
        <w:rPr>
          <w:u w:val="single"/>
        </w:rPr>
        <w:t xml:space="preserve"> and</w:t>
      </w:r>
    </w:p>
    <w:p w:rsidR="00C631E7" w:rsidRPr="0007001C" w:rsidRDefault="00C631E7" w:rsidP="00F80E4D">
      <w:pPr>
        <w:ind w:left="2250"/>
        <w:rPr>
          <w:u w:val="single"/>
        </w:rPr>
      </w:pPr>
    </w:p>
    <w:p w:rsidR="00C631E7" w:rsidRPr="0007001C" w:rsidRDefault="00C631E7" w:rsidP="0056182B">
      <w:pPr>
        <w:pStyle w:val="ListParagraph"/>
        <w:numPr>
          <w:ilvl w:val="0"/>
          <w:numId w:val="58"/>
        </w:numPr>
        <w:ind w:left="3510" w:hanging="810"/>
        <w:rPr>
          <w:u w:val="single"/>
        </w:rPr>
      </w:pPr>
      <w:r w:rsidRPr="0007001C">
        <w:rPr>
          <w:u w:val="single"/>
        </w:rPr>
        <w:t xml:space="preserve">A written statement by the applicant that contains the rationale for requesting reinstatement of the </w:t>
      </w:r>
      <w:r w:rsidR="00DC7E53" w:rsidRPr="0007001C">
        <w:rPr>
          <w:bCs/>
          <w:u w:val="single"/>
        </w:rPr>
        <w:t xml:space="preserve">business </w:t>
      </w:r>
      <w:r w:rsidRPr="0007001C">
        <w:rPr>
          <w:u w:val="single"/>
        </w:rPr>
        <w:t>license.</w:t>
      </w:r>
    </w:p>
    <w:p w:rsidR="00C631E7" w:rsidRPr="0007001C" w:rsidRDefault="00C631E7" w:rsidP="00C631E7">
      <w:pPr>
        <w:ind w:left="1260"/>
        <w:rPr>
          <w:u w:val="single"/>
        </w:rPr>
      </w:pPr>
    </w:p>
    <w:p w:rsidR="00C631E7" w:rsidRPr="0007001C" w:rsidRDefault="00F80E4D" w:rsidP="00F80E4D">
      <w:pPr>
        <w:ind w:left="2700" w:hanging="1440"/>
        <w:rPr>
          <w:u w:val="single"/>
        </w:rPr>
      </w:pPr>
      <w:r w:rsidRPr="0007001C">
        <w:rPr>
          <w:b/>
          <w:u w:val="single"/>
        </w:rPr>
        <w:t>004.08B</w:t>
      </w:r>
      <w:r w:rsidR="00C631E7" w:rsidRPr="0007001C">
        <w:rPr>
          <w:u w:val="single"/>
        </w:rPr>
        <w:t xml:space="preserve"> </w:t>
      </w:r>
      <w:r w:rsidR="0011591A" w:rsidRPr="0007001C">
        <w:rPr>
          <w:u w:val="single"/>
        </w:rPr>
        <w:t xml:space="preserve"> </w:t>
      </w:r>
      <w:r w:rsidRPr="0007001C">
        <w:rPr>
          <w:u w:val="single"/>
        </w:rPr>
        <w:tab/>
      </w:r>
      <w:r w:rsidR="0011591A" w:rsidRPr="0007001C">
        <w:rPr>
          <w:u w:val="single"/>
        </w:rPr>
        <w:t>An entity whose business license has been</w:t>
      </w:r>
      <w:r w:rsidR="00C631E7" w:rsidRPr="0007001C">
        <w:rPr>
          <w:u w:val="single"/>
        </w:rPr>
        <w:t xml:space="preserve"> revoked, suspended,</w:t>
      </w:r>
      <w:r w:rsidR="00580635" w:rsidRPr="0007001C">
        <w:rPr>
          <w:u w:val="single"/>
        </w:rPr>
        <w:t xml:space="preserve"> or</w:t>
      </w:r>
      <w:r w:rsidR="005B005C" w:rsidRPr="0007001C">
        <w:rPr>
          <w:u w:val="single"/>
        </w:rPr>
        <w:t xml:space="preserve"> refused renewal </w:t>
      </w:r>
      <w:r w:rsidR="00C631E7" w:rsidRPr="0007001C">
        <w:rPr>
          <w:u w:val="single"/>
        </w:rPr>
        <w:t xml:space="preserve">may seek reinstatement </w:t>
      </w:r>
      <w:r w:rsidR="005B005C" w:rsidRPr="0007001C">
        <w:rPr>
          <w:u w:val="single"/>
        </w:rPr>
        <w:t xml:space="preserve">by submitting the </w:t>
      </w:r>
      <w:r w:rsidR="00C631E7" w:rsidRPr="0007001C">
        <w:rPr>
          <w:u w:val="single"/>
        </w:rPr>
        <w:t>follow</w:t>
      </w:r>
      <w:r w:rsidR="005B005C" w:rsidRPr="0007001C">
        <w:rPr>
          <w:u w:val="single"/>
        </w:rPr>
        <w:t>ing</w:t>
      </w:r>
      <w:r w:rsidR="00C631E7" w:rsidRPr="0007001C">
        <w:rPr>
          <w:u w:val="single"/>
        </w:rPr>
        <w:t xml:space="preserve">:  </w:t>
      </w:r>
    </w:p>
    <w:p w:rsidR="00C631E7" w:rsidRPr="0007001C" w:rsidRDefault="00C631E7" w:rsidP="00C631E7">
      <w:pPr>
        <w:ind w:left="900"/>
        <w:rPr>
          <w:u w:val="single"/>
        </w:rPr>
      </w:pPr>
    </w:p>
    <w:p w:rsidR="00DC7E53" w:rsidRPr="0007001C" w:rsidRDefault="00DC7E53" w:rsidP="0056182B">
      <w:pPr>
        <w:pStyle w:val="ListParagraph"/>
        <w:numPr>
          <w:ilvl w:val="0"/>
          <w:numId w:val="59"/>
        </w:numPr>
        <w:ind w:left="3060" w:hanging="720"/>
        <w:rPr>
          <w:u w:val="single"/>
        </w:rPr>
      </w:pPr>
      <w:r w:rsidRPr="0007001C">
        <w:rPr>
          <w:u w:val="single"/>
        </w:rPr>
        <w:t xml:space="preserve">A completed </w:t>
      </w:r>
      <w:r w:rsidR="005B005C" w:rsidRPr="0007001C">
        <w:rPr>
          <w:u w:val="single"/>
        </w:rPr>
        <w:t xml:space="preserve">reinstatement </w:t>
      </w:r>
      <w:r w:rsidRPr="0007001C">
        <w:rPr>
          <w:u w:val="single"/>
        </w:rPr>
        <w:t>application on a form supplied by the Commission. Incomplete applications will be returned with a letter informing the applicant of the information necess</w:t>
      </w:r>
      <w:r w:rsidR="006E6713" w:rsidRPr="0007001C">
        <w:rPr>
          <w:u w:val="single"/>
        </w:rPr>
        <w:t>ary to complete the application; and</w:t>
      </w:r>
    </w:p>
    <w:p w:rsidR="00C631E7" w:rsidRPr="0007001C" w:rsidRDefault="00C631E7" w:rsidP="007209BB">
      <w:pPr>
        <w:ind w:left="3060"/>
        <w:rPr>
          <w:u w:val="single"/>
        </w:rPr>
      </w:pPr>
    </w:p>
    <w:p w:rsidR="00C631E7" w:rsidRPr="0007001C" w:rsidRDefault="00DC7E53" w:rsidP="0056182B">
      <w:pPr>
        <w:pStyle w:val="ListParagraph"/>
        <w:numPr>
          <w:ilvl w:val="0"/>
          <w:numId w:val="59"/>
        </w:numPr>
        <w:ind w:left="3060" w:hanging="720"/>
        <w:rPr>
          <w:u w:val="single"/>
        </w:rPr>
      </w:pPr>
      <w:r w:rsidRPr="0007001C">
        <w:rPr>
          <w:u w:val="single"/>
        </w:rPr>
        <w:t xml:space="preserve">A $150 </w:t>
      </w:r>
      <w:r w:rsidR="0011591A" w:rsidRPr="0007001C">
        <w:rPr>
          <w:u w:val="single"/>
        </w:rPr>
        <w:t xml:space="preserve">renewal fee; </w:t>
      </w:r>
      <w:r w:rsidRPr="0007001C">
        <w:rPr>
          <w:u w:val="single"/>
        </w:rPr>
        <w:t xml:space="preserve">plus a </w:t>
      </w:r>
      <w:r w:rsidR="0011591A" w:rsidRPr="0007001C">
        <w:rPr>
          <w:u w:val="single"/>
        </w:rPr>
        <w:t xml:space="preserve">$75 </w:t>
      </w:r>
      <w:r w:rsidRPr="0007001C">
        <w:rPr>
          <w:u w:val="single"/>
        </w:rPr>
        <w:t>reinstatement fee</w:t>
      </w:r>
      <w:r w:rsidR="00C631E7" w:rsidRPr="0007001C">
        <w:rPr>
          <w:u w:val="single"/>
        </w:rPr>
        <w:t>;</w:t>
      </w:r>
      <w:r w:rsidR="006E6713" w:rsidRPr="0007001C">
        <w:rPr>
          <w:u w:val="single"/>
        </w:rPr>
        <w:t xml:space="preserve"> and</w:t>
      </w:r>
    </w:p>
    <w:p w:rsidR="00C631E7" w:rsidRPr="0007001C" w:rsidRDefault="00C631E7" w:rsidP="007209BB">
      <w:pPr>
        <w:ind w:left="3060"/>
        <w:rPr>
          <w:u w:val="single"/>
        </w:rPr>
      </w:pPr>
    </w:p>
    <w:p w:rsidR="00C631E7" w:rsidRPr="0007001C" w:rsidRDefault="00C631E7" w:rsidP="0056182B">
      <w:pPr>
        <w:pStyle w:val="ListParagraph"/>
        <w:numPr>
          <w:ilvl w:val="0"/>
          <w:numId w:val="59"/>
        </w:numPr>
        <w:ind w:left="3060" w:hanging="720"/>
        <w:rPr>
          <w:u w:val="single"/>
        </w:rPr>
      </w:pPr>
      <w:r w:rsidRPr="0007001C">
        <w:rPr>
          <w:u w:val="single"/>
        </w:rPr>
        <w:t>A written statement by the applicant that contains the rationale for requesting reinstatement of the</w:t>
      </w:r>
      <w:r w:rsidR="00DC7E53" w:rsidRPr="0007001C">
        <w:rPr>
          <w:u w:val="single"/>
        </w:rPr>
        <w:t xml:space="preserve"> </w:t>
      </w:r>
      <w:r w:rsidR="00DC7E53" w:rsidRPr="0007001C">
        <w:rPr>
          <w:bCs/>
          <w:u w:val="single"/>
        </w:rPr>
        <w:t>business</w:t>
      </w:r>
      <w:r w:rsidRPr="0007001C">
        <w:rPr>
          <w:u w:val="single"/>
        </w:rPr>
        <w:t xml:space="preserve"> license; and</w:t>
      </w:r>
    </w:p>
    <w:p w:rsidR="00C631E7" w:rsidRPr="0007001C" w:rsidRDefault="00C631E7" w:rsidP="007209BB">
      <w:pPr>
        <w:ind w:left="2700"/>
        <w:rPr>
          <w:u w:val="single"/>
        </w:rPr>
      </w:pPr>
    </w:p>
    <w:p w:rsidR="00C631E7" w:rsidRPr="0007001C" w:rsidRDefault="00C631E7" w:rsidP="0056182B">
      <w:pPr>
        <w:pStyle w:val="ListParagraph"/>
        <w:numPr>
          <w:ilvl w:val="0"/>
          <w:numId w:val="59"/>
        </w:numPr>
        <w:tabs>
          <w:tab w:val="left" w:pos="1260"/>
        </w:tabs>
        <w:ind w:left="3060" w:hanging="720"/>
        <w:rPr>
          <w:u w:val="single"/>
        </w:rPr>
      </w:pPr>
      <w:r w:rsidRPr="0007001C">
        <w:rPr>
          <w:u w:val="single"/>
        </w:rPr>
        <w:t xml:space="preserve">Evidence that the applicant </w:t>
      </w:r>
      <w:r w:rsidR="006B3F59" w:rsidRPr="0007001C">
        <w:rPr>
          <w:u w:val="single"/>
        </w:rPr>
        <w:t>has fulfilled</w:t>
      </w:r>
      <w:r w:rsidRPr="0007001C">
        <w:rPr>
          <w:u w:val="single"/>
        </w:rPr>
        <w:t xml:space="preserve"> all requirements </w:t>
      </w:r>
      <w:r w:rsidR="006B3F59" w:rsidRPr="0007001C">
        <w:rPr>
          <w:u w:val="single"/>
        </w:rPr>
        <w:t xml:space="preserve">of </w:t>
      </w:r>
      <w:r w:rsidR="00563894" w:rsidRPr="0007001C">
        <w:rPr>
          <w:u w:val="single"/>
        </w:rPr>
        <w:t>any</w:t>
      </w:r>
      <w:r w:rsidR="006B3F59" w:rsidRPr="0007001C">
        <w:rPr>
          <w:u w:val="single"/>
        </w:rPr>
        <w:t xml:space="preserve"> disciplinary action and has met the requirements</w:t>
      </w:r>
      <w:r w:rsidRPr="0007001C">
        <w:rPr>
          <w:u w:val="single"/>
        </w:rPr>
        <w:t xml:space="preserve"> cited in </w:t>
      </w:r>
      <w:r w:rsidR="006C7C6A" w:rsidRPr="0007001C">
        <w:rPr>
          <w:u w:val="single"/>
        </w:rPr>
        <w:t>004.01</w:t>
      </w:r>
      <w:r w:rsidRPr="0007001C">
        <w:rPr>
          <w:u w:val="single"/>
        </w:rPr>
        <w:t>.</w:t>
      </w:r>
    </w:p>
    <w:p w:rsidR="00C631E7" w:rsidRPr="0007001C" w:rsidRDefault="00C631E7" w:rsidP="00D259FD">
      <w:pPr>
        <w:ind w:left="450"/>
        <w:rPr>
          <w:u w:val="single"/>
        </w:rPr>
      </w:pPr>
    </w:p>
    <w:p w:rsidR="00C631E7" w:rsidRPr="0007001C" w:rsidRDefault="007209BB" w:rsidP="007209BB">
      <w:pPr>
        <w:ind w:left="2700" w:hanging="1440"/>
        <w:rPr>
          <w:u w:val="single"/>
        </w:rPr>
      </w:pPr>
      <w:r w:rsidRPr="0007001C">
        <w:rPr>
          <w:b/>
          <w:u w:val="single"/>
        </w:rPr>
        <w:t>004.08C</w:t>
      </w:r>
      <w:r w:rsidR="00C631E7" w:rsidRPr="0007001C">
        <w:rPr>
          <w:u w:val="single"/>
        </w:rPr>
        <w:t xml:space="preserve">  </w:t>
      </w:r>
      <w:r w:rsidRPr="0007001C">
        <w:rPr>
          <w:u w:val="single"/>
        </w:rPr>
        <w:tab/>
      </w:r>
      <w:r w:rsidR="00591E5F" w:rsidRPr="0007001C">
        <w:rPr>
          <w:u w:val="single"/>
        </w:rPr>
        <w:t>All reinstatement application</w:t>
      </w:r>
      <w:r w:rsidR="002B258C" w:rsidRPr="0007001C">
        <w:rPr>
          <w:u w:val="single"/>
        </w:rPr>
        <w:t>s</w:t>
      </w:r>
      <w:r w:rsidR="00591E5F" w:rsidRPr="0007001C">
        <w:rPr>
          <w:u w:val="single"/>
        </w:rPr>
        <w:t xml:space="preserve"> require </w:t>
      </w:r>
      <w:r w:rsidR="00935217" w:rsidRPr="0007001C">
        <w:rPr>
          <w:u w:val="single"/>
        </w:rPr>
        <w:t xml:space="preserve">Full Commission Board </w:t>
      </w:r>
      <w:r w:rsidR="00591E5F" w:rsidRPr="0007001C">
        <w:rPr>
          <w:u w:val="single"/>
        </w:rPr>
        <w:t xml:space="preserve">approval. </w:t>
      </w:r>
    </w:p>
    <w:p w:rsidR="00591E5F" w:rsidRPr="0007001C" w:rsidRDefault="00591E5F" w:rsidP="00D259FD">
      <w:pPr>
        <w:ind w:left="450"/>
        <w:rPr>
          <w:u w:val="single"/>
        </w:rPr>
      </w:pPr>
    </w:p>
    <w:p w:rsidR="00591E5F" w:rsidRPr="0007001C" w:rsidRDefault="007209BB" w:rsidP="007209BB">
      <w:pPr>
        <w:ind w:left="2700" w:hanging="1440"/>
        <w:rPr>
          <w:u w:val="single"/>
        </w:rPr>
      </w:pPr>
      <w:r w:rsidRPr="0007001C">
        <w:rPr>
          <w:b/>
          <w:u w:val="single"/>
        </w:rPr>
        <w:t>004.08D</w:t>
      </w:r>
      <w:r w:rsidR="00591E5F" w:rsidRPr="0007001C">
        <w:rPr>
          <w:u w:val="single"/>
        </w:rPr>
        <w:t xml:space="preserve">  </w:t>
      </w:r>
      <w:r w:rsidRPr="0007001C">
        <w:rPr>
          <w:u w:val="single"/>
        </w:rPr>
        <w:tab/>
      </w:r>
      <w:r w:rsidR="00591E5F" w:rsidRPr="0007001C">
        <w:rPr>
          <w:u w:val="single"/>
        </w:rPr>
        <w:t xml:space="preserve">If the business license is denied reinstatement, a letter will be sent from the Commission notifying the applicant.  Applicants who are denied license reinstatement may appeal this action in accordance with </w:t>
      </w:r>
      <w:r w:rsidR="00A768AE" w:rsidRPr="0007001C">
        <w:rPr>
          <w:u w:val="single"/>
        </w:rPr>
        <w:t>s</w:t>
      </w:r>
      <w:r w:rsidR="006C7C6A" w:rsidRPr="0007001C">
        <w:rPr>
          <w:u w:val="single"/>
        </w:rPr>
        <w:t>ection 004.09</w:t>
      </w:r>
      <w:r w:rsidR="00591E5F" w:rsidRPr="0007001C">
        <w:rPr>
          <w:u w:val="single"/>
        </w:rPr>
        <w:t xml:space="preserve">.  </w:t>
      </w:r>
    </w:p>
    <w:p w:rsidR="00591E5F" w:rsidRPr="0007001C" w:rsidRDefault="00591E5F" w:rsidP="00D259FD">
      <w:pPr>
        <w:ind w:left="450"/>
        <w:rPr>
          <w:u w:val="single"/>
        </w:rPr>
      </w:pPr>
    </w:p>
    <w:p w:rsidR="00591E5F" w:rsidRPr="0007001C" w:rsidRDefault="007209BB" w:rsidP="007209BB">
      <w:pPr>
        <w:ind w:left="2700" w:hanging="1440"/>
        <w:rPr>
          <w:u w:val="single"/>
        </w:rPr>
      </w:pPr>
      <w:r w:rsidRPr="0007001C">
        <w:rPr>
          <w:b/>
          <w:u w:val="single"/>
        </w:rPr>
        <w:t>004.08E</w:t>
      </w:r>
      <w:r w:rsidR="00591E5F" w:rsidRPr="0007001C">
        <w:rPr>
          <w:u w:val="single"/>
        </w:rPr>
        <w:t xml:space="preserve">  </w:t>
      </w:r>
      <w:r w:rsidRPr="0007001C">
        <w:rPr>
          <w:u w:val="single"/>
        </w:rPr>
        <w:tab/>
      </w:r>
      <w:r w:rsidR="00591E5F" w:rsidRPr="0007001C">
        <w:rPr>
          <w:u w:val="single"/>
        </w:rPr>
        <w:t>The reinstatement fee is nonrefundable.</w:t>
      </w:r>
    </w:p>
    <w:p w:rsidR="00C631E7" w:rsidRPr="0007001C" w:rsidRDefault="00C631E7" w:rsidP="00C631E7">
      <w:pPr>
        <w:rPr>
          <w:u w:val="single"/>
        </w:rPr>
      </w:pPr>
    </w:p>
    <w:p w:rsidR="00C631E7" w:rsidRPr="0007001C" w:rsidRDefault="007209BB" w:rsidP="007209BB">
      <w:pPr>
        <w:tabs>
          <w:tab w:val="left" w:pos="450"/>
        </w:tabs>
        <w:ind w:left="1800" w:hanging="1080"/>
        <w:rPr>
          <w:u w:val="single"/>
        </w:rPr>
      </w:pPr>
      <w:r w:rsidRPr="0007001C">
        <w:rPr>
          <w:b/>
          <w:bCs/>
          <w:u w:val="single"/>
        </w:rPr>
        <w:t>004.09</w:t>
      </w:r>
      <w:r w:rsidR="00707B3B" w:rsidRPr="0007001C">
        <w:rPr>
          <w:b/>
          <w:bCs/>
          <w:u w:val="single"/>
        </w:rPr>
        <w:t xml:space="preserve">  </w:t>
      </w:r>
      <w:r w:rsidRPr="0007001C">
        <w:rPr>
          <w:b/>
          <w:bCs/>
          <w:u w:val="single"/>
        </w:rPr>
        <w:tab/>
      </w:r>
      <w:r w:rsidR="00973486" w:rsidRPr="0007001C">
        <w:rPr>
          <w:b/>
          <w:bCs/>
          <w:u w:val="single"/>
        </w:rPr>
        <w:t>APPEAL RIGHTS FOR VRI PROVIDERS</w:t>
      </w:r>
      <w:r w:rsidR="006C6845" w:rsidRPr="0007001C">
        <w:rPr>
          <w:b/>
          <w:bCs/>
          <w:u w:val="single"/>
        </w:rPr>
        <w:t>;</w:t>
      </w:r>
    </w:p>
    <w:p w:rsidR="00C631E7" w:rsidRPr="0007001C" w:rsidRDefault="00C631E7" w:rsidP="00C631E7">
      <w:pPr>
        <w:tabs>
          <w:tab w:val="left" w:pos="450"/>
        </w:tabs>
        <w:rPr>
          <w:u w:val="single"/>
        </w:rPr>
      </w:pPr>
    </w:p>
    <w:p w:rsidR="00C631E7" w:rsidRPr="0007001C" w:rsidRDefault="007209BB" w:rsidP="007209BB">
      <w:pPr>
        <w:ind w:left="2700" w:hanging="1440"/>
        <w:rPr>
          <w:u w:val="single"/>
        </w:rPr>
      </w:pPr>
      <w:r w:rsidRPr="0007001C">
        <w:rPr>
          <w:b/>
          <w:u w:val="single"/>
        </w:rPr>
        <w:t>004.09A</w:t>
      </w:r>
      <w:r w:rsidR="00C631E7" w:rsidRPr="0007001C">
        <w:rPr>
          <w:u w:val="single"/>
        </w:rPr>
        <w:t xml:space="preserve">  </w:t>
      </w:r>
      <w:r w:rsidRPr="0007001C">
        <w:rPr>
          <w:u w:val="single"/>
        </w:rPr>
        <w:tab/>
      </w:r>
      <w:r w:rsidR="00C631E7" w:rsidRPr="0007001C">
        <w:rPr>
          <w:u w:val="single"/>
        </w:rPr>
        <w:t xml:space="preserve">The procedure for </w:t>
      </w:r>
      <w:r w:rsidR="00BE616C" w:rsidRPr="0007001C">
        <w:rPr>
          <w:u w:val="single"/>
        </w:rPr>
        <w:t>VRI provider</w:t>
      </w:r>
      <w:r w:rsidR="00EB027B" w:rsidRPr="0007001C">
        <w:rPr>
          <w:u w:val="single"/>
        </w:rPr>
        <w:t>s</w:t>
      </w:r>
      <w:r w:rsidR="00EB027B" w:rsidRPr="0007001C">
        <w:rPr>
          <w:rFonts w:eastAsia="Times"/>
          <w:bCs/>
          <w:u w:val="single"/>
        </w:rPr>
        <w:t xml:space="preserve"> </w:t>
      </w:r>
      <w:r w:rsidR="00973486" w:rsidRPr="0007001C">
        <w:rPr>
          <w:rFonts w:eastAsia="Times"/>
          <w:bCs/>
          <w:u w:val="single"/>
        </w:rPr>
        <w:t xml:space="preserve">to appeal </w:t>
      </w:r>
      <w:r w:rsidR="00C631E7" w:rsidRPr="0007001C">
        <w:rPr>
          <w:u w:val="single"/>
        </w:rPr>
        <w:t xml:space="preserve">any administrative </w:t>
      </w:r>
      <w:r w:rsidR="00881879" w:rsidRPr="0007001C">
        <w:rPr>
          <w:u w:val="single"/>
        </w:rPr>
        <w:t xml:space="preserve">decision related to the </w:t>
      </w:r>
      <w:r w:rsidR="00C631E7" w:rsidRPr="0007001C">
        <w:rPr>
          <w:u w:val="single"/>
        </w:rPr>
        <w:t xml:space="preserve">denial of </w:t>
      </w:r>
      <w:r w:rsidR="00973486" w:rsidRPr="0007001C">
        <w:rPr>
          <w:u w:val="single"/>
        </w:rPr>
        <w:t>an</w:t>
      </w:r>
      <w:r w:rsidR="00C631E7" w:rsidRPr="0007001C">
        <w:rPr>
          <w:u w:val="single"/>
        </w:rPr>
        <w:t xml:space="preserve"> initial </w:t>
      </w:r>
      <w:r w:rsidR="00881879" w:rsidRPr="0007001C">
        <w:rPr>
          <w:u w:val="single"/>
        </w:rPr>
        <w:t xml:space="preserve">application or renewal of a </w:t>
      </w:r>
      <w:r w:rsidR="00EB027B" w:rsidRPr="0007001C">
        <w:rPr>
          <w:bCs/>
          <w:u w:val="single"/>
        </w:rPr>
        <w:t xml:space="preserve">business </w:t>
      </w:r>
      <w:r w:rsidR="00415ED4" w:rsidRPr="0007001C">
        <w:rPr>
          <w:u w:val="single"/>
        </w:rPr>
        <w:t>license</w:t>
      </w:r>
      <w:r w:rsidR="0097391D" w:rsidRPr="0007001C">
        <w:rPr>
          <w:u w:val="single"/>
        </w:rPr>
        <w:t xml:space="preserve"> is as follows:</w:t>
      </w:r>
    </w:p>
    <w:p w:rsidR="00973486" w:rsidRPr="0007001C" w:rsidRDefault="00973486" w:rsidP="00C631E7">
      <w:pPr>
        <w:tabs>
          <w:tab w:val="left" w:pos="450"/>
        </w:tabs>
        <w:ind w:left="450"/>
        <w:rPr>
          <w:u w:val="single"/>
        </w:rPr>
      </w:pPr>
    </w:p>
    <w:p w:rsidR="007209BB" w:rsidRPr="0007001C" w:rsidRDefault="00415ED4" w:rsidP="0056182B">
      <w:pPr>
        <w:pStyle w:val="ListParagraph"/>
        <w:numPr>
          <w:ilvl w:val="0"/>
          <w:numId w:val="60"/>
        </w:numPr>
        <w:tabs>
          <w:tab w:val="left" w:pos="900"/>
        </w:tabs>
        <w:ind w:left="3150" w:hanging="810"/>
        <w:rPr>
          <w:u w:val="single"/>
        </w:rPr>
      </w:pPr>
      <w:r w:rsidRPr="0007001C">
        <w:rPr>
          <w:u w:val="single"/>
        </w:rPr>
        <w:t xml:space="preserve">Submit </w:t>
      </w:r>
      <w:r w:rsidR="009F237A" w:rsidRPr="0007001C">
        <w:rPr>
          <w:u w:val="single"/>
        </w:rPr>
        <w:t>to the Executive Director</w:t>
      </w:r>
      <w:r w:rsidR="003F3A51" w:rsidRPr="0007001C">
        <w:rPr>
          <w:u w:val="single"/>
        </w:rPr>
        <w:t xml:space="preserve"> a letter of appeal</w:t>
      </w:r>
      <w:r w:rsidR="009F237A" w:rsidRPr="0007001C">
        <w:rPr>
          <w:u w:val="single"/>
        </w:rPr>
        <w:t xml:space="preserve"> for the </w:t>
      </w:r>
      <w:r w:rsidR="00935217" w:rsidRPr="0007001C">
        <w:rPr>
          <w:u w:val="single"/>
        </w:rPr>
        <w:t>Full Commission Board</w:t>
      </w:r>
      <w:r w:rsidR="009F237A" w:rsidRPr="0007001C">
        <w:rPr>
          <w:u w:val="single"/>
        </w:rPr>
        <w:t xml:space="preserve">’s </w:t>
      </w:r>
      <w:r w:rsidR="003F3A51" w:rsidRPr="0007001C">
        <w:rPr>
          <w:u w:val="single"/>
        </w:rPr>
        <w:t>review</w:t>
      </w:r>
      <w:r w:rsidRPr="0007001C">
        <w:rPr>
          <w:u w:val="single"/>
        </w:rPr>
        <w:t>.</w:t>
      </w:r>
    </w:p>
    <w:p w:rsidR="007209BB" w:rsidRPr="0007001C" w:rsidRDefault="007209BB" w:rsidP="007209BB">
      <w:pPr>
        <w:pStyle w:val="ListParagraph"/>
        <w:tabs>
          <w:tab w:val="left" w:pos="900"/>
        </w:tabs>
        <w:ind w:left="3150" w:hanging="810"/>
        <w:rPr>
          <w:u w:val="single"/>
        </w:rPr>
      </w:pPr>
    </w:p>
    <w:p w:rsidR="00881879" w:rsidRPr="0007001C" w:rsidRDefault="00881879" w:rsidP="0056182B">
      <w:pPr>
        <w:pStyle w:val="ListParagraph"/>
        <w:numPr>
          <w:ilvl w:val="0"/>
          <w:numId w:val="60"/>
        </w:numPr>
        <w:tabs>
          <w:tab w:val="left" w:pos="900"/>
        </w:tabs>
        <w:ind w:left="3150" w:hanging="810"/>
        <w:rPr>
          <w:u w:val="single"/>
        </w:rPr>
      </w:pPr>
      <w:r w:rsidRPr="0007001C">
        <w:rPr>
          <w:u w:val="single"/>
        </w:rPr>
        <w:t xml:space="preserve">The VRI provider will be notified by mail of the </w:t>
      </w:r>
      <w:r w:rsidR="00935217" w:rsidRPr="0007001C">
        <w:rPr>
          <w:u w:val="single"/>
        </w:rPr>
        <w:t xml:space="preserve">Full Commission Board’s </w:t>
      </w:r>
      <w:r w:rsidRPr="0007001C">
        <w:rPr>
          <w:u w:val="single"/>
        </w:rPr>
        <w:t>decision.</w:t>
      </w:r>
    </w:p>
    <w:p w:rsidR="0097391D" w:rsidRPr="0007001C" w:rsidRDefault="0097391D" w:rsidP="007209BB">
      <w:pPr>
        <w:tabs>
          <w:tab w:val="left" w:pos="450"/>
        </w:tabs>
        <w:ind w:left="3150" w:hanging="810"/>
        <w:rPr>
          <w:u w:val="single"/>
        </w:rPr>
      </w:pPr>
    </w:p>
    <w:p w:rsidR="00C631E7" w:rsidRPr="0007001C" w:rsidRDefault="007209BB" w:rsidP="007209BB">
      <w:pPr>
        <w:ind w:left="2700" w:hanging="1350"/>
        <w:rPr>
          <w:u w:val="single"/>
        </w:rPr>
      </w:pPr>
      <w:r w:rsidRPr="0007001C">
        <w:rPr>
          <w:b/>
          <w:u w:val="single"/>
        </w:rPr>
        <w:t>004.09B</w:t>
      </w:r>
      <w:r w:rsidR="00C631E7" w:rsidRPr="0007001C">
        <w:rPr>
          <w:b/>
          <w:u w:val="single"/>
        </w:rPr>
        <w:t xml:space="preserve">  </w:t>
      </w:r>
      <w:r w:rsidRPr="0007001C">
        <w:rPr>
          <w:b/>
          <w:u w:val="single"/>
        </w:rPr>
        <w:tab/>
      </w:r>
      <w:r w:rsidR="0097391D" w:rsidRPr="0007001C">
        <w:rPr>
          <w:u w:val="single"/>
        </w:rPr>
        <w:t>The procedure for VRI providers to</w:t>
      </w:r>
      <w:r w:rsidR="00C631E7" w:rsidRPr="0007001C">
        <w:rPr>
          <w:u w:val="single"/>
        </w:rPr>
        <w:t xml:space="preserve"> </w:t>
      </w:r>
      <w:r w:rsidR="0097391D" w:rsidRPr="0007001C">
        <w:rPr>
          <w:u w:val="single"/>
        </w:rPr>
        <w:t>appeal</w:t>
      </w:r>
      <w:r w:rsidR="00C631E7" w:rsidRPr="0007001C">
        <w:rPr>
          <w:u w:val="single"/>
        </w:rPr>
        <w:t xml:space="preserve"> </w:t>
      </w:r>
      <w:r w:rsidR="0014351C" w:rsidRPr="0007001C">
        <w:rPr>
          <w:u w:val="single"/>
        </w:rPr>
        <w:t xml:space="preserve">any </w:t>
      </w:r>
      <w:r w:rsidR="00935217" w:rsidRPr="0007001C">
        <w:rPr>
          <w:u w:val="single"/>
        </w:rPr>
        <w:t xml:space="preserve">Full Commission Board’s </w:t>
      </w:r>
      <w:r w:rsidR="0097391D" w:rsidRPr="0007001C">
        <w:rPr>
          <w:u w:val="single"/>
        </w:rPr>
        <w:t xml:space="preserve">decisions </w:t>
      </w:r>
      <w:r w:rsidR="00C631E7" w:rsidRPr="0007001C">
        <w:rPr>
          <w:u w:val="single"/>
        </w:rPr>
        <w:t xml:space="preserve">shall be in accordance with Title 53, Nebraska Administrative Code, Chapter 4 of the Nebraska Department of Justice, which chapter is hereby adopted by the Commission for this purpose.  </w:t>
      </w:r>
    </w:p>
    <w:p w:rsidR="00C631E7" w:rsidRPr="0007001C" w:rsidRDefault="00C631E7" w:rsidP="00C631E7">
      <w:pPr>
        <w:tabs>
          <w:tab w:val="left" w:pos="450"/>
        </w:tabs>
        <w:rPr>
          <w:u w:val="single"/>
        </w:rPr>
      </w:pPr>
    </w:p>
    <w:p w:rsidR="00C631E7" w:rsidRPr="0007001C" w:rsidRDefault="006C7C6A" w:rsidP="006C7C6A">
      <w:pPr>
        <w:tabs>
          <w:tab w:val="left" w:pos="900"/>
        </w:tabs>
        <w:ind w:left="2700" w:hanging="1350"/>
        <w:rPr>
          <w:u w:val="single"/>
        </w:rPr>
      </w:pPr>
      <w:r w:rsidRPr="0007001C">
        <w:rPr>
          <w:b/>
          <w:u w:val="single"/>
        </w:rPr>
        <w:t>004.09C</w:t>
      </w:r>
      <w:r w:rsidR="00C631E7" w:rsidRPr="0007001C">
        <w:rPr>
          <w:u w:val="single"/>
        </w:rPr>
        <w:t xml:space="preserve">  </w:t>
      </w:r>
      <w:r w:rsidRPr="0007001C">
        <w:rPr>
          <w:u w:val="single"/>
        </w:rPr>
        <w:tab/>
      </w:r>
      <w:r w:rsidR="00C631E7" w:rsidRPr="0007001C">
        <w:rPr>
          <w:u w:val="single"/>
        </w:rPr>
        <w:t xml:space="preserve">Any </w:t>
      </w:r>
      <w:r w:rsidR="0097391D" w:rsidRPr="0007001C">
        <w:rPr>
          <w:u w:val="single"/>
        </w:rPr>
        <w:t>entity</w:t>
      </w:r>
      <w:r w:rsidR="00C631E7" w:rsidRPr="0007001C">
        <w:rPr>
          <w:u w:val="single"/>
        </w:rPr>
        <w:t xml:space="preserve"> aggrieved by the final </w:t>
      </w:r>
      <w:r w:rsidR="00935217" w:rsidRPr="0007001C">
        <w:rPr>
          <w:u w:val="single"/>
        </w:rPr>
        <w:t xml:space="preserve">Full Commission Board </w:t>
      </w:r>
      <w:r w:rsidR="00C631E7" w:rsidRPr="0007001C">
        <w:rPr>
          <w:u w:val="single"/>
        </w:rPr>
        <w:t xml:space="preserve">decision in a contested case is entitled to judicial review in accordance with Neb. Rev. Stat. </w:t>
      </w:r>
      <w:r w:rsidR="00F116F3" w:rsidRPr="0007001C">
        <w:rPr>
          <w:u w:val="single"/>
          <w:lang w:val="en"/>
        </w:rPr>
        <w:t>§</w:t>
      </w:r>
      <w:r w:rsidR="00C631E7" w:rsidRPr="0007001C">
        <w:rPr>
          <w:u w:val="single"/>
        </w:rPr>
        <w:t xml:space="preserve">84-917.  </w:t>
      </w:r>
    </w:p>
    <w:p w:rsidR="00C631E7" w:rsidRPr="0007001C" w:rsidRDefault="00C631E7" w:rsidP="00C631E7">
      <w:pPr>
        <w:tabs>
          <w:tab w:val="left" w:pos="900"/>
        </w:tabs>
        <w:ind w:left="900"/>
        <w:rPr>
          <w:u w:val="single"/>
        </w:rPr>
      </w:pPr>
    </w:p>
    <w:p w:rsidR="00C631E7" w:rsidRPr="0007001C" w:rsidRDefault="00C631E7" w:rsidP="00C631E7">
      <w:pPr>
        <w:tabs>
          <w:tab w:val="left" w:pos="900"/>
        </w:tabs>
        <w:ind w:left="900"/>
        <w:rPr>
          <w:u w:val="single"/>
        </w:rPr>
      </w:pPr>
    </w:p>
    <w:p w:rsidR="00C631E7" w:rsidRPr="0007001C" w:rsidRDefault="00C631E7" w:rsidP="00C631E7">
      <w:pPr>
        <w:tabs>
          <w:tab w:val="left" w:pos="900"/>
        </w:tabs>
        <w:ind w:left="900"/>
        <w:rPr>
          <w:u w:val="single"/>
        </w:rPr>
      </w:pPr>
    </w:p>
    <w:p w:rsidR="00C631E7" w:rsidRPr="0007001C" w:rsidRDefault="00C631E7" w:rsidP="008E4AB8">
      <w:pPr>
        <w:tabs>
          <w:tab w:val="left" w:pos="900"/>
        </w:tabs>
        <w:ind w:left="900"/>
        <w:rPr>
          <w:u w:val="single"/>
        </w:rPr>
      </w:pPr>
    </w:p>
    <w:p w:rsidR="00857E36" w:rsidRPr="0007001C" w:rsidRDefault="00857E36" w:rsidP="008E4AB8">
      <w:pPr>
        <w:tabs>
          <w:tab w:val="left" w:pos="900"/>
        </w:tabs>
        <w:ind w:left="900"/>
        <w:rPr>
          <w:u w:val="single"/>
        </w:rPr>
      </w:pPr>
    </w:p>
    <w:p w:rsidR="00857E36" w:rsidRPr="0007001C" w:rsidRDefault="00857E36" w:rsidP="008E4AB8">
      <w:pPr>
        <w:tabs>
          <w:tab w:val="left" w:pos="900"/>
        </w:tabs>
        <w:ind w:left="900"/>
        <w:rPr>
          <w:u w:val="single"/>
        </w:rPr>
      </w:pPr>
    </w:p>
    <w:p w:rsidR="00857E36" w:rsidRPr="0007001C" w:rsidRDefault="00857E36" w:rsidP="008E4AB8">
      <w:pPr>
        <w:tabs>
          <w:tab w:val="left" w:pos="900"/>
        </w:tabs>
        <w:ind w:left="900"/>
      </w:pPr>
    </w:p>
    <w:p w:rsidR="008E4AB8" w:rsidRPr="0007001C" w:rsidRDefault="008E4AB8" w:rsidP="008E4AB8">
      <w:pPr>
        <w:tabs>
          <w:tab w:val="left" w:pos="900"/>
        </w:tabs>
        <w:ind w:left="900"/>
      </w:pPr>
    </w:p>
    <w:p w:rsidR="008E4AB8" w:rsidRPr="0007001C" w:rsidRDefault="008E4AB8" w:rsidP="008E4AB8">
      <w:pPr>
        <w:tabs>
          <w:tab w:val="left" w:pos="900"/>
        </w:tabs>
        <w:ind w:left="900"/>
      </w:pPr>
    </w:p>
    <w:p w:rsidR="008E4AB8" w:rsidRPr="0007001C" w:rsidRDefault="008E4AB8" w:rsidP="008E4AB8">
      <w:pPr>
        <w:tabs>
          <w:tab w:val="left" w:pos="900"/>
        </w:tabs>
        <w:ind w:left="900"/>
      </w:pPr>
    </w:p>
    <w:p w:rsidR="008E4AB8" w:rsidRPr="0007001C" w:rsidRDefault="008E4AB8" w:rsidP="008E4AB8">
      <w:pPr>
        <w:tabs>
          <w:tab w:val="left" w:pos="900"/>
        </w:tabs>
        <w:ind w:left="900"/>
      </w:pPr>
    </w:p>
    <w:p w:rsidR="008E4AB8" w:rsidRPr="0007001C" w:rsidRDefault="008E4AB8" w:rsidP="008E4AB8">
      <w:pPr>
        <w:tabs>
          <w:tab w:val="left" w:pos="900"/>
        </w:tabs>
        <w:ind w:left="900"/>
      </w:pPr>
    </w:p>
    <w:p w:rsidR="008E4AB8" w:rsidRPr="0007001C" w:rsidRDefault="008E4AB8" w:rsidP="008E4AB8">
      <w:pPr>
        <w:tabs>
          <w:tab w:val="left" w:pos="900"/>
        </w:tabs>
        <w:ind w:left="900"/>
      </w:pPr>
    </w:p>
    <w:p w:rsidR="008E4AB8" w:rsidRPr="0007001C" w:rsidRDefault="008E4AB8" w:rsidP="008E4AB8">
      <w:pPr>
        <w:tabs>
          <w:tab w:val="left" w:pos="900"/>
        </w:tabs>
        <w:ind w:left="900"/>
      </w:pPr>
    </w:p>
    <w:p w:rsidR="008E4AB8" w:rsidRPr="0007001C" w:rsidRDefault="008E4AB8" w:rsidP="008E4AB8">
      <w:pPr>
        <w:tabs>
          <w:tab w:val="left" w:pos="900"/>
        </w:tabs>
        <w:ind w:left="900"/>
      </w:pPr>
    </w:p>
    <w:p w:rsidR="008E4AB8" w:rsidRPr="0007001C" w:rsidRDefault="008E4AB8" w:rsidP="008E4AB8">
      <w:pPr>
        <w:tabs>
          <w:tab w:val="left" w:pos="900"/>
        </w:tabs>
        <w:ind w:left="900"/>
      </w:pPr>
    </w:p>
    <w:p w:rsidR="008E4AB8" w:rsidRPr="0007001C" w:rsidRDefault="008E4AB8" w:rsidP="008E4AB8">
      <w:pPr>
        <w:tabs>
          <w:tab w:val="left" w:pos="900"/>
        </w:tabs>
        <w:ind w:left="900"/>
      </w:pPr>
    </w:p>
    <w:p w:rsidR="006C7C6A" w:rsidRPr="0007001C" w:rsidRDefault="006C7C6A">
      <w:pPr>
        <w:spacing w:after="200" w:line="276" w:lineRule="auto"/>
      </w:pPr>
      <w:r w:rsidRPr="0007001C">
        <w:br w:type="page"/>
      </w:r>
    </w:p>
    <w:p w:rsidR="008E4AB8" w:rsidRPr="0007001C" w:rsidRDefault="008E4AB8" w:rsidP="00951366">
      <w:pPr>
        <w:tabs>
          <w:tab w:val="left" w:pos="900"/>
        </w:tabs>
        <w:rPr>
          <w:b/>
          <w:bCs/>
        </w:rPr>
      </w:pPr>
      <w:r w:rsidRPr="0007001C">
        <w:rPr>
          <w:b/>
          <w:bCs/>
        </w:rPr>
        <w:t>Title 96 - Nebraska Commission for the Deaf and Hard of Hearing</w:t>
      </w:r>
    </w:p>
    <w:p w:rsidR="008E4AB8" w:rsidRPr="0007001C" w:rsidRDefault="008E4AB8" w:rsidP="008E4AB8">
      <w:pPr>
        <w:tabs>
          <w:tab w:val="center" w:pos="4320"/>
          <w:tab w:val="right" w:pos="8640"/>
        </w:tabs>
        <w:rPr>
          <w:b/>
          <w:bCs/>
          <w:caps/>
        </w:rPr>
      </w:pPr>
      <w:r w:rsidRPr="0007001C">
        <w:rPr>
          <w:b/>
          <w:bCs/>
          <w:caps/>
        </w:rPr>
        <w:t>Chapter 1 - Practice and Appointment of Sign Language Interpreters</w:t>
      </w:r>
    </w:p>
    <w:p w:rsidR="008E4AB8" w:rsidRPr="0007001C" w:rsidRDefault="008E4AB8" w:rsidP="008E4AB8">
      <w:pPr>
        <w:jc w:val="center"/>
        <w:rPr>
          <w:b/>
          <w:bCs/>
        </w:rPr>
      </w:pPr>
    </w:p>
    <w:p w:rsidR="008E4AB8" w:rsidRPr="0007001C" w:rsidRDefault="008E4AB8" w:rsidP="008E4AB8">
      <w:pPr>
        <w:jc w:val="center"/>
        <w:rPr>
          <w:b/>
          <w:bCs/>
        </w:rPr>
      </w:pPr>
      <w:r w:rsidRPr="0007001C">
        <w:rPr>
          <w:b/>
          <w:bCs/>
        </w:rPr>
        <w:t>Attachment A</w:t>
      </w:r>
    </w:p>
    <w:p w:rsidR="008E4AB8" w:rsidRPr="0007001C" w:rsidRDefault="008E4AB8" w:rsidP="008E4AB8">
      <w:pPr>
        <w:jc w:val="center"/>
        <w:rPr>
          <w:b/>
          <w:bCs/>
        </w:rPr>
      </w:pPr>
      <w:r w:rsidRPr="0007001C">
        <w:rPr>
          <w:b/>
          <w:bCs/>
        </w:rPr>
        <w:t>NAD-RID Code of Professional Conduct</w:t>
      </w:r>
    </w:p>
    <w:p w:rsidR="008E4AB8" w:rsidRPr="0007001C" w:rsidRDefault="008E4AB8" w:rsidP="008E4AB8">
      <w:pPr>
        <w:rPr>
          <w:b/>
          <w:bCs/>
        </w:rPr>
      </w:pPr>
    </w:p>
    <w:p w:rsidR="008E4AB8" w:rsidRPr="0007001C" w:rsidRDefault="008E4AB8" w:rsidP="008E4AB8">
      <w:pPr>
        <w:outlineLvl w:val="5"/>
        <w:rPr>
          <w:b/>
          <w:smallCaps/>
        </w:rPr>
      </w:pPr>
      <w:r w:rsidRPr="0007001C">
        <w:rPr>
          <w:b/>
          <w:smallCaps/>
        </w:rPr>
        <w:t xml:space="preserve">SCOPE </w:t>
      </w:r>
    </w:p>
    <w:p w:rsidR="008E4AB8" w:rsidRPr="0007001C" w:rsidRDefault="008E4AB8" w:rsidP="008E4AB8"/>
    <w:p w:rsidR="008E4AB8" w:rsidRPr="0007001C" w:rsidRDefault="008E4AB8" w:rsidP="008E4AB8">
      <w:r w:rsidRPr="0007001C">
        <w:t xml:space="preserve">The National Association of the Deaf (NAD) and the Registry of Interpreters for the Deaf, Inc. (RID) uphold high standards of professionalism and ethical conduct for interpreters.  Embodied in this Code of Professional Conduct (formerly known as the Code of Ethics) are seven tenets setting forth guiding principles, followed by illustrative behaviors.  </w:t>
      </w:r>
    </w:p>
    <w:p w:rsidR="008E4AB8" w:rsidRPr="0007001C" w:rsidRDefault="008E4AB8" w:rsidP="008E4AB8"/>
    <w:p w:rsidR="008E4AB8" w:rsidRPr="0007001C" w:rsidRDefault="008E4AB8" w:rsidP="008E4AB8">
      <w:r w:rsidRPr="0007001C">
        <w:t xml:space="preserve">The tenets of this Code of Professional Conduct are to be viewed holistically and as a guide to professional behavior.  This document provides assistance in complying with the code.  The guiding principles offer the basis upon which the tenets are articulated.  The illustrative behaviors are not exhaustive, but are indicative of the conduct that may either conform to or violate a specific tenet or the code as a whole.  </w:t>
      </w:r>
    </w:p>
    <w:p w:rsidR="008E4AB8" w:rsidRPr="0007001C" w:rsidRDefault="008E4AB8" w:rsidP="008E4AB8"/>
    <w:p w:rsidR="008E4AB8" w:rsidRPr="0007001C" w:rsidRDefault="008E4AB8" w:rsidP="008E4AB8">
      <w:r w:rsidRPr="0007001C">
        <w:t>When in doubt, the reader should refer to the explicit language of the tenet.  If further clarification is needed, questions may be directed to the national office of the Registry of Interpreters for the Deaf, Inc.</w:t>
      </w:r>
    </w:p>
    <w:p w:rsidR="008E4AB8" w:rsidRPr="0007001C" w:rsidRDefault="008E4AB8" w:rsidP="008E4AB8">
      <w:pPr>
        <w:tabs>
          <w:tab w:val="center" w:pos="4320"/>
        </w:tabs>
      </w:pPr>
    </w:p>
    <w:p w:rsidR="008E4AB8" w:rsidRPr="0007001C" w:rsidRDefault="008E4AB8" w:rsidP="008E4AB8">
      <w:r w:rsidRPr="0007001C">
        <w:t>This Code of Professional Conduct is sufficient to encompass interpreter roles and responsibilities in every type of situation (e.g., educational, legal, medical).  A separate code for each area of interpreting is neither necessary nor advisable.</w:t>
      </w:r>
    </w:p>
    <w:p w:rsidR="008E4AB8" w:rsidRPr="0007001C" w:rsidRDefault="008E4AB8" w:rsidP="008E4AB8">
      <w:pPr>
        <w:rPr>
          <w:b/>
        </w:rPr>
      </w:pPr>
    </w:p>
    <w:p w:rsidR="008E4AB8" w:rsidRPr="0007001C" w:rsidRDefault="008E4AB8" w:rsidP="008E4AB8">
      <w:pPr>
        <w:rPr>
          <w:b/>
        </w:rPr>
      </w:pPr>
      <w:r w:rsidRPr="0007001C">
        <w:rPr>
          <w:b/>
        </w:rPr>
        <w:t>PHILOSOPHY</w:t>
      </w:r>
    </w:p>
    <w:p w:rsidR="008E4AB8" w:rsidRPr="0007001C" w:rsidRDefault="008E4AB8" w:rsidP="008E4AB8">
      <w:pPr>
        <w:rPr>
          <w:b/>
        </w:rPr>
      </w:pPr>
    </w:p>
    <w:p w:rsidR="008E4AB8" w:rsidRPr="0007001C" w:rsidRDefault="008E4AB8" w:rsidP="008E4AB8">
      <w:r w:rsidRPr="0007001C">
        <w:t>The American Deaf community represents a cultural and linguistic group having the inalienable right to full and equal communication and to participation in all aspects of society.  Members of the American Deaf community have the right to informed choice and the highest quality interpreting services.  Recognition of the communication rights of America’s women, men, and children who are deaf is the foundation of the tenets, principles, and behaviors set forth in this Code of Professional Conduct.</w:t>
      </w:r>
    </w:p>
    <w:p w:rsidR="008E4AB8" w:rsidRPr="0007001C" w:rsidRDefault="008E4AB8" w:rsidP="008E4AB8"/>
    <w:p w:rsidR="008E4AB8" w:rsidRPr="0007001C" w:rsidRDefault="008E4AB8" w:rsidP="008E4AB8"/>
    <w:p w:rsidR="008E4AB8" w:rsidRPr="0007001C" w:rsidRDefault="008E4AB8" w:rsidP="008E4AB8">
      <w:pPr>
        <w:rPr>
          <w:b/>
          <w:bCs/>
        </w:rPr>
        <w:sectPr w:rsidR="008E4AB8" w:rsidRPr="0007001C">
          <w:headerReference w:type="default" r:id="rId13"/>
          <w:pgSz w:w="12240" w:h="15840"/>
          <w:pgMar w:top="2160" w:right="1440" w:bottom="2880" w:left="1440" w:header="720" w:footer="720" w:gutter="0"/>
          <w:cols w:space="720"/>
          <w:docGrid w:linePitch="360"/>
        </w:sectPr>
      </w:pPr>
    </w:p>
    <w:p w:rsidR="008E4AB8" w:rsidRPr="0007001C" w:rsidRDefault="008E4AB8" w:rsidP="008E4AB8">
      <w:pPr>
        <w:rPr>
          <w:b/>
          <w:bCs/>
        </w:rPr>
      </w:pPr>
      <w:r w:rsidRPr="0007001C">
        <w:rPr>
          <w:b/>
          <w:bCs/>
        </w:rPr>
        <w:t>VOTING PROTOCOL</w:t>
      </w:r>
    </w:p>
    <w:p w:rsidR="008E4AB8" w:rsidRPr="0007001C" w:rsidRDefault="008E4AB8" w:rsidP="008E4AB8"/>
    <w:p w:rsidR="008E4AB8" w:rsidRPr="0007001C" w:rsidRDefault="008E4AB8" w:rsidP="008E4AB8">
      <w:r w:rsidRPr="0007001C">
        <w:t xml:space="preserve">This Code of Professional Conduct was presented through mail referendum to certified interpreters who are members in good standing with the Registry of Interpreters for the Deaf, Inc. and the National Association of the Deaf.  The vote was to adopt or to reject.  </w:t>
      </w:r>
    </w:p>
    <w:p w:rsidR="008E4AB8" w:rsidRPr="0007001C" w:rsidRDefault="008E4AB8" w:rsidP="008E4AB8">
      <w:pPr>
        <w:rPr>
          <w:b/>
        </w:rPr>
      </w:pPr>
    </w:p>
    <w:p w:rsidR="008E4AB8" w:rsidRPr="0007001C" w:rsidRDefault="008E4AB8" w:rsidP="008E4AB8">
      <w:pPr>
        <w:rPr>
          <w:b/>
        </w:rPr>
      </w:pPr>
      <w:r w:rsidRPr="0007001C">
        <w:rPr>
          <w:b/>
        </w:rPr>
        <w:t>ADOPTION OF THIS CODE OF PROFESSIONAL CONDUCT</w:t>
      </w:r>
    </w:p>
    <w:p w:rsidR="008E4AB8" w:rsidRPr="0007001C" w:rsidRDefault="008E4AB8" w:rsidP="008E4AB8">
      <w:pPr>
        <w:rPr>
          <w:b/>
        </w:rPr>
      </w:pPr>
    </w:p>
    <w:p w:rsidR="008E4AB8" w:rsidRPr="0007001C" w:rsidRDefault="008E4AB8" w:rsidP="008E4AB8">
      <w:r w:rsidRPr="0007001C">
        <w:t xml:space="preserve">Interpreters who are members in good standing with the Registry of Interpreters for the Deaf, Inc. and the National Association of the Deaf voted to adopt this Code of Professional Conduct, effective July 1, 2005.  This Code of Professional Conduct is a working document that is expected to change over time.  The aforementioned members may be called upon to vote, as may be needed from time to time, on the tenets of the code.  </w:t>
      </w:r>
    </w:p>
    <w:p w:rsidR="008E4AB8" w:rsidRPr="0007001C" w:rsidRDefault="008E4AB8" w:rsidP="008E4AB8"/>
    <w:p w:rsidR="008E4AB8" w:rsidRPr="0007001C" w:rsidRDefault="008E4AB8" w:rsidP="008E4AB8">
      <w:pPr>
        <w:tabs>
          <w:tab w:val="left" w:pos="1890"/>
        </w:tabs>
      </w:pPr>
      <w:r w:rsidRPr="0007001C">
        <w:t xml:space="preserve">The guiding principles and the illustrative behaviors may change periodically to meet the needs and requirements of the RID Ethical Practices System.  These sections of the Code of Professional Conduct will not require a vote of the members.  However, members are encouraged to recommend changes for future updates. </w:t>
      </w:r>
    </w:p>
    <w:p w:rsidR="008E4AB8" w:rsidRPr="0007001C" w:rsidRDefault="008E4AB8" w:rsidP="008E4AB8">
      <w:pPr>
        <w:rPr>
          <w:b/>
        </w:rPr>
      </w:pPr>
    </w:p>
    <w:p w:rsidR="008E4AB8" w:rsidRPr="0007001C" w:rsidRDefault="008E4AB8" w:rsidP="008E4AB8">
      <w:pPr>
        <w:rPr>
          <w:b/>
        </w:rPr>
      </w:pPr>
      <w:r w:rsidRPr="0007001C">
        <w:rPr>
          <w:b/>
        </w:rPr>
        <w:t>FUNCTION OF THE GUIDING PRINCIPLES</w:t>
      </w:r>
    </w:p>
    <w:p w:rsidR="008E4AB8" w:rsidRPr="0007001C" w:rsidRDefault="008E4AB8" w:rsidP="008E4AB8"/>
    <w:p w:rsidR="008E4AB8" w:rsidRPr="0007001C" w:rsidRDefault="008E4AB8" w:rsidP="008E4AB8">
      <w:r w:rsidRPr="0007001C">
        <w:t xml:space="preserve">It is the obligation of every interpreter to exercise judgment, employ critical thinking, apply the benefits of practical experience, and reflect on past actions in the practice of their profession.  The guiding principles in this document represent the concepts of confidentiality, linguistic and professional competence, impartiality, professional growth and development, ethical business practices, and the rights of participants in interpreted situations to informed choice.  The driving force behind the guiding principles is the notion that the interpreter will do no harm.  </w:t>
      </w:r>
    </w:p>
    <w:p w:rsidR="008E4AB8" w:rsidRPr="0007001C" w:rsidRDefault="008E4AB8" w:rsidP="008E4AB8"/>
    <w:p w:rsidR="008E4AB8" w:rsidRPr="0007001C" w:rsidRDefault="008E4AB8" w:rsidP="008E4AB8">
      <w:r w:rsidRPr="0007001C">
        <w:t xml:space="preserve">When applying these principles to their conduct, interpreters remember that their choices are governed by a “reasonable interpreter” standard.  This standard represents the hypothetical interpreter who is appropriately educated, informed, capable, aware of professional standards, and fair-minded. </w:t>
      </w:r>
    </w:p>
    <w:p w:rsidR="008E4AB8" w:rsidRPr="0007001C" w:rsidRDefault="008E4AB8" w:rsidP="008E4AB8">
      <w:pPr>
        <w:rPr>
          <w:b/>
        </w:rPr>
      </w:pPr>
    </w:p>
    <w:p w:rsidR="008E4AB8" w:rsidRPr="0007001C" w:rsidRDefault="008E4AB8" w:rsidP="008E4AB8">
      <w:pPr>
        <w:jc w:val="center"/>
        <w:rPr>
          <w:b/>
        </w:rPr>
      </w:pPr>
      <w:r w:rsidRPr="0007001C">
        <w:rPr>
          <w:b/>
        </w:rPr>
        <w:t>CODE OF PROFESSIONAL CONDUCT</w:t>
      </w:r>
    </w:p>
    <w:p w:rsidR="008E4AB8" w:rsidRPr="0007001C" w:rsidRDefault="008E4AB8" w:rsidP="008E4AB8">
      <w:pPr>
        <w:jc w:val="center"/>
        <w:rPr>
          <w:b/>
        </w:rPr>
      </w:pPr>
    </w:p>
    <w:p w:rsidR="008E4AB8" w:rsidRPr="0007001C" w:rsidRDefault="008E4AB8" w:rsidP="008E4AB8">
      <w:pPr>
        <w:tabs>
          <w:tab w:val="center" w:pos="4320"/>
        </w:tabs>
        <w:jc w:val="center"/>
        <w:rPr>
          <w:b/>
        </w:rPr>
      </w:pPr>
      <w:r w:rsidRPr="0007001C">
        <w:rPr>
          <w:b/>
        </w:rPr>
        <w:t>Tenets</w:t>
      </w:r>
    </w:p>
    <w:p w:rsidR="008E4AB8" w:rsidRPr="0007001C" w:rsidRDefault="008E4AB8" w:rsidP="008E4AB8">
      <w:pPr>
        <w:tabs>
          <w:tab w:val="left" w:pos="2205"/>
        </w:tabs>
      </w:pPr>
    </w:p>
    <w:p w:rsidR="008E4AB8" w:rsidRPr="0007001C" w:rsidRDefault="008E4AB8" w:rsidP="00DC5135">
      <w:pPr>
        <w:numPr>
          <w:ilvl w:val="2"/>
          <w:numId w:val="16"/>
        </w:numPr>
      </w:pPr>
      <w:r w:rsidRPr="0007001C">
        <w:t>Interpreters adhere to standards of confidential communication.</w:t>
      </w:r>
    </w:p>
    <w:p w:rsidR="008E4AB8" w:rsidRPr="0007001C" w:rsidRDefault="008E4AB8" w:rsidP="008E4AB8">
      <w:pPr>
        <w:rPr>
          <w:b/>
        </w:rPr>
      </w:pPr>
    </w:p>
    <w:p w:rsidR="008E4AB8" w:rsidRPr="0007001C" w:rsidRDefault="008E4AB8" w:rsidP="008E4AB8">
      <w:pPr>
        <w:rPr>
          <w:b/>
        </w:rPr>
        <w:sectPr w:rsidR="008E4AB8" w:rsidRPr="0007001C">
          <w:headerReference w:type="default" r:id="rId14"/>
          <w:pgSz w:w="12240" w:h="15840"/>
          <w:pgMar w:top="2160" w:right="1440" w:bottom="2880" w:left="1440" w:header="720" w:footer="720" w:gutter="0"/>
          <w:cols w:space="720"/>
          <w:docGrid w:linePitch="360"/>
        </w:sectPr>
      </w:pPr>
    </w:p>
    <w:p w:rsidR="008E4AB8" w:rsidRPr="0007001C" w:rsidRDefault="008E4AB8" w:rsidP="00DC5135">
      <w:pPr>
        <w:numPr>
          <w:ilvl w:val="2"/>
          <w:numId w:val="16"/>
        </w:numPr>
      </w:pPr>
      <w:r w:rsidRPr="0007001C">
        <w:t>Interpreters possess the professional skills and knowledge required for the specific interpreting situation.</w:t>
      </w:r>
    </w:p>
    <w:p w:rsidR="008E4AB8" w:rsidRPr="0007001C" w:rsidRDefault="008E4AB8" w:rsidP="008E4AB8">
      <w:pPr>
        <w:ind w:left="360"/>
        <w:rPr>
          <w:bCs/>
        </w:rPr>
      </w:pPr>
    </w:p>
    <w:p w:rsidR="008E4AB8" w:rsidRPr="0007001C" w:rsidRDefault="008E4AB8" w:rsidP="00DC5135">
      <w:pPr>
        <w:numPr>
          <w:ilvl w:val="2"/>
          <w:numId w:val="16"/>
        </w:numPr>
      </w:pPr>
      <w:r w:rsidRPr="0007001C">
        <w:t>Interpreters c</w:t>
      </w:r>
      <w:r w:rsidRPr="0007001C">
        <w:rPr>
          <w:bCs/>
        </w:rPr>
        <w:t>onduct themselves in a manner appropriate to the specific interpreting situation.</w:t>
      </w:r>
    </w:p>
    <w:p w:rsidR="008E4AB8" w:rsidRPr="0007001C" w:rsidRDefault="008E4AB8" w:rsidP="008E4AB8"/>
    <w:p w:rsidR="008E4AB8" w:rsidRPr="0007001C" w:rsidRDefault="008E4AB8" w:rsidP="00DC5135">
      <w:pPr>
        <w:numPr>
          <w:ilvl w:val="2"/>
          <w:numId w:val="16"/>
        </w:numPr>
      </w:pPr>
      <w:r w:rsidRPr="0007001C">
        <w:t xml:space="preserve">Interpreters </w:t>
      </w:r>
      <w:r w:rsidRPr="0007001C">
        <w:rPr>
          <w:bCs/>
        </w:rPr>
        <w:t xml:space="preserve">demonstrate respect for consumers.  </w:t>
      </w:r>
    </w:p>
    <w:p w:rsidR="008E4AB8" w:rsidRPr="0007001C" w:rsidRDefault="008E4AB8" w:rsidP="008E4AB8"/>
    <w:p w:rsidR="008E4AB8" w:rsidRPr="0007001C" w:rsidRDefault="008E4AB8" w:rsidP="00DC5135">
      <w:pPr>
        <w:numPr>
          <w:ilvl w:val="2"/>
          <w:numId w:val="16"/>
        </w:numPr>
      </w:pPr>
      <w:r w:rsidRPr="0007001C">
        <w:t>Interpreters d</w:t>
      </w:r>
      <w:r w:rsidRPr="0007001C">
        <w:rPr>
          <w:bCs/>
        </w:rPr>
        <w:t>emonstrate respect for colleagues, interns, and students of the profession.</w:t>
      </w:r>
      <w:r w:rsidRPr="0007001C">
        <w:rPr>
          <w:bCs/>
          <w:i/>
        </w:rPr>
        <w:t xml:space="preserve"> </w:t>
      </w:r>
    </w:p>
    <w:p w:rsidR="008E4AB8" w:rsidRPr="0007001C" w:rsidRDefault="008E4AB8" w:rsidP="008E4AB8"/>
    <w:p w:rsidR="008E4AB8" w:rsidRPr="0007001C" w:rsidRDefault="008E4AB8" w:rsidP="00DC5135">
      <w:pPr>
        <w:numPr>
          <w:ilvl w:val="2"/>
          <w:numId w:val="16"/>
        </w:numPr>
      </w:pPr>
      <w:r w:rsidRPr="0007001C">
        <w:t>Interpreters maintain ethical business practices.</w:t>
      </w:r>
    </w:p>
    <w:p w:rsidR="008E4AB8" w:rsidRPr="0007001C" w:rsidRDefault="008E4AB8" w:rsidP="008E4AB8"/>
    <w:p w:rsidR="008E4AB8" w:rsidRPr="0007001C" w:rsidRDefault="008E4AB8" w:rsidP="00DC5135">
      <w:pPr>
        <w:numPr>
          <w:ilvl w:val="2"/>
          <w:numId w:val="16"/>
        </w:numPr>
      </w:pPr>
      <w:r w:rsidRPr="0007001C">
        <w:t>Interpreters e</w:t>
      </w:r>
      <w:r w:rsidRPr="0007001C">
        <w:rPr>
          <w:bCs/>
        </w:rPr>
        <w:t>ngage in professional development.</w:t>
      </w:r>
    </w:p>
    <w:p w:rsidR="008E4AB8" w:rsidRPr="0007001C" w:rsidRDefault="008E4AB8" w:rsidP="008E4AB8"/>
    <w:p w:rsidR="008E4AB8" w:rsidRPr="0007001C" w:rsidRDefault="008E4AB8" w:rsidP="008E4AB8">
      <w:pPr>
        <w:rPr>
          <w:b/>
        </w:rPr>
      </w:pPr>
      <w:r w:rsidRPr="0007001C">
        <w:rPr>
          <w:b/>
        </w:rPr>
        <w:t>APPLICABILITY</w:t>
      </w:r>
    </w:p>
    <w:p w:rsidR="008E4AB8" w:rsidRPr="0007001C" w:rsidRDefault="008E4AB8" w:rsidP="008E4AB8"/>
    <w:p w:rsidR="008E4AB8" w:rsidRPr="0007001C" w:rsidRDefault="008E4AB8" w:rsidP="00DC5135">
      <w:pPr>
        <w:numPr>
          <w:ilvl w:val="0"/>
          <w:numId w:val="13"/>
        </w:numPr>
        <w:ind w:left="360"/>
      </w:pPr>
      <w:r w:rsidRPr="0007001C">
        <w:t xml:space="preserve">This Code of Professional Conduct applies to certified and associate members of the Registry of Interpreters for the Deaf, Inc., Certified members of the National Association of the Deaf, interns, and students of the profession.  </w:t>
      </w:r>
    </w:p>
    <w:p w:rsidR="008E4AB8" w:rsidRPr="0007001C" w:rsidRDefault="008E4AB8" w:rsidP="008E4AB8"/>
    <w:p w:rsidR="008E4AB8" w:rsidRPr="0007001C" w:rsidRDefault="008E4AB8" w:rsidP="00DC5135">
      <w:pPr>
        <w:numPr>
          <w:ilvl w:val="0"/>
          <w:numId w:val="18"/>
        </w:numPr>
        <w:ind w:left="360"/>
      </w:pPr>
      <w:r w:rsidRPr="0007001C">
        <w:t>Federal, state or other statutes or regulations may supersede this Code of Professional Conduct.  When there is a conflict between this code and local, state, or federal laws and regulations, the interpreter obeys the rule of law.</w:t>
      </w:r>
    </w:p>
    <w:p w:rsidR="008E4AB8" w:rsidRPr="0007001C" w:rsidRDefault="008E4AB8" w:rsidP="008E4AB8"/>
    <w:p w:rsidR="008E4AB8" w:rsidRPr="0007001C" w:rsidRDefault="008E4AB8" w:rsidP="00DC5135">
      <w:pPr>
        <w:numPr>
          <w:ilvl w:val="0"/>
          <w:numId w:val="18"/>
        </w:numPr>
        <w:ind w:left="360"/>
      </w:pPr>
      <w:r w:rsidRPr="0007001C">
        <w:t xml:space="preserve">This Code of Professional Conduct applies to interpreted situations that are performed either face-to-face or remotely. </w:t>
      </w:r>
    </w:p>
    <w:p w:rsidR="008E4AB8" w:rsidRPr="0007001C" w:rsidRDefault="008E4AB8" w:rsidP="008E4AB8"/>
    <w:p w:rsidR="008E4AB8" w:rsidRPr="0007001C" w:rsidRDefault="008E4AB8" w:rsidP="008E4AB8">
      <w:r w:rsidRPr="0007001C">
        <w:rPr>
          <w:b/>
        </w:rPr>
        <w:t>DEFINITIONS</w:t>
      </w:r>
    </w:p>
    <w:p w:rsidR="008E4AB8" w:rsidRPr="0007001C" w:rsidRDefault="008E4AB8" w:rsidP="008E4AB8"/>
    <w:p w:rsidR="008E4AB8" w:rsidRPr="0007001C" w:rsidRDefault="008E4AB8" w:rsidP="008E4AB8">
      <w:r w:rsidRPr="0007001C">
        <w:t xml:space="preserve">For the purpose of this document, the following terms are used: </w:t>
      </w:r>
    </w:p>
    <w:p w:rsidR="008E4AB8" w:rsidRPr="0007001C" w:rsidRDefault="008E4AB8" w:rsidP="008E4AB8"/>
    <w:p w:rsidR="008E4AB8" w:rsidRPr="0007001C" w:rsidRDefault="008E4AB8" w:rsidP="008E4AB8">
      <w:r w:rsidRPr="0007001C">
        <w:rPr>
          <w:b/>
        </w:rPr>
        <w:t>Colleagues:</w:t>
      </w:r>
      <w:r w:rsidRPr="0007001C">
        <w:t xml:space="preserve">  Other interpreters.  </w:t>
      </w:r>
    </w:p>
    <w:p w:rsidR="008E4AB8" w:rsidRPr="0007001C" w:rsidRDefault="008E4AB8" w:rsidP="008E4AB8"/>
    <w:p w:rsidR="008E4AB8" w:rsidRPr="0007001C" w:rsidRDefault="008E4AB8" w:rsidP="008E4AB8">
      <w:r w:rsidRPr="0007001C">
        <w:rPr>
          <w:b/>
        </w:rPr>
        <w:t>Conflict of Interest</w:t>
      </w:r>
      <w:r w:rsidRPr="0007001C">
        <w:t>:  A conflict between the private interests (personal, financial, or professional) and the official or professional responsibilities of an interpreter in a position of trust, whether actual or perceived, deriving from a specific interpreting situation.</w:t>
      </w:r>
    </w:p>
    <w:p w:rsidR="008E4AB8" w:rsidRPr="0007001C" w:rsidRDefault="008E4AB8" w:rsidP="008E4AB8"/>
    <w:p w:rsidR="008E4AB8" w:rsidRPr="0007001C" w:rsidRDefault="008E4AB8" w:rsidP="008E4AB8">
      <w:r w:rsidRPr="0007001C">
        <w:rPr>
          <w:b/>
        </w:rPr>
        <w:t>Consumers</w:t>
      </w:r>
      <w:r w:rsidRPr="0007001C">
        <w:t xml:space="preserve">: Individuals and entities who are part of the interpreted situation.  This includes individuals who are deaf, deaf-blind, hard of hearing, and hearing. </w:t>
      </w:r>
    </w:p>
    <w:p w:rsidR="008E4AB8" w:rsidRPr="0007001C" w:rsidRDefault="008E4AB8" w:rsidP="008E4AB8">
      <w:pPr>
        <w:sectPr w:rsidR="008E4AB8" w:rsidRPr="0007001C">
          <w:pgSz w:w="12240" w:h="15840"/>
          <w:pgMar w:top="2160" w:right="1440" w:bottom="2880" w:left="1440" w:header="720" w:footer="720" w:gutter="0"/>
          <w:cols w:space="720"/>
          <w:docGrid w:linePitch="360"/>
        </w:sectPr>
      </w:pPr>
    </w:p>
    <w:p w:rsidR="008E4AB8" w:rsidRPr="0007001C" w:rsidRDefault="008E4AB8" w:rsidP="008E4AB8">
      <w:pPr>
        <w:ind w:left="540" w:hanging="540"/>
        <w:rPr>
          <w:b/>
        </w:rPr>
      </w:pPr>
      <w:r w:rsidRPr="0007001C">
        <w:rPr>
          <w:b/>
        </w:rPr>
        <w:t>1.0</w:t>
      </w:r>
      <w:r w:rsidRPr="0007001C">
        <w:rPr>
          <w:b/>
        </w:rPr>
        <w:tab/>
      </w:r>
      <w:bookmarkStart w:id="1" w:name="A_Hlt42069342"/>
      <w:bookmarkStart w:id="2" w:name="A_Hlt42074684"/>
      <w:bookmarkStart w:id="3" w:name="A_Toc46893797"/>
      <w:bookmarkStart w:id="4" w:name="A_Toc46907506"/>
      <w:bookmarkStart w:id="5" w:name="A_Toc46912408"/>
      <w:bookmarkEnd w:id="1"/>
      <w:bookmarkEnd w:id="2"/>
      <w:bookmarkEnd w:id="3"/>
      <w:bookmarkEnd w:id="4"/>
      <w:r w:rsidRPr="0007001C">
        <w:rPr>
          <w:b/>
        </w:rPr>
        <w:t>CONFIDENTIALITY</w:t>
      </w:r>
      <w:bookmarkEnd w:id="5"/>
    </w:p>
    <w:p w:rsidR="008E4AB8" w:rsidRPr="0007001C" w:rsidRDefault="008E4AB8" w:rsidP="008E4AB8"/>
    <w:p w:rsidR="008E4AB8" w:rsidRPr="0007001C" w:rsidRDefault="008E4AB8" w:rsidP="008E4AB8">
      <w:pPr>
        <w:ind w:left="900" w:hanging="900"/>
        <w:rPr>
          <w:b/>
        </w:rPr>
      </w:pPr>
      <w:r w:rsidRPr="0007001C">
        <w:rPr>
          <w:b/>
        </w:rPr>
        <w:t xml:space="preserve">Tenet: </w:t>
      </w:r>
      <w:r w:rsidRPr="0007001C">
        <w:rPr>
          <w:b/>
        </w:rPr>
        <w:tab/>
        <w:t>Interpreters adhere to standards of confidential communication.</w:t>
      </w:r>
    </w:p>
    <w:p w:rsidR="008E4AB8" w:rsidRPr="0007001C" w:rsidRDefault="008E4AB8" w:rsidP="008E4AB8"/>
    <w:p w:rsidR="008E4AB8" w:rsidRPr="0007001C" w:rsidRDefault="008E4AB8" w:rsidP="008E4AB8">
      <w:r w:rsidRPr="0007001C">
        <w:rPr>
          <w:b/>
        </w:rPr>
        <w:t>Guiding Principle</w:t>
      </w:r>
      <w:r w:rsidRPr="0007001C">
        <w:t>:  Interpreters hold a position of trust in their role as linguistic and cultural facilitators of communication.  Confidentiality is highly valued by consumers and is essential to protecting all involved.</w:t>
      </w:r>
    </w:p>
    <w:p w:rsidR="008E4AB8" w:rsidRPr="0007001C" w:rsidRDefault="008E4AB8" w:rsidP="008E4AB8"/>
    <w:p w:rsidR="008E4AB8" w:rsidRPr="0007001C" w:rsidRDefault="008E4AB8" w:rsidP="008E4AB8">
      <w:r w:rsidRPr="0007001C">
        <w:t>Each interpreting situation (e.g., elementary, secondary, and post-secondary education, legal, medical, mental health) has a standard of confidentiality.  Under the reasonable interpreter standard, professional interpreters are expected to know the general requirements and applicability of various levels of confidentiality.  Exceptions include, for example, federal and state laws requiring mandatory reporting of abuse or threats of suicide, or responding to subpoenas.</w:t>
      </w:r>
    </w:p>
    <w:p w:rsidR="008E4AB8" w:rsidRPr="0007001C" w:rsidRDefault="008E4AB8" w:rsidP="008E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p>
    <w:p w:rsidR="008E4AB8" w:rsidRPr="0007001C" w:rsidRDefault="008E4AB8" w:rsidP="008E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7001C">
        <w:rPr>
          <w:b/>
        </w:rPr>
        <w:t>Illustrative Behavior - Interpreters:</w:t>
      </w:r>
    </w:p>
    <w:p w:rsidR="008E4AB8" w:rsidRPr="0007001C" w:rsidRDefault="008E4AB8" w:rsidP="008E4AB8"/>
    <w:p w:rsidR="008E4AB8" w:rsidRPr="0007001C" w:rsidRDefault="008E4AB8" w:rsidP="008E4AB8">
      <w:pPr>
        <w:ind w:left="900" w:hanging="540"/>
      </w:pPr>
      <w:r w:rsidRPr="0007001C">
        <w:t>1.1</w:t>
      </w:r>
      <w:r w:rsidRPr="0007001C">
        <w:tab/>
        <w:t>Share assignment-related information only on a confidential and “as-needed” basis (e.g., supervisors, interpreter team members, members of the educational team, hiring entities).</w:t>
      </w:r>
    </w:p>
    <w:p w:rsidR="008E4AB8" w:rsidRPr="0007001C" w:rsidRDefault="008E4AB8" w:rsidP="008E4AB8"/>
    <w:p w:rsidR="008E4AB8" w:rsidRPr="0007001C" w:rsidRDefault="008E4AB8" w:rsidP="008E4AB8">
      <w:pPr>
        <w:ind w:left="900" w:hanging="540"/>
      </w:pPr>
      <w:r w:rsidRPr="0007001C">
        <w:t>1.2</w:t>
      </w:r>
      <w:r w:rsidRPr="0007001C">
        <w:tab/>
        <w:t>Manage data, invoices, records, or other situational or consumer-specific information in a manner consistent with maintaining consumer confidentiality (e.g., shredding, locked files).</w:t>
      </w:r>
    </w:p>
    <w:p w:rsidR="008E4AB8" w:rsidRPr="0007001C" w:rsidRDefault="008E4AB8" w:rsidP="008E4AB8"/>
    <w:p w:rsidR="008E4AB8" w:rsidRPr="0007001C" w:rsidRDefault="008E4AB8" w:rsidP="008E4AB8">
      <w:pPr>
        <w:tabs>
          <w:tab w:val="left" w:pos="900"/>
        </w:tabs>
        <w:ind w:left="900" w:hanging="540"/>
        <w:rPr>
          <w:rFonts w:eastAsia="Times"/>
        </w:rPr>
      </w:pPr>
      <w:r w:rsidRPr="0007001C">
        <w:rPr>
          <w:rFonts w:eastAsia="Times"/>
        </w:rPr>
        <w:t>1.3</w:t>
      </w:r>
      <w:r w:rsidRPr="0007001C">
        <w:rPr>
          <w:rFonts w:eastAsia="Times"/>
        </w:rPr>
        <w:tab/>
        <w:t>Inform consumers when federal or state mandates require disclosure of confidential information.</w:t>
      </w:r>
    </w:p>
    <w:p w:rsidR="008E4AB8" w:rsidRPr="0007001C" w:rsidRDefault="008E4AB8" w:rsidP="008E4AB8">
      <w:pPr>
        <w:rPr>
          <w:b/>
        </w:rPr>
      </w:pPr>
    </w:p>
    <w:p w:rsidR="008E4AB8" w:rsidRPr="0007001C" w:rsidRDefault="008E4AB8" w:rsidP="008E4AB8">
      <w:pPr>
        <w:ind w:left="540" w:hanging="540"/>
        <w:rPr>
          <w:b/>
        </w:rPr>
      </w:pPr>
      <w:r w:rsidRPr="0007001C">
        <w:rPr>
          <w:b/>
        </w:rPr>
        <w:t>2.0</w:t>
      </w:r>
      <w:r w:rsidRPr="0007001C">
        <w:rPr>
          <w:b/>
        </w:rPr>
        <w:tab/>
        <w:t>PROFESSIONALISM</w:t>
      </w:r>
    </w:p>
    <w:p w:rsidR="008E4AB8" w:rsidRPr="0007001C" w:rsidRDefault="008E4AB8" w:rsidP="008E4AB8">
      <w:pPr>
        <w:rPr>
          <w:b/>
        </w:rPr>
      </w:pPr>
    </w:p>
    <w:p w:rsidR="008E4AB8" w:rsidRPr="0007001C" w:rsidRDefault="008E4AB8" w:rsidP="008E4AB8">
      <w:pPr>
        <w:ind w:left="900" w:hanging="900"/>
        <w:rPr>
          <w:b/>
        </w:rPr>
      </w:pPr>
      <w:r w:rsidRPr="0007001C">
        <w:rPr>
          <w:b/>
        </w:rPr>
        <w:t>Tenet:</w:t>
      </w:r>
      <w:r w:rsidRPr="0007001C">
        <w:rPr>
          <w:b/>
        </w:rPr>
        <w:tab/>
        <w:t>Interpreters possess the professional skills and knowledge required for the specific interpreting situation.</w:t>
      </w:r>
    </w:p>
    <w:p w:rsidR="008E4AB8" w:rsidRPr="0007001C" w:rsidRDefault="008E4AB8" w:rsidP="008E4AB8">
      <w:pPr>
        <w:ind w:left="900" w:hanging="900"/>
        <w:rPr>
          <w:b/>
        </w:rPr>
      </w:pPr>
    </w:p>
    <w:p w:rsidR="008E4AB8" w:rsidRPr="0007001C" w:rsidRDefault="008E4AB8" w:rsidP="008E4AB8">
      <w:r w:rsidRPr="0007001C">
        <w:rPr>
          <w:b/>
        </w:rPr>
        <w:t>Guiding Principle</w:t>
      </w:r>
      <w:r w:rsidRPr="0007001C">
        <w:t>:  Interpreters are expected to stay abreast of evolving language use and trends in the profession of interpreting as well as in the American Deaf community.</w:t>
      </w:r>
    </w:p>
    <w:p w:rsidR="008E4AB8" w:rsidRPr="0007001C" w:rsidRDefault="008E4AB8" w:rsidP="008E4AB8"/>
    <w:p w:rsidR="008E4AB8" w:rsidRPr="0007001C" w:rsidRDefault="008E4AB8" w:rsidP="008E4AB8">
      <w:pPr>
        <w:sectPr w:rsidR="008E4AB8" w:rsidRPr="0007001C">
          <w:pgSz w:w="12240" w:h="15840"/>
          <w:pgMar w:top="2160" w:right="1440" w:bottom="2880" w:left="1440" w:header="720" w:footer="720" w:gutter="0"/>
          <w:cols w:space="720"/>
          <w:docGrid w:linePitch="360"/>
        </w:sectPr>
      </w:pPr>
      <w:r w:rsidRPr="0007001C">
        <w:t xml:space="preserve">Interpreters accept assignments using discretion with regard to skill, communication mode, setting, and consumer needs. Interpreters possess knowledge of American Deaf culture and deafness-related resources.  </w:t>
      </w:r>
    </w:p>
    <w:p w:rsidR="008E4AB8" w:rsidRPr="0007001C" w:rsidRDefault="008E4AB8" w:rsidP="008E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7001C">
        <w:rPr>
          <w:b/>
        </w:rPr>
        <w:t>Illustrative Behavior - Interpreters:</w:t>
      </w:r>
    </w:p>
    <w:p w:rsidR="008E4AB8" w:rsidRPr="0007001C" w:rsidRDefault="008E4AB8" w:rsidP="008E4AB8"/>
    <w:p w:rsidR="008E4AB8" w:rsidRPr="0007001C" w:rsidRDefault="008E4AB8" w:rsidP="008E4AB8">
      <w:pPr>
        <w:ind w:left="900" w:hanging="540"/>
      </w:pPr>
      <w:r w:rsidRPr="0007001C">
        <w:t>2.1</w:t>
      </w:r>
      <w:r w:rsidRPr="0007001C">
        <w:tab/>
        <w:t>Provide service delivery regardless of race, color, national origin, gender, religion, age, disability, sexual orientation, or any other factor.</w:t>
      </w:r>
    </w:p>
    <w:p w:rsidR="008E4AB8" w:rsidRPr="0007001C" w:rsidRDefault="008E4AB8" w:rsidP="008E4AB8"/>
    <w:p w:rsidR="008E4AB8" w:rsidRPr="0007001C" w:rsidRDefault="008E4AB8" w:rsidP="008E4AB8">
      <w:pPr>
        <w:ind w:left="900" w:hanging="540"/>
      </w:pPr>
      <w:r w:rsidRPr="0007001C">
        <w:t>2.2</w:t>
      </w:r>
      <w:r w:rsidRPr="0007001C">
        <w:tab/>
        <w:t>Assess consumer needs and the interpreting situation before and during the assignment and make adjustments as needed.</w:t>
      </w:r>
    </w:p>
    <w:p w:rsidR="008E4AB8" w:rsidRPr="0007001C" w:rsidRDefault="008E4AB8" w:rsidP="008E4AB8">
      <w:pPr>
        <w:tabs>
          <w:tab w:val="left" w:pos="1440"/>
          <w:tab w:val="left" w:pos="1710"/>
        </w:tabs>
        <w:rPr>
          <w:rFonts w:eastAsia="Times"/>
        </w:rPr>
      </w:pPr>
    </w:p>
    <w:p w:rsidR="008E4AB8" w:rsidRPr="0007001C" w:rsidRDefault="008E4AB8" w:rsidP="008E4AB8">
      <w:pPr>
        <w:tabs>
          <w:tab w:val="right" w:pos="810"/>
          <w:tab w:val="left" w:pos="1440"/>
          <w:tab w:val="left" w:pos="1710"/>
        </w:tabs>
        <w:ind w:left="900" w:hanging="540"/>
        <w:rPr>
          <w:rFonts w:eastAsia="Times"/>
        </w:rPr>
      </w:pPr>
      <w:r w:rsidRPr="0007001C">
        <w:rPr>
          <w:rFonts w:eastAsia="Times"/>
        </w:rPr>
        <w:t>2.3</w:t>
      </w:r>
      <w:r w:rsidRPr="0007001C">
        <w:rPr>
          <w:rFonts w:eastAsia="Times"/>
        </w:rPr>
        <w:tab/>
      </w:r>
      <w:r w:rsidRPr="0007001C">
        <w:rPr>
          <w:rFonts w:eastAsia="Times"/>
        </w:rPr>
        <w:tab/>
        <w:t xml:space="preserve">Render the message faithfully by conveying the content and spirit of what is being communicated, using language most readily understood by consumers, and correcting errors discreetly and expeditiously. </w:t>
      </w:r>
    </w:p>
    <w:p w:rsidR="008E4AB8" w:rsidRPr="0007001C" w:rsidRDefault="008E4AB8" w:rsidP="008E4AB8"/>
    <w:p w:rsidR="008E4AB8" w:rsidRPr="0007001C" w:rsidRDefault="008E4AB8" w:rsidP="008E4AB8">
      <w:pPr>
        <w:ind w:left="900" w:hanging="540"/>
      </w:pPr>
      <w:r w:rsidRPr="0007001C">
        <w:t>2.4</w:t>
      </w:r>
      <w:r w:rsidRPr="0007001C">
        <w:tab/>
        <w:t>Request support (e.g., certified deaf interpreters, team members, language facilitators) when needed to fully convey the message or to address exceptional communication challenges (e.g. cognitive disabilities, foreign sign language, emerging language ability, or lack of formal instruction or language).</w:t>
      </w:r>
    </w:p>
    <w:p w:rsidR="008E4AB8" w:rsidRPr="0007001C" w:rsidRDefault="008E4AB8" w:rsidP="008E4AB8"/>
    <w:p w:rsidR="008E4AB8" w:rsidRPr="0007001C" w:rsidRDefault="008E4AB8" w:rsidP="008E4AB8">
      <w:pPr>
        <w:ind w:left="900" w:hanging="540"/>
      </w:pPr>
      <w:r w:rsidRPr="0007001C">
        <w:t>2.5</w:t>
      </w:r>
      <w:r w:rsidRPr="0007001C">
        <w:tab/>
        <w:t>Refrain from providing counsel, advice, or personal opinions.</w:t>
      </w:r>
    </w:p>
    <w:p w:rsidR="008E4AB8" w:rsidRPr="0007001C" w:rsidRDefault="008E4AB8" w:rsidP="008E4AB8"/>
    <w:p w:rsidR="008E4AB8" w:rsidRPr="0007001C" w:rsidRDefault="008E4AB8" w:rsidP="008E4AB8">
      <w:pPr>
        <w:ind w:left="900" w:hanging="540"/>
      </w:pPr>
      <w:r w:rsidRPr="0007001C">
        <w:t>2.6</w:t>
      </w:r>
      <w:r w:rsidRPr="0007001C">
        <w:tab/>
        <w:t>Judiciously provide information or referral regarding available interpreting or community resources without infringing upon consumers’ rights.</w:t>
      </w:r>
    </w:p>
    <w:p w:rsidR="008E4AB8" w:rsidRPr="0007001C" w:rsidRDefault="008E4AB8" w:rsidP="008E4AB8">
      <w:pPr>
        <w:ind w:left="720" w:hanging="720"/>
      </w:pPr>
    </w:p>
    <w:p w:rsidR="008E4AB8" w:rsidRPr="0007001C" w:rsidRDefault="008E4AB8" w:rsidP="008E4AB8">
      <w:pPr>
        <w:ind w:left="540" w:hanging="540"/>
        <w:rPr>
          <w:b/>
          <w:bCs/>
        </w:rPr>
      </w:pPr>
      <w:r w:rsidRPr="0007001C">
        <w:rPr>
          <w:b/>
          <w:bCs/>
        </w:rPr>
        <w:t xml:space="preserve">3.0 </w:t>
      </w:r>
      <w:r w:rsidRPr="0007001C">
        <w:rPr>
          <w:b/>
          <w:bCs/>
        </w:rPr>
        <w:tab/>
        <w:t>CONDUCT</w:t>
      </w:r>
    </w:p>
    <w:p w:rsidR="008E4AB8" w:rsidRPr="0007001C" w:rsidRDefault="008E4AB8" w:rsidP="008E4AB8"/>
    <w:p w:rsidR="008E4AB8" w:rsidRPr="0007001C" w:rsidRDefault="008E4AB8" w:rsidP="008E4AB8">
      <w:pPr>
        <w:ind w:left="900" w:hanging="900"/>
        <w:rPr>
          <w:b/>
          <w:bCs/>
        </w:rPr>
      </w:pPr>
      <w:r w:rsidRPr="0007001C">
        <w:rPr>
          <w:b/>
          <w:bCs/>
        </w:rPr>
        <w:t>Tenet:</w:t>
      </w:r>
      <w:r w:rsidRPr="0007001C">
        <w:rPr>
          <w:b/>
          <w:bCs/>
        </w:rPr>
        <w:tab/>
        <w:t>Interpreters conduct themselves in a manner appropriate to the specific interpreting situation.</w:t>
      </w:r>
    </w:p>
    <w:p w:rsidR="008E4AB8" w:rsidRPr="0007001C" w:rsidRDefault="008E4AB8" w:rsidP="008E4AB8">
      <w:pPr>
        <w:rPr>
          <w:b/>
          <w:bCs/>
        </w:rPr>
      </w:pPr>
    </w:p>
    <w:p w:rsidR="008E4AB8" w:rsidRPr="0007001C" w:rsidRDefault="008E4AB8" w:rsidP="008E4AB8">
      <w:pPr>
        <w:rPr>
          <w:bCs/>
          <w:u w:val="single"/>
        </w:rPr>
      </w:pPr>
      <w:r w:rsidRPr="0007001C">
        <w:rPr>
          <w:b/>
        </w:rPr>
        <w:t>Guiding Principle</w:t>
      </w:r>
      <w:r w:rsidRPr="0007001C">
        <w:t xml:space="preserve">:  Interpreters are expected to </w:t>
      </w:r>
      <w:r w:rsidRPr="0007001C">
        <w:rPr>
          <w:bCs/>
        </w:rPr>
        <w:t>present themselves appropriately in demeanor and appearance.  They avoid situations that result in conflicting roles or perceived or actual conflicts of interest.</w:t>
      </w:r>
    </w:p>
    <w:p w:rsidR="008E4AB8" w:rsidRPr="0007001C" w:rsidRDefault="008E4AB8" w:rsidP="008E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E4AB8" w:rsidRPr="0007001C" w:rsidRDefault="008E4AB8" w:rsidP="008E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7001C">
        <w:rPr>
          <w:b/>
        </w:rPr>
        <w:t>Illustrative Behavior - Interpreters:</w:t>
      </w:r>
    </w:p>
    <w:p w:rsidR="008E4AB8" w:rsidRPr="0007001C" w:rsidRDefault="008E4AB8" w:rsidP="008E4AB8"/>
    <w:p w:rsidR="008E4AB8" w:rsidRPr="0007001C" w:rsidRDefault="008E4AB8" w:rsidP="00DC5135">
      <w:pPr>
        <w:numPr>
          <w:ilvl w:val="1"/>
          <w:numId w:val="19"/>
        </w:numPr>
        <w:tabs>
          <w:tab w:val="num" w:pos="900"/>
          <w:tab w:val="left" w:pos="1710"/>
        </w:tabs>
        <w:ind w:left="900" w:hanging="540"/>
        <w:rPr>
          <w:rFonts w:eastAsia="Times"/>
        </w:rPr>
      </w:pPr>
      <w:r w:rsidRPr="0007001C">
        <w:rPr>
          <w:rFonts w:eastAsia="Times"/>
        </w:rPr>
        <w:t xml:space="preserve">Consult with appropriate persons regarding the interpreting situation to determine issues such as placement and adaptations necessary to interpret effectively.  </w:t>
      </w:r>
    </w:p>
    <w:p w:rsidR="008E4AB8" w:rsidRPr="0007001C" w:rsidRDefault="008E4AB8" w:rsidP="008E4AB8">
      <w:pPr>
        <w:tabs>
          <w:tab w:val="left" w:pos="1710"/>
        </w:tabs>
        <w:rPr>
          <w:rFonts w:eastAsia="Times"/>
        </w:rPr>
      </w:pPr>
    </w:p>
    <w:p w:rsidR="008E4AB8" w:rsidRPr="0007001C" w:rsidRDefault="008E4AB8" w:rsidP="008E4AB8">
      <w:pPr>
        <w:tabs>
          <w:tab w:val="num" w:pos="900"/>
          <w:tab w:val="left" w:pos="1710"/>
        </w:tabs>
        <w:ind w:left="900" w:hanging="540"/>
        <w:rPr>
          <w:rFonts w:eastAsia="Times"/>
        </w:rPr>
      </w:pPr>
      <w:r w:rsidRPr="0007001C">
        <w:rPr>
          <w:rFonts w:eastAsia="Times"/>
        </w:rPr>
        <w:t>3.2</w:t>
      </w:r>
      <w:r w:rsidRPr="0007001C">
        <w:rPr>
          <w:rFonts w:eastAsia="Times"/>
        </w:rPr>
        <w:tab/>
        <w:t>Decline assignments or withdraw from the interpreting profession when not competent due to physical, mental, or emotional factors.</w:t>
      </w:r>
    </w:p>
    <w:p w:rsidR="008E4AB8" w:rsidRPr="0007001C" w:rsidRDefault="008E4AB8" w:rsidP="008E4AB8">
      <w:pPr>
        <w:tabs>
          <w:tab w:val="num" w:pos="900"/>
          <w:tab w:val="left" w:pos="1710"/>
        </w:tabs>
        <w:ind w:left="900" w:hanging="540"/>
        <w:rPr>
          <w:rFonts w:eastAsia="Times"/>
        </w:rPr>
      </w:pPr>
    </w:p>
    <w:p w:rsidR="008E4AB8" w:rsidRPr="0007001C" w:rsidRDefault="008E4AB8" w:rsidP="008E4AB8">
      <w:pPr>
        <w:tabs>
          <w:tab w:val="left" w:pos="1710"/>
        </w:tabs>
        <w:rPr>
          <w:rFonts w:eastAsia="Times"/>
        </w:rPr>
        <w:sectPr w:rsidR="008E4AB8" w:rsidRPr="0007001C">
          <w:pgSz w:w="12240" w:h="15840"/>
          <w:pgMar w:top="2160" w:right="1440" w:bottom="2880" w:left="1440" w:header="720" w:footer="720" w:gutter="0"/>
          <w:cols w:space="720"/>
          <w:docGrid w:linePitch="360"/>
        </w:sectPr>
      </w:pPr>
    </w:p>
    <w:p w:rsidR="008E4AB8" w:rsidRPr="0007001C" w:rsidRDefault="008E4AB8" w:rsidP="008E4AB8">
      <w:pPr>
        <w:tabs>
          <w:tab w:val="num" w:pos="900"/>
          <w:tab w:val="left" w:pos="1710"/>
        </w:tabs>
        <w:ind w:left="900" w:hanging="540"/>
        <w:rPr>
          <w:rFonts w:eastAsia="Times"/>
        </w:rPr>
      </w:pPr>
      <w:r w:rsidRPr="0007001C">
        <w:rPr>
          <w:rFonts w:eastAsia="Times"/>
        </w:rPr>
        <w:t>3.3</w:t>
      </w:r>
      <w:r w:rsidRPr="0007001C">
        <w:rPr>
          <w:rFonts w:eastAsia="Times"/>
        </w:rPr>
        <w:tab/>
        <w:t xml:space="preserve">Avoid performing dual or conflicting roles in interdisciplinary (e.g. educational or mental health teams) or other settings. </w:t>
      </w:r>
    </w:p>
    <w:p w:rsidR="008E4AB8" w:rsidRPr="0007001C" w:rsidRDefault="008E4AB8" w:rsidP="008E4AB8">
      <w:pPr>
        <w:tabs>
          <w:tab w:val="left" w:pos="1710"/>
        </w:tabs>
        <w:rPr>
          <w:rFonts w:eastAsia="Times"/>
        </w:rPr>
      </w:pPr>
    </w:p>
    <w:p w:rsidR="008E4AB8" w:rsidRPr="0007001C" w:rsidRDefault="008E4AB8" w:rsidP="008E4AB8">
      <w:pPr>
        <w:tabs>
          <w:tab w:val="num" w:pos="900"/>
          <w:tab w:val="left" w:pos="1710"/>
        </w:tabs>
        <w:ind w:left="900" w:hanging="540"/>
        <w:rPr>
          <w:rFonts w:eastAsia="Times"/>
        </w:rPr>
      </w:pPr>
      <w:r w:rsidRPr="0007001C">
        <w:rPr>
          <w:rFonts w:eastAsia="Times"/>
        </w:rPr>
        <w:t>3.4</w:t>
      </w:r>
      <w:r w:rsidRPr="0007001C">
        <w:rPr>
          <w:rFonts w:eastAsia="Times"/>
        </w:rPr>
        <w:tab/>
        <w:t>Comply with established workplace codes of conduct, notify appropriate personnel if there is a conflict with this Code of Professional Conduct, and actively seek resolution where warranted.</w:t>
      </w:r>
    </w:p>
    <w:p w:rsidR="008E4AB8" w:rsidRPr="0007001C" w:rsidRDefault="008E4AB8" w:rsidP="008E4AB8">
      <w:pPr>
        <w:rPr>
          <w:rFonts w:eastAsia="Times"/>
        </w:rPr>
      </w:pPr>
    </w:p>
    <w:p w:rsidR="008E4AB8" w:rsidRPr="0007001C" w:rsidRDefault="008E4AB8" w:rsidP="008E4AB8">
      <w:pPr>
        <w:tabs>
          <w:tab w:val="left" w:pos="900"/>
        </w:tabs>
        <w:ind w:left="900" w:hanging="540"/>
        <w:rPr>
          <w:rFonts w:eastAsia="Times"/>
        </w:rPr>
      </w:pPr>
      <w:r w:rsidRPr="0007001C">
        <w:rPr>
          <w:rFonts w:eastAsia="Times"/>
        </w:rPr>
        <w:t>3.5</w:t>
      </w:r>
      <w:r w:rsidRPr="0007001C">
        <w:rPr>
          <w:rFonts w:eastAsia="Times"/>
        </w:rPr>
        <w:tab/>
        <w:t xml:space="preserve">Conduct and present themselves in an unobtrusive manner and exercise care in choice of attire. </w:t>
      </w:r>
    </w:p>
    <w:p w:rsidR="008E4AB8" w:rsidRPr="0007001C" w:rsidRDefault="008E4AB8" w:rsidP="008E4AB8">
      <w:pPr>
        <w:rPr>
          <w:rFonts w:eastAsia="Times"/>
        </w:rPr>
      </w:pPr>
    </w:p>
    <w:p w:rsidR="008E4AB8" w:rsidRPr="0007001C" w:rsidRDefault="008E4AB8" w:rsidP="008E4AB8">
      <w:pPr>
        <w:tabs>
          <w:tab w:val="left" w:pos="900"/>
        </w:tabs>
        <w:ind w:left="900" w:hanging="540"/>
        <w:rPr>
          <w:rFonts w:eastAsia="Times"/>
        </w:rPr>
      </w:pPr>
      <w:r w:rsidRPr="0007001C">
        <w:rPr>
          <w:rFonts w:eastAsia="Times"/>
        </w:rPr>
        <w:t>3.6</w:t>
      </w:r>
      <w:r w:rsidRPr="0007001C">
        <w:rPr>
          <w:rFonts w:eastAsia="Times"/>
        </w:rPr>
        <w:tab/>
        <w:t>Refrain from the use of mind-altering substances before or during the performance of duties.</w:t>
      </w:r>
    </w:p>
    <w:p w:rsidR="008E4AB8" w:rsidRPr="0007001C" w:rsidRDefault="008E4AB8" w:rsidP="008E4AB8">
      <w:pPr>
        <w:rPr>
          <w:rFonts w:eastAsia="Times"/>
        </w:rPr>
      </w:pPr>
    </w:p>
    <w:p w:rsidR="008E4AB8" w:rsidRPr="0007001C" w:rsidRDefault="008E4AB8" w:rsidP="008E4AB8">
      <w:pPr>
        <w:tabs>
          <w:tab w:val="left" w:pos="900"/>
        </w:tabs>
        <w:ind w:left="900" w:hanging="540"/>
        <w:rPr>
          <w:rFonts w:eastAsia="Times"/>
        </w:rPr>
      </w:pPr>
      <w:r w:rsidRPr="0007001C">
        <w:rPr>
          <w:rFonts w:eastAsia="Times"/>
        </w:rPr>
        <w:t>3.7</w:t>
      </w:r>
      <w:r w:rsidRPr="0007001C">
        <w:rPr>
          <w:rFonts w:eastAsia="Times"/>
        </w:rPr>
        <w:tab/>
        <w:t>Disclose to parties involved any actual or perceived conflicts of interest.</w:t>
      </w:r>
    </w:p>
    <w:p w:rsidR="008E4AB8" w:rsidRPr="0007001C" w:rsidRDefault="008E4AB8" w:rsidP="008E4AB8">
      <w:pPr>
        <w:rPr>
          <w:rFonts w:eastAsia="Times"/>
        </w:rPr>
      </w:pPr>
    </w:p>
    <w:p w:rsidR="008E4AB8" w:rsidRPr="0007001C" w:rsidRDefault="008E4AB8" w:rsidP="008E4AB8">
      <w:pPr>
        <w:tabs>
          <w:tab w:val="left" w:pos="900"/>
        </w:tabs>
        <w:ind w:left="900" w:hanging="540"/>
        <w:rPr>
          <w:rFonts w:eastAsia="Times"/>
        </w:rPr>
      </w:pPr>
      <w:r w:rsidRPr="0007001C">
        <w:rPr>
          <w:rFonts w:eastAsia="Times"/>
        </w:rPr>
        <w:t>3.8</w:t>
      </w:r>
      <w:r w:rsidRPr="0007001C">
        <w:rPr>
          <w:rFonts w:eastAsia="Times"/>
        </w:rPr>
        <w:tab/>
        <w:t>Avoid actual or perceived conflicts of interest that might cause harm or interfere with the effectiveness of interpreting services.</w:t>
      </w:r>
    </w:p>
    <w:p w:rsidR="008E4AB8" w:rsidRPr="0007001C" w:rsidRDefault="008E4AB8" w:rsidP="008E4AB8">
      <w:pPr>
        <w:tabs>
          <w:tab w:val="left" w:pos="1710"/>
        </w:tabs>
        <w:rPr>
          <w:rFonts w:eastAsia="Times"/>
        </w:rPr>
      </w:pPr>
    </w:p>
    <w:p w:rsidR="008E4AB8" w:rsidRPr="0007001C" w:rsidRDefault="008E4AB8" w:rsidP="008E4AB8">
      <w:pPr>
        <w:tabs>
          <w:tab w:val="left" w:pos="1710"/>
        </w:tabs>
        <w:ind w:left="900" w:hanging="540"/>
        <w:rPr>
          <w:rFonts w:eastAsia="Times"/>
        </w:rPr>
      </w:pPr>
      <w:r w:rsidRPr="0007001C">
        <w:rPr>
          <w:rFonts w:eastAsia="Times"/>
        </w:rPr>
        <w:t>3.9</w:t>
      </w:r>
      <w:r w:rsidRPr="0007001C">
        <w:rPr>
          <w:rFonts w:eastAsia="Times"/>
        </w:rPr>
        <w:tab/>
        <w:t>Refrain from using confidential interpreted information for personal, monetary, or professional gain.</w:t>
      </w:r>
    </w:p>
    <w:p w:rsidR="008E4AB8" w:rsidRPr="0007001C" w:rsidRDefault="008E4AB8" w:rsidP="008E4AB8">
      <w:pPr>
        <w:tabs>
          <w:tab w:val="left" w:pos="1710"/>
        </w:tabs>
        <w:rPr>
          <w:rFonts w:eastAsia="Times"/>
        </w:rPr>
      </w:pPr>
    </w:p>
    <w:p w:rsidR="008E4AB8" w:rsidRPr="0007001C" w:rsidRDefault="008E4AB8" w:rsidP="008E4AB8">
      <w:pPr>
        <w:autoSpaceDE w:val="0"/>
        <w:autoSpaceDN w:val="0"/>
        <w:adjustRightInd w:val="0"/>
        <w:ind w:left="900" w:hanging="540"/>
      </w:pPr>
      <w:r w:rsidRPr="0007001C">
        <w:t>3.10</w:t>
      </w:r>
      <w:r w:rsidRPr="0007001C">
        <w:tab/>
        <w:t>Refrain from using confidential interpreted information for the benefit of personal or professional affiliations or entities.</w:t>
      </w:r>
    </w:p>
    <w:p w:rsidR="008E4AB8" w:rsidRPr="0007001C" w:rsidRDefault="008E4AB8" w:rsidP="008E4AB8">
      <w:pPr>
        <w:tabs>
          <w:tab w:val="left" w:pos="1710"/>
        </w:tabs>
        <w:rPr>
          <w:rFonts w:eastAsia="Times"/>
        </w:rPr>
      </w:pPr>
    </w:p>
    <w:p w:rsidR="008E4AB8" w:rsidRPr="0007001C" w:rsidRDefault="008E4AB8" w:rsidP="008E4AB8">
      <w:pPr>
        <w:tabs>
          <w:tab w:val="left" w:pos="540"/>
        </w:tabs>
        <w:ind w:left="540" w:hanging="540"/>
        <w:rPr>
          <w:b/>
          <w:bCs/>
        </w:rPr>
      </w:pPr>
      <w:r w:rsidRPr="0007001C">
        <w:rPr>
          <w:b/>
          <w:bCs/>
        </w:rPr>
        <w:t>4.0</w:t>
      </w:r>
      <w:r w:rsidRPr="0007001C">
        <w:rPr>
          <w:b/>
          <w:bCs/>
        </w:rPr>
        <w:tab/>
        <w:t>RESPECT FOR CONSUMERS</w:t>
      </w:r>
    </w:p>
    <w:p w:rsidR="008E4AB8" w:rsidRPr="0007001C" w:rsidRDefault="008E4AB8" w:rsidP="008E4AB8">
      <w:pPr>
        <w:rPr>
          <w:b/>
          <w:bCs/>
        </w:rPr>
      </w:pPr>
    </w:p>
    <w:p w:rsidR="008E4AB8" w:rsidRPr="0007001C" w:rsidRDefault="008E4AB8" w:rsidP="008E4AB8">
      <w:pPr>
        <w:ind w:left="900" w:hanging="900"/>
      </w:pPr>
      <w:r w:rsidRPr="0007001C">
        <w:rPr>
          <w:b/>
          <w:bCs/>
        </w:rPr>
        <w:t xml:space="preserve">Tenet: </w:t>
      </w:r>
      <w:r w:rsidRPr="0007001C">
        <w:rPr>
          <w:b/>
          <w:bCs/>
        </w:rPr>
        <w:tab/>
        <w:t xml:space="preserve">Interpreters demonstrate respect for consumers. </w:t>
      </w:r>
    </w:p>
    <w:p w:rsidR="008E4AB8" w:rsidRPr="0007001C" w:rsidRDefault="008E4AB8" w:rsidP="008E4AB8"/>
    <w:p w:rsidR="008E4AB8" w:rsidRPr="0007001C" w:rsidRDefault="008E4AB8" w:rsidP="008E4AB8">
      <w:r w:rsidRPr="0007001C">
        <w:rPr>
          <w:b/>
        </w:rPr>
        <w:t>Guiding Principle</w:t>
      </w:r>
      <w:r w:rsidRPr="0007001C">
        <w:t xml:space="preserve">:  Interpreters are expected to honor consumer preferences in selection of interpreters and interpreting dynamics, while recognizing the realities of qualifications, availability, and situation.  </w:t>
      </w:r>
    </w:p>
    <w:p w:rsidR="008E4AB8" w:rsidRPr="0007001C" w:rsidRDefault="008E4AB8" w:rsidP="008E4AB8"/>
    <w:p w:rsidR="008E4AB8" w:rsidRPr="0007001C" w:rsidRDefault="008E4AB8" w:rsidP="008E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7001C">
        <w:rPr>
          <w:b/>
        </w:rPr>
        <w:t>Illustrative Behavior - Interpreters:</w:t>
      </w:r>
    </w:p>
    <w:p w:rsidR="008E4AB8" w:rsidRPr="0007001C" w:rsidRDefault="008E4AB8" w:rsidP="008E4AB8"/>
    <w:p w:rsidR="008E4AB8" w:rsidRPr="0007001C" w:rsidRDefault="008E4AB8" w:rsidP="008E4AB8">
      <w:pPr>
        <w:ind w:left="900" w:hanging="540"/>
      </w:pPr>
      <w:r w:rsidRPr="0007001C">
        <w:t>4.1</w:t>
      </w:r>
      <w:r w:rsidRPr="0007001C">
        <w:tab/>
        <w:t>Consider consumer requests or needs regarding language preferences, and render the message accordingly (interpreted or transliterated).</w:t>
      </w:r>
    </w:p>
    <w:p w:rsidR="008E4AB8" w:rsidRPr="0007001C" w:rsidRDefault="008E4AB8" w:rsidP="008E4AB8"/>
    <w:p w:rsidR="008E4AB8" w:rsidRPr="0007001C" w:rsidRDefault="008E4AB8" w:rsidP="00DC5135">
      <w:pPr>
        <w:numPr>
          <w:ilvl w:val="1"/>
          <w:numId w:val="17"/>
        </w:numPr>
        <w:tabs>
          <w:tab w:val="left" w:pos="900"/>
          <w:tab w:val="num" w:pos="1500"/>
        </w:tabs>
        <w:ind w:left="900" w:hanging="540"/>
      </w:pPr>
      <w:r w:rsidRPr="0007001C">
        <w:t>Approach consumers with a professional demeanor at all times.</w:t>
      </w:r>
    </w:p>
    <w:p w:rsidR="008E4AB8" w:rsidRPr="0007001C" w:rsidRDefault="008E4AB8" w:rsidP="008E4AB8">
      <w:pPr>
        <w:sectPr w:rsidR="008E4AB8" w:rsidRPr="0007001C">
          <w:pgSz w:w="12240" w:h="15840"/>
          <w:pgMar w:top="2160" w:right="1440" w:bottom="2880" w:left="1440" w:header="720" w:footer="720" w:gutter="0"/>
          <w:cols w:space="720"/>
          <w:docGrid w:linePitch="360"/>
        </w:sectPr>
      </w:pPr>
    </w:p>
    <w:p w:rsidR="008E4AB8" w:rsidRPr="0007001C" w:rsidRDefault="008E4AB8" w:rsidP="008E4AB8">
      <w:pPr>
        <w:tabs>
          <w:tab w:val="left" w:pos="900"/>
        </w:tabs>
        <w:ind w:left="900" w:hanging="540"/>
      </w:pPr>
      <w:r w:rsidRPr="0007001C">
        <w:t>4.3</w:t>
      </w:r>
      <w:r w:rsidRPr="0007001C">
        <w:tab/>
        <w:t>Obtain the consent of consumers before bringing an intern to an assignment.</w:t>
      </w:r>
    </w:p>
    <w:p w:rsidR="008E4AB8" w:rsidRPr="0007001C" w:rsidRDefault="008E4AB8" w:rsidP="008E4AB8"/>
    <w:p w:rsidR="008E4AB8" w:rsidRPr="0007001C" w:rsidRDefault="008E4AB8" w:rsidP="008E4AB8">
      <w:pPr>
        <w:tabs>
          <w:tab w:val="left" w:pos="900"/>
        </w:tabs>
        <w:ind w:left="900" w:hanging="540"/>
      </w:pPr>
      <w:r w:rsidRPr="0007001C">
        <w:t>4.4</w:t>
      </w:r>
      <w:r w:rsidRPr="0007001C">
        <w:tab/>
        <w:t xml:space="preserve">Facilitate communication access and equality, and support the full interaction and independence of consumers. </w:t>
      </w:r>
    </w:p>
    <w:p w:rsidR="008E4AB8" w:rsidRPr="0007001C" w:rsidRDefault="008E4AB8" w:rsidP="008E4AB8"/>
    <w:p w:rsidR="008E4AB8" w:rsidRPr="0007001C" w:rsidRDefault="008E4AB8" w:rsidP="008E4A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b/>
        </w:rPr>
      </w:pPr>
      <w:r w:rsidRPr="0007001C">
        <w:rPr>
          <w:b/>
        </w:rPr>
        <w:t xml:space="preserve">5.0 </w:t>
      </w:r>
      <w:r w:rsidRPr="0007001C">
        <w:rPr>
          <w:b/>
        </w:rPr>
        <w:tab/>
        <w:t>RESPECT FOR COLLEAGUES</w:t>
      </w:r>
    </w:p>
    <w:p w:rsidR="008E4AB8" w:rsidRPr="0007001C" w:rsidRDefault="008E4AB8" w:rsidP="008E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E4AB8" w:rsidRPr="0007001C" w:rsidRDefault="008E4AB8" w:rsidP="008E4AB8">
      <w:pPr>
        <w:ind w:left="900" w:hanging="900"/>
        <w:rPr>
          <w:b/>
          <w:bCs/>
        </w:rPr>
      </w:pPr>
      <w:r w:rsidRPr="0007001C">
        <w:rPr>
          <w:b/>
          <w:bCs/>
        </w:rPr>
        <w:t xml:space="preserve">Tenet: </w:t>
      </w:r>
      <w:r w:rsidRPr="0007001C">
        <w:rPr>
          <w:b/>
          <w:bCs/>
        </w:rPr>
        <w:tab/>
        <w:t>Interpreters demonstrate respect for colleagues, interns and students of the profession.</w:t>
      </w:r>
      <w:r w:rsidRPr="0007001C">
        <w:rPr>
          <w:b/>
          <w:bCs/>
          <w:i/>
        </w:rPr>
        <w:t xml:space="preserve"> </w:t>
      </w:r>
      <w:r w:rsidRPr="0007001C">
        <w:rPr>
          <w:b/>
          <w:bCs/>
        </w:rPr>
        <w:t xml:space="preserve"> </w:t>
      </w:r>
    </w:p>
    <w:p w:rsidR="008E4AB8" w:rsidRPr="0007001C" w:rsidRDefault="008E4AB8" w:rsidP="008E4AB8">
      <w:pPr>
        <w:rPr>
          <w:b/>
          <w:bCs/>
        </w:rPr>
      </w:pPr>
    </w:p>
    <w:p w:rsidR="008E4AB8" w:rsidRPr="0007001C" w:rsidRDefault="008E4AB8" w:rsidP="008E4AB8">
      <w:r w:rsidRPr="0007001C">
        <w:rPr>
          <w:b/>
        </w:rPr>
        <w:t>Guiding Principle</w:t>
      </w:r>
      <w:r w:rsidRPr="0007001C">
        <w:t>:  Interpreters are expected to collaborate with colleagues to foster the delivery of effective interpreting services.  They also understand that the manner in which they relate to colleagues reflects upon the profession in general.</w:t>
      </w:r>
    </w:p>
    <w:p w:rsidR="008E4AB8" w:rsidRPr="0007001C" w:rsidRDefault="008E4AB8" w:rsidP="008E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p>
    <w:p w:rsidR="008E4AB8" w:rsidRPr="0007001C" w:rsidRDefault="008E4AB8" w:rsidP="008E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7001C">
        <w:rPr>
          <w:b/>
        </w:rPr>
        <w:t>Illustrative Behavior - Interpreters:</w:t>
      </w:r>
    </w:p>
    <w:p w:rsidR="008E4AB8" w:rsidRPr="0007001C" w:rsidRDefault="008E4AB8" w:rsidP="008E4AB8"/>
    <w:p w:rsidR="008E4AB8" w:rsidRPr="0007001C" w:rsidRDefault="008E4AB8" w:rsidP="00DC5135">
      <w:pPr>
        <w:numPr>
          <w:ilvl w:val="1"/>
          <w:numId w:val="14"/>
        </w:numPr>
        <w:tabs>
          <w:tab w:val="num" w:pos="900"/>
          <w:tab w:val="num" w:pos="1800"/>
        </w:tabs>
        <w:ind w:left="900" w:hanging="540"/>
      </w:pPr>
      <w:r w:rsidRPr="0007001C">
        <w:t>Maintain civility toward colleagues, interns, and students.</w:t>
      </w:r>
    </w:p>
    <w:p w:rsidR="008E4AB8" w:rsidRPr="0007001C" w:rsidRDefault="008E4AB8" w:rsidP="008E4AB8"/>
    <w:p w:rsidR="008E4AB8" w:rsidRPr="0007001C" w:rsidRDefault="008E4AB8" w:rsidP="00DC5135">
      <w:pPr>
        <w:numPr>
          <w:ilvl w:val="1"/>
          <w:numId w:val="14"/>
        </w:numPr>
        <w:tabs>
          <w:tab w:val="num" w:pos="900"/>
          <w:tab w:val="num" w:pos="1800"/>
        </w:tabs>
        <w:ind w:left="900" w:hanging="540"/>
      </w:pPr>
      <w:r w:rsidRPr="0007001C">
        <w:t>Work cooperatively with team members through consultation before assignments regarding logistics, providing professional and courteous assistance when asked and monitoring the accuracy of the message while functioning in the role of the support interpreter.</w:t>
      </w:r>
    </w:p>
    <w:p w:rsidR="008E4AB8" w:rsidRPr="0007001C" w:rsidRDefault="008E4AB8" w:rsidP="008E4AB8"/>
    <w:p w:rsidR="008E4AB8" w:rsidRPr="0007001C" w:rsidRDefault="008E4AB8" w:rsidP="00DC5135">
      <w:pPr>
        <w:numPr>
          <w:ilvl w:val="1"/>
          <w:numId w:val="14"/>
        </w:numPr>
        <w:tabs>
          <w:tab w:val="num" w:pos="900"/>
          <w:tab w:val="num" w:pos="1800"/>
        </w:tabs>
        <w:ind w:left="900" w:hanging="540"/>
      </w:pPr>
      <w:r w:rsidRPr="0007001C">
        <w:t>Approach colleagues privately to discuss and resolve breaches of ethical or professional conduct through standard conflict resolution methods; file a formal grievance only after such attempts have been unsuccessful or the breaches are harmful or habitual.</w:t>
      </w:r>
    </w:p>
    <w:p w:rsidR="008E4AB8" w:rsidRPr="0007001C" w:rsidRDefault="008E4AB8" w:rsidP="008E4AB8"/>
    <w:p w:rsidR="008E4AB8" w:rsidRPr="0007001C" w:rsidRDefault="008E4AB8" w:rsidP="00DC5135">
      <w:pPr>
        <w:numPr>
          <w:ilvl w:val="1"/>
          <w:numId w:val="14"/>
        </w:numPr>
        <w:tabs>
          <w:tab w:val="num" w:pos="900"/>
          <w:tab w:val="num" w:pos="1800"/>
        </w:tabs>
        <w:ind w:left="900" w:hanging="540"/>
      </w:pPr>
      <w:r w:rsidRPr="0007001C">
        <w:t>Assist and encourage colleagues by sharing information and serving as mentors when appropriate.</w:t>
      </w:r>
    </w:p>
    <w:p w:rsidR="008E4AB8" w:rsidRPr="0007001C" w:rsidRDefault="008E4AB8" w:rsidP="008E4AB8"/>
    <w:p w:rsidR="008E4AB8" w:rsidRPr="0007001C" w:rsidRDefault="008E4AB8" w:rsidP="00DC5135">
      <w:pPr>
        <w:numPr>
          <w:ilvl w:val="1"/>
          <w:numId w:val="14"/>
        </w:numPr>
        <w:tabs>
          <w:tab w:val="num" w:pos="900"/>
          <w:tab w:val="num" w:pos="1800"/>
        </w:tabs>
        <w:ind w:left="900" w:hanging="540"/>
      </w:pPr>
      <w:r w:rsidRPr="0007001C">
        <w:t>Obtain the consent of colleagues before bringing an intern to an assignment.</w:t>
      </w:r>
    </w:p>
    <w:p w:rsidR="008E4AB8" w:rsidRPr="0007001C" w:rsidRDefault="008E4AB8" w:rsidP="008E4A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b/>
        </w:rPr>
      </w:pPr>
    </w:p>
    <w:p w:rsidR="008E4AB8" w:rsidRPr="0007001C" w:rsidRDefault="008E4AB8" w:rsidP="008E4A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b/>
        </w:rPr>
      </w:pPr>
      <w:r w:rsidRPr="0007001C">
        <w:rPr>
          <w:b/>
        </w:rPr>
        <w:t>6.0</w:t>
      </w:r>
      <w:r w:rsidRPr="0007001C">
        <w:rPr>
          <w:b/>
        </w:rPr>
        <w:tab/>
        <w:t>BUSINESS PRACTICES</w:t>
      </w:r>
    </w:p>
    <w:p w:rsidR="008E4AB8" w:rsidRPr="0007001C" w:rsidRDefault="008E4AB8" w:rsidP="008E4AB8">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eastAsia="Times"/>
        </w:rPr>
      </w:pPr>
    </w:p>
    <w:p w:rsidR="008E4AB8" w:rsidRPr="0007001C" w:rsidRDefault="008E4AB8" w:rsidP="008E4AB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900" w:hanging="900"/>
        <w:rPr>
          <w:b/>
        </w:rPr>
      </w:pPr>
      <w:r w:rsidRPr="0007001C">
        <w:rPr>
          <w:b/>
        </w:rPr>
        <w:t>Tenet:</w:t>
      </w:r>
      <w:r w:rsidRPr="0007001C">
        <w:rPr>
          <w:b/>
        </w:rPr>
        <w:tab/>
        <w:t>Interpreters maintain ethical business practices.</w:t>
      </w:r>
    </w:p>
    <w:p w:rsidR="008E4AB8" w:rsidRPr="0007001C" w:rsidRDefault="008E4AB8" w:rsidP="008E4AB8">
      <w:pPr>
        <w:autoSpaceDE w:val="0"/>
        <w:autoSpaceDN w:val="0"/>
        <w:adjustRightInd w:val="0"/>
        <w:rPr>
          <w:b/>
        </w:rPr>
      </w:pPr>
    </w:p>
    <w:p w:rsidR="008E4AB8" w:rsidRPr="0007001C" w:rsidRDefault="008E4AB8" w:rsidP="008E4AB8">
      <w:pPr>
        <w:autoSpaceDE w:val="0"/>
        <w:autoSpaceDN w:val="0"/>
        <w:adjustRightInd w:val="0"/>
        <w:rPr>
          <w:b/>
        </w:rPr>
      </w:pPr>
    </w:p>
    <w:p w:rsidR="008E4AB8" w:rsidRPr="0007001C" w:rsidRDefault="008E4AB8" w:rsidP="008E4AB8">
      <w:pPr>
        <w:autoSpaceDE w:val="0"/>
        <w:autoSpaceDN w:val="0"/>
        <w:adjustRightInd w:val="0"/>
        <w:rPr>
          <w:b/>
        </w:rPr>
        <w:sectPr w:rsidR="008E4AB8" w:rsidRPr="0007001C">
          <w:pgSz w:w="12240" w:h="15840"/>
          <w:pgMar w:top="2160" w:right="1440" w:bottom="2880" w:left="1440" w:header="720" w:footer="720" w:gutter="0"/>
          <w:cols w:space="720"/>
          <w:docGrid w:linePitch="360"/>
        </w:sectPr>
      </w:pPr>
    </w:p>
    <w:p w:rsidR="008E4AB8" w:rsidRPr="0007001C" w:rsidRDefault="008E4AB8" w:rsidP="008E4AB8">
      <w:pPr>
        <w:autoSpaceDE w:val="0"/>
        <w:autoSpaceDN w:val="0"/>
        <w:adjustRightInd w:val="0"/>
      </w:pPr>
      <w:r w:rsidRPr="0007001C">
        <w:rPr>
          <w:b/>
        </w:rPr>
        <w:t>Guiding Principle</w:t>
      </w:r>
      <w:r w:rsidRPr="0007001C">
        <w:t>:  Interpreters are expected to conduct their business in a professional manner whether in private practice or in the employ of an agency or other entity.  Professional interpreters are entitled to a living wage based on their qualifications and expertise.  Interpreters are also entitled to working conditions conducive to effective service delivery.</w:t>
      </w:r>
    </w:p>
    <w:p w:rsidR="008E4AB8" w:rsidRPr="0007001C" w:rsidRDefault="008E4AB8" w:rsidP="008E4A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E4AB8" w:rsidRPr="0007001C" w:rsidRDefault="008E4AB8" w:rsidP="008E4A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7001C">
        <w:rPr>
          <w:b/>
        </w:rPr>
        <w:t>Illustrative Behavior - Interpreters:</w:t>
      </w:r>
    </w:p>
    <w:p w:rsidR="008E4AB8" w:rsidRPr="0007001C" w:rsidRDefault="008E4AB8" w:rsidP="008E4A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E4AB8" w:rsidRPr="0007001C" w:rsidRDefault="008E4AB8" w:rsidP="008E4AB8">
      <w:pPr>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pPr>
      <w:r w:rsidRPr="0007001C">
        <w:t>6.1</w:t>
      </w:r>
      <w:r w:rsidRPr="0007001C">
        <w:tab/>
        <w:t>Accurately represent qualifications, such as certification, educational background, and experience, and provide documentation when requested.</w:t>
      </w:r>
    </w:p>
    <w:p w:rsidR="008E4AB8" w:rsidRPr="0007001C" w:rsidRDefault="008E4AB8" w:rsidP="008E4AB8">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E4AB8" w:rsidRPr="0007001C" w:rsidRDefault="008E4AB8" w:rsidP="008E4AB8">
      <w:pPr>
        <w:tabs>
          <w:tab w:val="left" w:pos="900"/>
        </w:tabs>
        <w:ind w:left="900" w:hanging="540"/>
      </w:pPr>
      <w:r w:rsidRPr="0007001C">
        <w:t>6.2</w:t>
      </w:r>
      <w:r w:rsidRPr="0007001C">
        <w:tab/>
        <w:t>Honor professional commitments and terminate assignments only when fair and justifiable grounds exist.</w:t>
      </w:r>
    </w:p>
    <w:p w:rsidR="008E4AB8" w:rsidRPr="0007001C" w:rsidRDefault="008E4AB8" w:rsidP="008E4AB8">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E4AB8" w:rsidRPr="0007001C" w:rsidRDefault="008E4AB8" w:rsidP="008E4AB8">
      <w:pPr>
        <w:tabs>
          <w:tab w:val="left" w:pos="900"/>
          <w:tab w:val="left" w:pos="1710"/>
        </w:tabs>
        <w:ind w:left="900" w:hanging="540"/>
        <w:rPr>
          <w:rFonts w:eastAsia="Times"/>
        </w:rPr>
      </w:pPr>
      <w:r w:rsidRPr="0007001C">
        <w:rPr>
          <w:rFonts w:eastAsia="Times"/>
        </w:rPr>
        <w:t>6.3</w:t>
      </w:r>
      <w:r w:rsidRPr="0007001C">
        <w:rPr>
          <w:rFonts w:eastAsia="Times"/>
        </w:rPr>
        <w:tab/>
        <w:t>Promote conditions that are conducive to effective communication, inform the parties involved if such conditions do not exist, and seek appropriate remedies.</w:t>
      </w:r>
    </w:p>
    <w:p w:rsidR="008E4AB8" w:rsidRPr="0007001C" w:rsidRDefault="008E4AB8" w:rsidP="008E4AB8">
      <w:pPr>
        <w:tabs>
          <w:tab w:val="left" w:pos="1710"/>
        </w:tabs>
        <w:rPr>
          <w:rFonts w:eastAsia="Times"/>
        </w:rPr>
      </w:pPr>
    </w:p>
    <w:p w:rsidR="008E4AB8" w:rsidRPr="0007001C" w:rsidRDefault="008E4AB8" w:rsidP="008E4AB8">
      <w:pPr>
        <w:tabs>
          <w:tab w:val="left" w:pos="900"/>
          <w:tab w:val="left" w:pos="1530"/>
        </w:tabs>
        <w:ind w:left="900" w:hanging="540"/>
      </w:pPr>
      <w:r w:rsidRPr="0007001C">
        <w:t>6.4</w:t>
      </w:r>
      <w:r w:rsidRPr="0007001C">
        <w:tab/>
        <w:t>Inform appropriate parties in a timely manner when delayed or unable to fulfill assignments.</w:t>
      </w:r>
    </w:p>
    <w:p w:rsidR="008E4AB8" w:rsidRPr="0007001C" w:rsidRDefault="008E4AB8" w:rsidP="008E4AB8">
      <w:pPr>
        <w:tabs>
          <w:tab w:val="left" w:pos="1710"/>
        </w:tabs>
        <w:rPr>
          <w:rFonts w:eastAsia="Times"/>
        </w:rPr>
      </w:pPr>
    </w:p>
    <w:p w:rsidR="008E4AB8" w:rsidRPr="0007001C" w:rsidRDefault="008E4AB8" w:rsidP="008E4AB8">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pPr>
      <w:r w:rsidRPr="0007001C">
        <w:t>6.5</w:t>
      </w:r>
      <w:r w:rsidRPr="0007001C">
        <w:tab/>
        <w:t xml:space="preserve">Reserve the option to decline or discontinue assignments if working conditions are not safe, healthy, or conducive to interpreting. </w:t>
      </w:r>
    </w:p>
    <w:p w:rsidR="008E4AB8" w:rsidRPr="0007001C" w:rsidRDefault="008E4AB8" w:rsidP="008E4AB8">
      <w:pPr>
        <w:tabs>
          <w:tab w:val="left" w:pos="1710"/>
        </w:tabs>
        <w:rPr>
          <w:rFonts w:eastAsia="Times"/>
        </w:rPr>
      </w:pPr>
    </w:p>
    <w:p w:rsidR="008E4AB8" w:rsidRPr="0007001C" w:rsidRDefault="008E4AB8" w:rsidP="008E4AB8">
      <w:pPr>
        <w:tabs>
          <w:tab w:val="left" w:pos="900"/>
          <w:tab w:val="left" w:pos="1710"/>
        </w:tabs>
        <w:ind w:left="900" w:hanging="540"/>
        <w:rPr>
          <w:rFonts w:eastAsia="Times"/>
        </w:rPr>
      </w:pPr>
      <w:r w:rsidRPr="0007001C">
        <w:rPr>
          <w:rFonts w:eastAsia="Times"/>
        </w:rPr>
        <w:t>6.6</w:t>
      </w:r>
      <w:r w:rsidRPr="0007001C">
        <w:rPr>
          <w:rFonts w:eastAsia="Times"/>
        </w:rPr>
        <w:tab/>
        <w:t>Refrain from harassment or coercion before, during, or after the provision of interpreting services.</w:t>
      </w:r>
    </w:p>
    <w:p w:rsidR="008E4AB8" w:rsidRPr="0007001C" w:rsidRDefault="008E4AB8" w:rsidP="008E4AB8">
      <w:pPr>
        <w:tabs>
          <w:tab w:val="left" w:pos="1710"/>
        </w:tabs>
        <w:rPr>
          <w:rFonts w:eastAsia="Times"/>
        </w:rPr>
      </w:pPr>
    </w:p>
    <w:p w:rsidR="008E4AB8" w:rsidRPr="0007001C" w:rsidRDefault="008E4AB8" w:rsidP="008E4AB8">
      <w:pPr>
        <w:tabs>
          <w:tab w:val="left" w:pos="900"/>
          <w:tab w:val="left" w:pos="1710"/>
        </w:tabs>
        <w:ind w:left="900" w:hanging="540"/>
        <w:rPr>
          <w:rFonts w:eastAsia="Times"/>
        </w:rPr>
      </w:pPr>
      <w:r w:rsidRPr="0007001C">
        <w:rPr>
          <w:rFonts w:eastAsia="Times"/>
        </w:rPr>
        <w:t>6.7</w:t>
      </w:r>
      <w:r w:rsidRPr="0007001C">
        <w:rPr>
          <w:rFonts w:eastAsia="Times"/>
        </w:rPr>
        <w:tab/>
        <w:t xml:space="preserve">Render </w:t>
      </w:r>
      <w:r w:rsidRPr="0007001C">
        <w:rPr>
          <w:rFonts w:eastAsia="Times"/>
          <w:i/>
        </w:rPr>
        <w:t xml:space="preserve">pro bono </w:t>
      </w:r>
      <w:r w:rsidRPr="0007001C">
        <w:rPr>
          <w:rFonts w:eastAsia="Times"/>
        </w:rPr>
        <w:t>services in a fair and reasonable manner.</w:t>
      </w:r>
    </w:p>
    <w:p w:rsidR="008E4AB8" w:rsidRPr="0007001C" w:rsidRDefault="008E4AB8" w:rsidP="008E4AB8">
      <w:pPr>
        <w:tabs>
          <w:tab w:val="left" w:pos="1710"/>
        </w:tabs>
        <w:rPr>
          <w:rFonts w:eastAsia="Times"/>
        </w:rPr>
      </w:pPr>
    </w:p>
    <w:p w:rsidR="008E4AB8" w:rsidRPr="0007001C" w:rsidRDefault="008E4AB8" w:rsidP="008E4AB8">
      <w:pPr>
        <w:tabs>
          <w:tab w:val="left" w:pos="-144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pPr>
      <w:r w:rsidRPr="0007001C">
        <w:t>6.8</w:t>
      </w:r>
      <w:r w:rsidRPr="0007001C">
        <w:tab/>
        <w:t>Charge fair and reasonable fees for the performance of interpreting services and arrange for payment in a professional and judicious manner.</w:t>
      </w:r>
    </w:p>
    <w:p w:rsidR="008E4AB8" w:rsidRPr="0007001C" w:rsidRDefault="008E4AB8" w:rsidP="008E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E4AB8" w:rsidRPr="0007001C" w:rsidRDefault="008E4AB8" w:rsidP="008E4AB8">
      <w:pPr>
        <w:ind w:left="540" w:hanging="540"/>
        <w:rPr>
          <w:b/>
          <w:bCs/>
        </w:rPr>
      </w:pPr>
      <w:r w:rsidRPr="0007001C">
        <w:rPr>
          <w:b/>
          <w:bCs/>
        </w:rPr>
        <w:t xml:space="preserve">7.0 </w:t>
      </w:r>
      <w:r w:rsidRPr="0007001C">
        <w:rPr>
          <w:b/>
          <w:bCs/>
        </w:rPr>
        <w:tab/>
        <w:t>PROFESSIONAL DEVELOPMENT</w:t>
      </w:r>
    </w:p>
    <w:p w:rsidR="008E4AB8" w:rsidRPr="0007001C" w:rsidRDefault="008E4AB8" w:rsidP="008E4AB8">
      <w:pPr>
        <w:rPr>
          <w:b/>
          <w:bCs/>
        </w:rPr>
      </w:pPr>
    </w:p>
    <w:p w:rsidR="008E4AB8" w:rsidRPr="0007001C" w:rsidRDefault="008E4AB8" w:rsidP="008E4AB8">
      <w:pPr>
        <w:ind w:left="900" w:hanging="900"/>
        <w:rPr>
          <w:b/>
          <w:bCs/>
        </w:rPr>
      </w:pPr>
      <w:r w:rsidRPr="0007001C">
        <w:rPr>
          <w:b/>
          <w:bCs/>
        </w:rPr>
        <w:t>Tenet:</w:t>
      </w:r>
      <w:r w:rsidRPr="0007001C">
        <w:rPr>
          <w:b/>
          <w:bCs/>
        </w:rPr>
        <w:tab/>
        <w:t>Interpreters engage in professional development.</w:t>
      </w:r>
    </w:p>
    <w:p w:rsidR="008E4AB8" w:rsidRPr="0007001C" w:rsidRDefault="008E4AB8" w:rsidP="008E4AB8">
      <w:pPr>
        <w:ind w:left="900" w:hanging="900"/>
        <w:rPr>
          <w:b/>
          <w:bCs/>
        </w:rPr>
      </w:pPr>
    </w:p>
    <w:p w:rsidR="008E4AB8" w:rsidRPr="0007001C" w:rsidRDefault="008E4AB8" w:rsidP="008E4AB8">
      <w:pPr>
        <w:ind w:left="900" w:hanging="900"/>
      </w:pPr>
      <w:r w:rsidRPr="0007001C">
        <w:rPr>
          <w:b/>
        </w:rPr>
        <w:t>Guiding Principle</w:t>
      </w:r>
      <w:r w:rsidRPr="0007001C">
        <w:t>:  Interpreters are expected to foster and maintain interpreting competence and the stature of the profession through ongoing development of knowledge and skills.</w:t>
      </w:r>
    </w:p>
    <w:p w:rsidR="008E4AB8" w:rsidRPr="0007001C" w:rsidRDefault="008E4AB8" w:rsidP="008E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p>
    <w:p w:rsidR="008E4AB8" w:rsidRPr="0007001C" w:rsidRDefault="008E4AB8" w:rsidP="008E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p>
    <w:p w:rsidR="008E4AB8" w:rsidRPr="0007001C" w:rsidRDefault="008E4AB8" w:rsidP="008E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sectPr w:rsidR="008E4AB8" w:rsidRPr="0007001C">
          <w:pgSz w:w="12240" w:h="15840"/>
          <w:pgMar w:top="2160" w:right="1440" w:bottom="2880" w:left="1440" w:header="720" w:footer="720" w:gutter="0"/>
          <w:cols w:space="720"/>
          <w:docGrid w:linePitch="360"/>
        </w:sectPr>
      </w:pPr>
    </w:p>
    <w:p w:rsidR="008E4AB8" w:rsidRPr="0007001C" w:rsidRDefault="008E4AB8" w:rsidP="008E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7001C">
        <w:rPr>
          <w:b/>
        </w:rPr>
        <w:t>Illustrative Behavior - Interpreters:</w:t>
      </w:r>
    </w:p>
    <w:p w:rsidR="008E4AB8" w:rsidRPr="0007001C" w:rsidRDefault="008E4AB8" w:rsidP="008E4AB8"/>
    <w:p w:rsidR="008E4AB8" w:rsidRPr="0007001C" w:rsidRDefault="008E4AB8" w:rsidP="008E4AB8">
      <w:pPr>
        <w:ind w:left="900" w:hanging="540"/>
      </w:pPr>
      <w:r w:rsidRPr="0007001C">
        <w:t>7.1</w:t>
      </w:r>
      <w:r w:rsidRPr="0007001C">
        <w:tab/>
        <w:t>Increase knowledge and strengthen skills through activities such as:</w:t>
      </w:r>
    </w:p>
    <w:p w:rsidR="008E4AB8" w:rsidRPr="0007001C" w:rsidRDefault="008E4AB8" w:rsidP="00DC5135">
      <w:pPr>
        <w:numPr>
          <w:ilvl w:val="0"/>
          <w:numId w:val="15"/>
        </w:numPr>
        <w:tabs>
          <w:tab w:val="num" w:pos="1260"/>
        </w:tabs>
        <w:ind w:left="1260"/>
      </w:pPr>
      <w:r w:rsidRPr="0007001C">
        <w:t>pursuing higher education;</w:t>
      </w:r>
    </w:p>
    <w:p w:rsidR="008E4AB8" w:rsidRPr="0007001C" w:rsidRDefault="008E4AB8" w:rsidP="00DC5135">
      <w:pPr>
        <w:numPr>
          <w:ilvl w:val="0"/>
          <w:numId w:val="15"/>
        </w:numPr>
        <w:tabs>
          <w:tab w:val="num" w:pos="1260"/>
        </w:tabs>
        <w:ind w:left="1260"/>
      </w:pPr>
      <w:r w:rsidRPr="0007001C">
        <w:t xml:space="preserve">attending workshops and conferences; </w:t>
      </w:r>
    </w:p>
    <w:p w:rsidR="008E4AB8" w:rsidRPr="0007001C" w:rsidRDefault="008E4AB8" w:rsidP="00DC5135">
      <w:pPr>
        <w:numPr>
          <w:ilvl w:val="0"/>
          <w:numId w:val="15"/>
        </w:numPr>
        <w:tabs>
          <w:tab w:val="num" w:pos="1260"/>
        </w:tabs>
        <w:ind w:left="1260"/>
      </w:pPr>
      <w:r w:rsidRPr="0007001C">
        <w:t>seeking mentoring and supervision opportunities;</w:t>
      </w:r>
    </w:p>
    <w:p w:rsidR="008E4AB8" w:rsidRPr="0007001C" w:rsidRDefault="008E4AB8" w:rsidP="00DC5135">
      <w:pPr>
        <w:numPr>
          <w:ilvl w:val="0"/>
          <w:numId w:val="15"/>
        </w:numPr>
        <w:tabs>
          <w:tab w:val="num" w:pos="1260"/>
        </w:tabs>
        <w:ind w:left="1260"/>
      </w:pPr>
      <w:r w:rsidRPr="0007001C">
        <w:t>participating in community events; and</w:t>
      </w:r>
    </w:p>
    <w:p w:rsidR="008E4AB8" w:rsidRPr="0007001C" w:rsidRDefault="008E4AB8" w:rsidP="00DC5135">
      <w:pPr>
        <w:numPr>
          <w:ilvl w:val="0"/>
          <w:numId w:val="15"/>
        </w:numPr>
        <w:tabs>
          <w:tab w:val="num" w:pos="1260"/>
        </w:tabs>
        <w:ind w:left="1260"/>
      </w:pPr>
      <w:r w:rsidRPr="0007001C">
        <w:t>engaging in independent studies.</w:t>
      </w:r>
    </w:p>
    <w:p w:rsidR="008E4AB8" w:rsidRPr="0007001C" w:rsidRDefault="008E4AB8" w:rsidP="008E4AB8"/>
    <w:p w:rsidR="008E4AB8" w:rsidRPr="0007001C" w:rsidRDefault="008E4AB8" w:rsidP="008E4AB8">
      <w:pPr>
        <w:ind w:left="900" w:hanging="540"/>
      </w:pPr>
      <w:r w:rsidRPr="0007001C">
        <w:t>7.2</w:t>
      </w:r>
      <w:r w:rsidRPr="0007001C">
        <w:tab/>
        <w:t>Keep abreast of laws, policies, rules, and regulations that affect the profession.</w:t>
      </w:r>
    </w:p>
    <w:p w:rsidR="008E4AB8" w:rsidRPr="0007001C" w:rsidRDefault="008E4AB8" w:rsidP="008E4AB8"/>
    <w:p w:rsidR="008E4AB8" w:rsidRPr="0007001C" w:rsidRDefault="008E4AB8" w:rsidP="008E4AB8"/>
    <w:p w:rsidR="008E4AB8" w:rsidRPr="0007001C" w:rsidRDefault="008E4AB8" w:rsidP="008E4AB8"/>
    <w:p w:rsidR="008E4AB8" w:rsidRPr="0007001C" w:rsidRDefault="008E4AB8" w:rsidP="008E4AB8">
      <w:pPr>
        <w:jc w:val="right"/>
      </w:pPr>
      <w:r w:rsidRPr="0007001C">
        <w:t>© Copyright 2005 the Registry of Interpreters for the Deaf</w:t>
      </w:r>
    </w:p>
    <w:p w:rsidR="00B775BA" w:rsidRPr="0007001C" w:rsidRDefault="00B775BA" w:rsidP="008E4AB8">
      <w:pPr>
        <w:tabs>
          <w:tab w:val="right" w:pos="8910"/>
        </w:tabs>
        <w:ind w:left="540"/>
      </w:pPr>
    </w:p>
    <w:p w:rsidR="0007001C" w:rsidRPr="0007001C" w:rsidRDefault="0007001C">
      <w:pPr>
        <w:tabs>
          <w:tab w:val="right" w:pos="8910"/>
        </w:tabs>
        <w:ind w:left="540"/>
      </w:pPr>
    </w:p>
    <w:sectPr w:rsidR="0007001C" w:rsidRPr="0007001C">
      <w:pgSz w:w="12240" w:h="15840"/>
      <w:pgMar w:top="2160" w:right="1440" w:bottom="28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E7" w:rsidRDefault="00BE73E7" w:rsidP="008E4AB8">
      <w:r>
        <w:separator/>
      </w:r>
    </w:p>
  </w:endnote>
  <w:endnote w:type="continuationSeparator" w:id="0">
    <w:p w:rsidR="00BE73E7" w:rsidRDefault="00BE73E7" w:rsidP="008E4AB8">
      <w:r>
        <w:continuationSeparator/>
      </w:r>
    </w:p>
  </w:endnote>
  <w:endnote w:type="continuationNotice" w:id="1">
    <w:p w:rsidR="00BE73E7" w:rsidRDefault="00BE73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E7" w:rsidRDefault="00BE7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73E7" w:rsidRDefault="00BE73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71478"/>
      <w:docPartObj>
        <w:docPartGallery w:val="Page Numbers (Bottom of Page)"/>
        <w:docPartUnique/>
      </w:docPartObj>
    </w:sdtPr>
    <w:sdtEndPr>
      <w:rPr>
        <w:noProof/>
      </w:rPr>
    </w:sdtEndPr>
    <w:sdtContent>
      <w:p w:rsidR="00BE73E7" w:rsidRDefault="00BE73E7">
        <w:pPr>
          <w:pStyle w:val="Footer"/>
          <w:jc w:val="center"/>
        </w:pPr>
        <w:r>
          <w:fldChar w:fldCharType="begin"/>
        </w:r>
        <w:r>
          <w:instrText xml:space="preserve"> PAGE   \* MERGEFORMAT </w:instrText>
        </w:r>
        <w:r>
          <w:fldChar w:fldCharType="separate"/>
        </w:r>
        <w:r w:rsidR="009710E5">
          <w:rPr>
            <w:noProof/>
          </w:rPr>
          <w:t>2</w:t>
        </w:r>
        <w:r>
          <w:rPr>
            <w:noProof/>
          </w:rPr>
          <w:fldChar w:fldCharType="end"/>
        </w:r>
      </w:p>
    </w:sdtContent>
  </w:sdt>
  <w:p w:rsidR="00BE73E7" w:rsidRPr="00454F36" w:rsidRDefault="00BE73E7" w:rsidP="008E4AB8">
    <w:pPr>
      <w:pStyle w:val="Footer"/>
      <w:ind w:right="360"/>
      <w:rPr>
        <w:strike/>
        <w:color w:val="0000FF"/>
        <w:sz w:val="20"/>
        <w:szCs w:val="20"/>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E7" w:rsidRDefault="00BE73E7" w:rsidP="008E4AB8">
      <w:r>
        <w:separator/>
      </w:r>
    </w:p>
  </w:footnote>
  <w:footnote w:type="continuationSeparator" w:id="0">
    <w:p w:rsidR="00BE73E7" w:rsidRDefault="00BE73E7" w:rsidP="008E4AB8">
      <w:r>
        <w:continuationSeparator/>
      </w:r>
    </w:p>
  </w:footnote>
  <w:footnote w:type="continuationNotice" w:id="1">
    <w:p w:rsidR="00BE73E7" w:rsidRDefault="00BE73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E7" w:rsidRDefault="00BE7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E7" w:rsidRDefault="00BE73E7">
    <w:pPr>
      <w:pStyle w:val="Header"/>
    </w:pPr>
    <w:r>
      <w:t>Title 96</w:t>
    </w:r>
    <w:r>
      <w:tab/>
      <w:t>Attachment A</w:t>
    </w:r>
  </w:p>
  <w:p w:rsidR="00BE73E7" w:rsidRDefault="00BE73E7">
    <w:pPr>
      <w:pStyle w:val="Header"/>
    </w:pPr>
    <w:r>
      <w:t>Chapter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321B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8E9B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748A8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8A0D9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BB65C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A2C92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CA16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6EB5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BCED84"/>
    <w:lvl w:ilvl="0">
      <w:start w:val="1"/>
      <w:numFmt w:val="decimal"/>
      <w:pStyle w:val="ListNumber"/>
      <w:lvlText w:val="%1."/>
      <w:lvlJc w:val="left"/>
      <w:pPr>
        <w:tabs>
          <w:tab w:val="num" w:pos="360"/>
        </w:tabs>
        <w:ind w:left="360" w:hanging="360"/>
      </w:pPr>
    </w:lvl>
  </w:abstractNum>
  <w:abstractNum w:abstractNumId="9">
    <w:nsid w:val="FFFFFF89"/>
    <w:multiLevelType w:val="singleLevel"/>
    <w:tmpl w:val="DA6628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30964786"/>
    <w:lvl w:ilvl="0">
      <w:start w:val="1"/>
      <w:numFmt w:val="decimal"/>
      <w:suff w:val="nothing"/>
      <w:lvlText w:val="%1."/>
      <w:lvlJc w:val="left"/>
    </w:lvl>
    <w:lvl w:ilvl="1">
      <w:start w:val="1"/>
      <w:numFmt w:val="lowerLetter"/>
      <w:suff w:val="nothing"/>
      <w:lvlText w:val="%2."/>
      <w:lvlJc w:val="left"/>
    </w:lvl>
    <w:lvl w:ilvl="2">
      <w:start w:val="1"/>
      <w:numFmt w:val="decimal"/>
      <w:lvlText w:val="%3."/>
      <w:lvlJc w:val="left"/>
      <w:pPr>
        <w:tabs>
          <w:tab w:val="num" w:pos="360"/>
        </w:tabs>
        <w:ind w:left="360" w:hanging="360"/>
      </w:pPr>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nsid w:val="060943A1"/>
    <w:multiLevelType w:val="hybridMultilevel"/>
    <w:tmpl w:val="5ECC3184"/>
    <w:lvl w:ilvl="0" w:tplc="11CE6C3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DB0B0D"/>
    <w:multiLevelType w:val="multilevel"/>
    <w:tmpl w:val="63203F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0A4F2D04"/>
    <w:multiLevelType w:val="hybridMultilevel"/>
    <w:tmpl w:val="EA80C444"/>
    <w:lvl w:ilvl="0" w:tplc="04090011">
      <w:start w:val="1"/>
      <w:numFmt w:val="decimal"/>
      <w:lvlText w:val="%1)"/>
      <w:lvlJc w:val="left"/>
      <w:pPr>
        <w:ind w:left="1260" w:hanging="360"/>
      </w:pPr>
      <w:rPr>
        <w:rFonts w:hint="default"/>
        <w:b/>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11744A2B"/>
    <w:multiLevelType w:val="hybridMultilevel"/>
    <w:tmpl w:val="DCC29A18"/>
    <w:lvl w:ilvl="0" w:tplc="11CE6C3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7B204A"/>
    <w:multiLevelType w:val="hybridMultilevel"/>
    <w:tmpl w:val="F942EB6E"/>
    <w:lvl w:ilvl="0" w:tplc="A36E28BA">
      <w:start w:val="1"/>
      <w:numFmt w:val="lowerLetter"/>
      <w:lvlText w:val="%1)"/>
      <w:lvlJc w:val="left"/>
      <w:pPr>
        <w:ind w:left="2610" w:hanging="360"/>
      </w:pPr>
      <w:rPr>
        <w:rFonts w:ascii="Times New Roman" w:hAnsi="Times New Roman" w:cs="Times New Roman" w:hint="default"/>
        <w:b/>
        <w:color w:val="auto"/>
        <w:sz w:val="22"/>
        <w:u w:val="none"/>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13A25B8D"/>
    <w:multiLevelType w:val="hybridMultilevel"/>
    <w:tmpl w:val="854C31A6"/>
    <w:lvl w:ilvl="0" w:tplc="04090011">
      <w:start w:val="1"/>
      <w:numFmt w:val="decimal"/>
      <w:lvlText w:val="%1)"/>
      <w:lvlJc w:val="left"/>
      <w:pPr>
        <w:ind w:left="2160" w:hanging="360"/>
      </w:pPr>
      <w:rPr>
        <w:rFonts w:hint="default"/>
        <w:b/>
        <w:strike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6F1779"/>
    <w:multiLevelType w:val="hybridMultilevel"/>
    <w:tmpl w:val="AFBEB668"/>
    <w:lvl w:ilvl="0" w:tplc="4F2E23B8">
      <w:start w:val="1"/>
      <w:numFmt w:val="decimal"/>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163B1C4D"/>
    <w:multiLevelType w:val="hybridMultilevel"/>
    <w:tmpl w:val="B2BE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1CE6C3E">
      <w:start w:val="1"/>
      <w:numFmt w:val="lowerLetter"/>
      <w:lvlText w:val="%4)"/>
      <w:lvlJc w:val="left"/>
      <w:pPr>
        <w:ind w:left="2880" w:hanging="360"/>
      </w:pPr>
      <w:rPr>
        <w:b/>
        <w:strike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B817A5"/>
    <w:multiLevelType w:val="multilevel"/>
    <w:tmpl w:val="2BACD0E6"/>
    <w:lvl w:ilvl="0">
      <w:start w:val="1"/>
      <w:numFmt w:val="decimal"/>
      <w:lvlText w:val="%1)"/>
      <w:lvlJc w:val="left"/>
      <w:pPr>
        <w:ind w:left="2430" w:hanging="360"/>
      </w:pPr>
      <w:rPr>
        <w:rFonts w:hint="default"/>
        <w:b/>
        <w:u w:val="none"/>
      </w:rPr>
    </w:lvl>
    <w:lvl w:ilvl="1">
      <w:start w:val="1"/>
      <w:numFmt w:val="lowerLetter"/>
      <w:lvlText w:val="%2."/>
      <w:lvlJc w:val="left"/>
      <w:pPr>
        <w:ind w:left="3150" w:hanging="360"/>
      </w:pPr>
      <w:rPr>
        <w:rFonts w:hint="default"/>
      </w:rPr>
    </w:lvl>
    <w:lvl w:ilvl="2">
      <w:start w:val="1"/>
      <w:numFmt w:val="decimal"/>
      <w:lvlText w:val="%3."/>
      <w:lvlJc w:val="right"/>
      <w:pPr>
        <w:ind w:left="3870" w:hanging="180"/>
      </w:pPr>
      <w:rPr>
        <w:rFonts w:hint="default"/>
      </w:rPr>
    </w:lvl>
    <w:lvl w:ilvl="3">
      <w:start w:val="1"/>
      <w:numFmt w:val="lowerRoman"/>
      <w:lvlText w:val="%4."/>
      <w:lvlJc w:val="left"/>
      <w:pPr>
        <w:ind w:left="4590" w:hanging="360"/>
      </w:pPr>
      <w:rPr>
        <w:rFonts w:hint="default"/>
      </w:rPr>
    </w:lvl>
    <w:lvl w:ilvl="4">
      <w:start w:val="1"/>
      <w:numFmt w:val="lowerLetter"/>
      <w:lvlText w:val="%5."/>
      <w:lvlJc w:val="left"/>
      <w:pPr>
        <w:ind w:left="5310" w:hanging="360"/>
      </w:pPr>
      <w:rPr>
        <w:rFonts w:hint="default"/>
      </w:rPr>
    </w:lvl>
    <w:lvl w:ilvl="5">
      <w:start w:val="1"/>
      <w:numFmt w:val="lowerRoman"/>
      <w:lvlText w:val="%6."/>
      <w:lvlJc w:val="right"/>
      <w:pPr>
        <w:ind w:left="6030" w:hanging="180"/>
      </w:pPr>
      <w:rPr>
        <w:rFonts w:hint="default"/>
      </w:rPr>
    </w:lvl>
    <w:lvl w:ilvl="6">
      <w:start w:val="1"/>
      <w:numFmt w:val="decimal"/>
      <w:lvlText w:val="%7."/>
      <w:lvlJc w:val="left"/>
      <w:pPr>
        <w:ind w:left="6750" w:hanging="360"/>
      </w:pPr>
      <w:rPr>
        <w:rFonts w:hint="default"/>
      </w:rPr>
    </w:lvl>
    <w:lvl w:ilvl="7">
      <w:start w:val="1"/>
      <w:numFmt w:val="lowerLetter"/>
      <w:lvlText w:val="%8."/>
      <w:lvlJc w:val="left"/>
      <w:pPr>
        <w:ind w:left="7470" w:hanging="360"/>
      </w:pPr>
      <w:rPr>
        <w:rFonts w:hint="default"/>
      </w:rPr>
    </w:lvl>
    <w:lvl w:ilvl="8">
      <w:start w:val="1"/>
      <w:numFmt w:val="lowerRoman"/>
      <w:lvlText w:val="%9."/>
      <w:lvlJc w:val="right"/>
      <w:pPr>
        <w:ind w:left="8190" w:hanging="180"/>
      </w:pPr>
      <w:rPr>
        <w:rFonts w:hint="default"/>
      </w:rPr>
    </w:lvl>
  </w:abstractNum>
  <w:abstractNum w:abstractNumId="20">
    <w:nsid w:val="19B616BC"/>
    <w:multiLevelType w:val="hybridMultilevel"/>
    <w:tmpl w:val="D034D172"/>
    <w:lvl w:ilvl="0" w:tplc="AF70C980">
      <w:start w:val="1"/>
      <w:numFmt w:val="decimal"/>
      <w:lvlText w:val="%1."/>
      <w:lvlJc w:val="left"/>
      <w:pPr>
        <w:ind w:left="3240" w:hanging="360"/>
      </w:pPr>
      <w:rPr>
        <w:rFonts w:hint="default"/>
        <w:sz w:val="22"/>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1B385DB6"/>
    <w:multiLevelType w:val="hybridMultilevel"/>
    <w:tmpl w:val="A350E47C"/>
    <w:lvl w:ilvl="0" w:tplc="0CAA57D8">
      <w:start w:val="1"/>
      <w:numFmt w:val="lowerLetter"/>
      <w:lvlText w:val="%1)"/>
      <w:lvlJc w:val="left"/>
      <w:pPr>
        <w:ind w:left="3240" w:hanging="360"/>
      </w:pPr>
      <w:rPr>
        <w:rFonts w:hint="default"/>
        <w:b/>
        <w:u w:val="none"/>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1B78794D"/>
    <w:multiLevelType w:val="hybridMultilevel"/>
    <w:tmpl w:val="C0949D5A"/>
    <w:lvl w:ilvl="0" w:tplc="08725314">
      <w:start w:val="1"/>
      <w:numFmt w:val="lowerLetter"/>
      <w:lvlText w:val="%1)"/>
      <w:lvlJc w:val="left"/>
      <w:pPr>
        <w:ind w:left="2520" w:hanging="360"/>
      </w:pPr>
      <w:rPr>
        <w:rFonts w:ascii="Times New Roman" w:hAnsi="Times New Roman" w:cs="Times New Roman" w:hint="default"/>
        <w:b/>
        <w:sz w:val="22"/>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1CC860CF"/>
    <w:multiLevelType w:val="hybridMultilevel"/>
    <w:tmpl w:val="7472B61C"/>
    <w:lvl w:ilvl="0" w:tplc="0409001B">
      <w:start w:val="1"/>
      <w:numFmt w:val="lowerRoman"/>
      <w:lvlText w:val="%1."/>
      <w:lvlJc w:val="righ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nsid w:val="1E6E1417"/>
    <w:multiLevelType w:val="hybridMultilevel"/>
    <w:tmpl w:val="8AAC9102"/>
    <w:lvl w:ilvl="0" w:tplc="94E0E4A4">
      <w:start w:val="1"/>
      <w:numFmt w:val="decimal"/>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21196907"/>
    <w:multiLevelType w:val="hybridMultilevel"/>
    <w:tmpl w:val="E22AFD88"/>
    <w:lvl w:ilvl="0" w:tplc="04090017">
      <w:start w:val="1"/>
      <w:numFmt w:val="lowerLetter"/>
      <w:lvlText w:val="%1)"/>
      <w:lvlJc w:val="left"/>
      <w:pPr>
        <w:ind w:left="4500" w:hanging="360"/>
      </w:pPr>
      <w:rPr>
        <w:rFonts w:hint="default"/>
        <w:b/>
        <w:color w:val="auto"/>
        <w:u w:val="none"/>
      </w:rPr>
    </w:lvl>
    <w:lvl w:ilvl="1" w:tplc="04090019" w:tentative="1">
      <w:start w:val="1"/>
      <w:numFmt w:val="lowerLetter"/>
      <w:lvlText w:val="%2."/>
      <w:lvlJc w:val="left"/>
      <w:pPr>
        <w:ind w:left="5220" w:hanging="360"/>
      </w:pPr>
    </w:lvl>
    <w:lvl w:ilvl="2" w:tplc="0409001B">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6">
    <w:nsid w:val="2133600A"/>
    <w:multiLevelType w:val="hybridMultilevel"/>
    <w:tmpl w:val="158AB6D6"/>
    <w:lvl w:ilvl="0" w:tplc="B6742F78">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24C54D0B"/>
    <w:multiLevelType w:val="hybridMultilevel"/>
    <w:tmpl w:val="4AF4DB1E"/>
    <w:lvl w:ilvl="0" w:tplc="9CEA3D3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26E148FE"/>
    <w:multiLevelType w:val="multilevel"/>
    <w:tmpl w:val="05D2B200"/>
    <w:styleLink w:val="lawformate"/>
    <w:lvl w:ilvl="0">
      <w:start w:val="1"/>
      <w:numFmt w:val="upperRoman"/>
      <w:lvlText w:val="%1."/>
      <w:lvlJc w:val="left"/>
      <w:pPr>
        <w:ind w:left="1080" w:hanging="360"/>
      </w:pPr>
      <w:rPr>
        <w:rFonts w:ascii="Arial Black" w:hAnsi="Arial Black" w:hint="default"/>
        <w:color w:val="auto"/>
      </w:rPr>
    </w:lvl>
    <w:lvl w:ilvl="1">
      <w:start w:val="1"/>
      <w:numFmt w:val="upperLetter"/>
      <w:lvlText w:val="%2."/>
      <w:lvlJc w:val="left"/>
      <w:pPr>
        <w:ind w:left="1800" w:hanging="360"/>
      </w:pPr>
    </w:lvl>
    <w:lvl w:ilvl="2">
      <w:start w:val="1"/>
      <w:numFmt w:val="decimal"/>
      <w:lvlText w:val="%3."/>
      <w:lvlJc w:val="right"/>
      <w:pPr>
        <w:ind w:left="2520" w:hanging="180"/>
      </w:pPr>
    </w:lvl>
    <w:lvl w:ilvl="3">
      <w:start w:val="1"/>
      <w:numFmt w:val="lowerLetter"/>
      <w:lvlText w:val="%4."/>
      <w:lvlJc w:val="left"/>
      <w:pPr>
        <w:ind w:left="3240" w:hanging="360"/>
      </w:pPr>
    </w:lvl>
    <w:lvl w:ilvl="4">
      <w:start w:val="1"/>
      <w:numFmt w:val="lowerRoman"/>
      <w:lvlText w:val="%5."/>
      <w:lvlJc w:val="left"/>
      <w:pPr>
        <w:ind w:left="3960" w:hanging="360"/>
      </w:pPr>
      <w:rPr>
        <w:rFonts w:ascii="Aharoni" w:hAnsi="Aharoni"/>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27B6376E"/>
    <w:multiLevelType w:val="hybridMultilevel"/>
    <w:tmpl w:val="5FE40546"/>
    <w:lvl w:ilvl="0" w:tplc="04090011">
      <w:start w:val="1"/>
      <w:numFmt w:val="decimal"/>
      <w:lvlText w:val="%1)"/>
      <w:lvlJc w:val="left"/>
      <w:pPr>
        <w:ind w:left="1620" w:hanging="360"/>
      </w:pPr>
      <w:rPr>
        <w:rFonts w:hint="default"/>
        <w:b/>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27D42CB8"/>
    <w:multiLevelType w:val="hybridMultilevel"/>
    <w:tmpl w:val="C7F0B510"/>
    <w:lvl w:ilvl="0" w:tplc="B602D7C2">
      <w:start w:val="1"/>
      <w:numFmt w:val="decimal"/>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27FC3491"/>
    <w:multiLevelType w:val="hybridMultilevel"/>
    <w:tmpl w:val="9556A50E"/>
    <w:lvl w:ilvl="0" w:tplc="04090011">
      <w:start w:val="1"/>
      <w:numFmt w:val="decimal"/>
      <w:lvlText w:val="%1)"/>
      <w:lvlJc w:val="left"/>
      <w:pPr>
        <w:ind w:left="1620" w:hanging="360"/>
      </w:pPr>
      <w:rPr>
        <w:rFonts w:hint="default"/>
        <w:b/>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2961374C"/>
    <w:multiLevelType w:val="hybridMultilevel"/>
    <w:tmpl w:val="209C47D8"/>
    <w:lvl w:ilvl="0" w:tplc="04090017">
      <w:start w:val="1"/>
      <w:numFmt w:val="lowerLetter"/>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BE250F"/>
    <w:multiLevelType w:val="hybridMultilevel"/>
    <w:tmpl w:val="EDBCDD02"/>
    <w:lvl w:ilvl="0" w:tplc="45565DAA">
      <w:start w:val="1"/>
      <w:numFmt w:val="decimal"/>
      <w:lvlText w:val="%1."/>
      <w:lvlJc w:val="left"/>
      <w:pPr>
        <w:ind w:left="3150" w:hanging="360"/>
      </w:pPr>
      <w:rPr>
        <w:rFonts w:hint="default"/>
        <w:b/>
        <w:sz w:val="22"/>
        <w:u w:val="none"/>
      </w:rPr>
    </w:lvl>
    <w:lvl w:ilvl="1" w:tplc="04090019">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4">
    <w:nsid w:val="2DD460E5"/>
    <w:multiLevelType w:val="hybridMultilevel"/>
    <w:tmpl w:val="69EAB830"/>
    <w:lvl w:ilvl="0" w:tplc="04090011">
      <w:start w:val="1"/>
      <w:numFmt w:val="decimal"/>
      <w:lvlText w:val="%1)"/>
      <w:lvlJc w:val="left"/>
      <w:pPr>
        <w:ind w:left="1440" w:hanging="360"/>
      </w:pPr>
      <w:rPr>
        <w:rFonts w:hint="default"/>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E9C63B4"/>
    <w:multiLevelType w:val="hybridMultilevel"/>
    <w:tmpl w:val="CF128AC4"/>
    <w:lvl w:ilvl="0" w:tplc="059ECB08">
      <w:start w:val="1"/>
      <w:numFmt w:val="lowerLetter"/>
      <w:lvlText w:val="%1)"/>
      <w:lvlJc w:val="left"/>
      <w:pPr>
        <w:ind w:left="2700" w:hanging="360"/>
      </w:pPr>
      <w:rPr>
        <w:b/>
        <w:strike w:val="0"/>
        <w:color w:val="auto"/>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6">
    <w:nsid w:val="31D73ED3"/>
    <w:multiLevelType w:val="hybridMultilevel"/>
    <w:tmpl w:val="C18ED9F8"/>
    <w:lvl w:ilvl="0" w:tplc="04090011">
      <w:start w:val="1"/>
      <w:numFmt w:val="decimal"/>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32720E48"/>
    <w:multiLevelType w:val="hybridMultilevel"/>
    <w:tmpl w:val="04E6577E"/>
    <w:lvl w:ilvl="0" w:tplc="04090011">
      <w:start w:val="1"/>
      <w:numFmt w:val="decimal"/>
      <w:lvlText w:val="%1)"/>
      <w:lvlJc w:val="left"/>
      <w:pPr>
        <w:ind w:left="1620" w:hanging="360"/>
      </w:pPr>
      <w:rPr>
        <w:rFonts w:hint="default"/>
        <w:b/>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nsid w:val="3528711A"/>
    <w:multiLevelType w:val="hybridMultilevel"/>
    <w:tmpl w:val="111CAB8C"/>
    <w:lvl w:ilvl="0" w:tplc="9C3E6C9E">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629103F"/>
    <w:multiLevelType w:val="hybridMultilevel"/>
    <w:tmpl w:val="F8183592"/>
    <w:lvl w:ilvl="0" w:tplc="11CE6C3E">
      <w:start w:val="1"/>
      <w:numFmt w:val="lowerLetter"/>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398F73AB"/>
    <w:multiLevelType w:val="hybridMultilevel"/>
    <w:tmpl w:val="4660506E"/>
    <w:lvl w:ilvl="0" w:tplc="DA84738C">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3AE11840"/>
    <w:multiLevelType w:val="hybridMultilevel"/>
    <w:tmpl w:val="17DE291E"/>
    <w:lvl w:ilvl="0" w:tplc="DF4C1FBC">
      <w:start w:val="1"/>
      <w:numFmt w:val="lowerLetter"/>
      <w:lvlText w:val="%1)"/>
      <w:lvlJc w:val="left"/>
      <w:pPr>
        <w:ind w:left="2520" w:hanging="360"/>
      </w:pPr>
      <w:rPr>
        <w:rFonts w:hint="default"/>
        <w:b/>
        <w:color w:val="auto"/>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nsid w:val="3B306874"/>
    <w:multiLevelType w:val="hybridMultilevel"/>
    <w:tmpl w:val="E6944014"/>
    <w:lvl w:ilvl="0" w:tplc="A164E3E0">
      <w:start w:val="1"/>
      <w:numFmt w:val="decimal"/>
      <w:lvlText w:val="%1)"/>
      <w:lvlJc w:val="left"/>
      <w:pPr>
        <w:ind w:left="1350" w:hanging="360"/>
      </w:pPr>
      <w:rPr>
        <w:rFonts w:hint="default"/>
        <w:b/>
        <w:u w:val="none"/>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nsid w:val="3C45685C"/>
    <w:multiLevelType w:val="hybridMultilevel"/>
    <w:tmpl w:val="5E904ECC"/>
    <w:lvl w:ilvl="0" w:tplc="6786F628">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3ECD0645"/>
    <w:multiLevelType w:val="hybridMultilevel"/>
    <w:tmpl w:val="444ED08A"/>
    <w:lvl w:ilvl="0" w:tplc="DF9CF0EA">
      <w:start w:val="4"/>
      <w:numFmt w:val="bullet"/>
      <w:lvlText w:val="-"/>
      <w:lvlJc w:val="left"/>
      <w:pPr>
        <w:tabs>
          <w:tab w:val="num" w:pos="900"/>
        </w:tabs>
        <w:ind w:left="900" w:hanging="360"/>
      </w:pPr>
      <w:rPr>
        <w:rFonts w:ascii="Times New Roman" w:eastAsia="Times New Roman" w:hAnsi="Times New Roman" w:cs="Times New Roman" w:hint="default"/>
      </w:rPr>
    </w:lvl>
    <w:lvl w:ilvl="1" w:tplc="03286EFE">
      <w:start w:val="1"/>
      <w:numFmt w:val="bullet"/>
      <w:lvlText w:val="o"/>
      <w:lvlJc w:val="left"/>
      <w:pPr>
        <w:tabs>
          <w:tab w:val="num" w:pos="1620"/>
        </w:tabs>
        <w:ind w:left="1620" w:hanging="360"/>
      </w:pPr>
      <w:rPr>
        <w:rFonts w:ascii="Courier New" w:hAnsi="Courier New" w:hint="default"/>
      </w:rPr>
    </w:lvl>
    <w:lvl w:ilvl="2" w:tplc="7F8CA070" w:tentative="1">
      <w:start w:val="1"/>
      <w:numFmt w:val="bullet"/>
      <w:lvlText w:val=""/>
      <w:lvlJc w:val="left"/>
      <w:pPr>
        <w:tabs>
          <w:tab w:val="num" w:pos="2340"/>
        </w:tabs>
        <w:ind w:left="2340" w:hanging="360"/>
      </w:pPr>
      <w:rPr>
        <w:rFonts w:ascii="Wingdings" w:hAnsi="Wingdings" w:hint="default"/>
      </w:rPr>
    </w:lvl>
    <w:lvl w:ilvl="3" w:tplc="7B306E14" w:tentative="1">
      <w:start w:val="1"/>
      <w:numFmt w:val="bullet"/>
      <w:lvlText w:val=""/>
      <w:lvlJc w:val="left"/>
      <w:pPr>
        <w:tabs>
          <w:tab w:val="num" w:pos="3060"/>
        </w:tabs>
        <w:ind w:left="3060" w:hanging="360"/>
      </w:pPr>
      <w:rPr>
        <w:rFonts w:ascii="Symbol" w:hAnsi="Symbol" w:hint="default"/>
      </w:rPr>
    </w:lvl>
    <w:lvl w:ilvl="4" w:tplc="6882A632" w:tentative="1">
      <w:start w:val="1"/>
      <w:numFmt w:val="bullet"/>
      <w:lvlText w:val="o"/>
      <w:lvlJc w:val="left"/>
      <w:pPr>
        <w:tabs>
          <w:tab w:val="num" w:pos="3780"/>
        </w:tabs>
        <w:ind w:left="3780" w:hanging="360"/>
      </w:pPr>
      <w:rPr>
        <w:rFonts w:ascii="Courier New" w:hAnsi="Courier New" w:hint="default"/>
      </w:rPr>
    </w:lvl>
    <w:lvl w:ilvl="5" w:tplc="5F689BB4" w:tentative="1">
      <w:start w:val="1"/>
      <w:numFmt w:val="bullet"/>
      <w:lvlText w:val=""/>
      <w:lvlJc w:val="left"/>
      <w:pPr>
        <w:tabs>
          <w:tab w:val="num" w:pos="4500"/>
        </w:tabs>
        <w:ind w:left="4500" w:hanging="360"/>
      </w:pPr>
      <w:rPr>
        <w:rFonts w:ascii="Wingdings" w:hAnsi="Wingdings" w:hint="default"/>
      </w:rPr>
    </w:lvl>
    <w:lvl w:ilvl="6" w:tplc="F6D04B38" w:tentative="1">
      <w:start w:val="1"/>
      <w:numFmt w:val="bullet"/>
      <w:lvlText w:val=""/>
      <w:lvlJc w:val="left"/>
      <w:pPr>
        <w:tabs>
          <w:tab w:val="num" w:pos="5220"/>
        </w:tabs>
        <w:ind w:left="5220" w:hanging="360"/>
      </w:pPr>
      <w:rPr>
        <w:rFonts w:ascii="Symbol" w:hAnsi="Symbol" w:hint="default"/>
      </w:rPr>
    </w:lvl>
    <w:lvl w:ilvl="7" w:tplc="332C7C98" w:tentative="1">
      <w:start w:val="1"/>
      <w:numFmt w:val="bullet"/>
      <w:lvlText w:val="o"/>
      <w:lvlJc w:val="left"/>
      <w:pPr>
        <w:tabs>
          <w:tab w:val="num" w:pos="5940"/>
        </w:tabs>
        <w:ind w:left="5940" w:hanging="360"/>
      </w:pPr>
      <w:rPr>
        <w:rFonts w:ascii="Courier New" w:hAnsi="Courier New" w:hint="default"/>
      </w:rPr>
    </w:lvl>
    <w:lvl w:ilvl="8" w:tplc="62E8FD08" w:tentative="1">
      <w:start w:val="1"/>
      <w:numFmt w:val="bullet"/>
      <w:lvlText w:val=""/>
      <w:lvlJc w:val="left"/>
      <w:pPr>
        <w:tabs>
          <w:tab w:val="num" w:pos="6660"/>
        </w:tabs>
        <w:ind w:left="6660" w:hanging="360"/>
      </w:pPr>
      <w:rPr>
        <w:rFonts w:ascii="Wingdings" w:hAnsi="Wingdings" w:hint="default"/>
      </w:rPr>
    </w:lvl>
  </w:abstractNum>
  <w:abstractNum w:abstractNumId="45">
    <w:nsid w:val="41A76B10"/>
    <w:multiLevelType w:val="hybridMultilevel"/>
    <w:tmpl w:val="AF9466AC"/>
    <w:lvl w:ilvl="0" w:tplc="3A985758">
      <w:start w:val="1"/>
      <w:numFmt w:val="decimal"/>
      <w:lvlText w:val="%1)"/>
      <w:lvlJc w:val="left"/>
      <w:pPr>
        <w:ind w:left="4050" w:hanging="360"/>
      </w:pPr>
      <w:rPr>
        <w:rFonts w:hint="default"/>
        <w:b/>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41FE022A"/>
    <w:multiLevelType w:val="hybridMultilevel"/>
    <w:tmpl w:val="0294368A"/>
    <w:lvl w:ilvl="0" w:tplc="AC920D4A">
      <w:start w:val="1"/>
      <w:numFmt w:val="decimal"/>
      <w:lvlText w:val="%1)"/>
      <w:lvlJc w:val="left"/>
      <w:pPr>
        <w:ind w:left="1620" w:hanging="360"/>
      </w:pPr>
      <w:rPr>
        <w:b/>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nsid w:val="45504924"/>
    <w:multiLevelType w:val="multilevel"/>
    <w:tmpl w:val="D528F6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462949BE"/>
    <w:multiLevelType w:val="hybridMultilevel"/>
    <w:tmpl w:val="6FC6984A"/>
    <w:lvl w:ilvl="0" w:tplc="04090011">
      <w:start w:val="1"/>
      <w:numFmt w:val="decimal"/>
      <w:lvlText w:val="%1)"/>
      <w:lvlJc w:val="left"/>
      <w:pPr>
        <w:ind w:left="720" w:hanging="360"/>
      </w:pPr>
      <w:rPr>
        <w:rFonts w:hint="default"/>
        <w:b/>
        <w:strike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6CD73AE"/>
    <w:multiLevelType w:val="hybridMultilevel"/>
    <w:tmpl w:val="C9767304"/>
    <w:lvl w:ilvl="0" w:tplc="D706BDB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9DA783D"/>
    <w:multiLevelType w:val="hybridMultilevel"/>
    <w:tmpl w:val="FD6240C6"/>
    <w:lvl w:ilvl="0" w:tplc="04090011">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6D55D2"/>
    <w:multiLevelType w:val="hybridMultilevel"/>
    <w:tmpl w:val="3600076C"/>
    <w:lvl w:ilvl="0" w:tplc="04090011">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F15FFA"/>
    <w:multiLevelType w:val="hybridMultilevel"/>
    <w:tmpl w:val="76FC2542"/>
    <w:lvl w:ilvl="0" w:tplc="04090011">
      <w:start w:val="1"/>
      <w:numFmt w:val="decimal"/>
      <w:lvlText w:val="%1)"/>
      <w:lvlJc w:val="left"/>
      <w:pPr>
        <w:ind w:left="3780" w:hanging="360"/>
      </w:pPr>
      <w:rPr>
        <w:rFonts w:hint="default"/>
        <w:b/>
        <w:strike w:val="0"/>
        <w:color w:val="auto"/>
        <w:u w:val="none"/>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53">
    <w:nsid w:val="5BAA489C"/>
    <w:multiLevelType w:val="hybridMultilevel"/>
    <w:tmpl w:val="8126ECE6"/>
    <w:lvl w:ilvl="0" w:tplc="04090017">
      <w:start w:val="1"/>
      <w:numFmt w:val="lowerLetter"/>
      <w:lvlText w:val="%1)"/>
      <w:lvlJc w:val="left"/>
      <w:pPr>
        <w:ind w:left="1980" w:hanging="360"/>
      </w:pPr>
      <w:rPr>
        <w:rFonts w:hint="default"/>
        <w:b/>
        <w:strike w:val="0"/>
        <w:color w:val="auto"/>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4">
    <w:nsid w:val="5DB061FE"/>
    <w:multiLevelType w:val="hybridMultilevel"/>
    <w:tmpl w:val="C3C05160"/>
    <w:lvl w:ilvl="0" w:tplc="04090011">
      <w:start w:val="1"/>
      <w:numFmt w:val="decimal"/>
      <w:lvlText w:val="%1)"/>
      <w:lvlJc w:val="left"/>
      <w:pPr>
        <w:ind w:left="840" w:hanging="360"/>
      </w:pPr>
      <w:rPr>
        <w:rFonts w:hint="default"/>
        <w:b/>
        <w:u w:val="non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5">
    <w:nsid w:val="5DBE1B4B"/>
    <w:multiLevelType w:val="hybridMultilevel"/>
    <w:tmpl w:val="A08EEC6A"/>
    <w:lvl w:ilvl="0" w:tplc="3822D7DE">
      <w:start w:val="1"/>
      <w:numFmt w:val="decimal"/>
      <w:lvlText w:val="%1)"/>
      <w:lvlJc w:val="left"/>
      <w:pPr>
        <w:ind w:left="1800" w:hanging="360"/>
      </w:pPr>
      <w:rPr>
        <w:rFonts w:hint="default"/>
        <w:b/>
        <w:color w:val="auto"/>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5E3267EC"/>
    <w:multiLevelType w:val="multilevel"/>
    <w:tmpl w:val="3FF8645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6421038C"/>
    <w:multiLevelType w:val="hybridMultilevel"/>
    <w:tmpl w:val="09181780"/>
    <w:lvl w:ilvl="0" w:tplc="04090011">
      <w:start w:val="1"/>
      <w:numFmt w:val="decimal"/>
      <w:lvlText w:val="%1)"/>
      <w:lvlJc w:val="left"/>
      <w:pPr>
        <w:ind w:left="2880" w:hanging="360"/>
      </w:pPr>
      <w:rPr>
        <w:rFonts w:hint="default"/>
        <w:b/>
        <w:strike w:val="0"/>
        <w:color w:val="auto"/>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nsid w:val="65327BDF"/>
    <w:multiLevelType w:val="hybridMultilevel"/>
    <w:tmpl w:val="ACE2D3F0"/>
    <w:lvl w:ilvl="0" w:tplc="04090017">
      <w:start w:val="1"/>
      <w:numFmt w:val="lowerLetter"/>
      <w:lvlText w:val="%1)"/>
      <w:lvlJc w:val="left"/>
      <w:pPr>
        <w:ind w:left="720" w:hanging="360"/>
      </w:pPr>
      <w:rPr>
        <w:rFonts w:hint="default"/>
        <w:b/>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DB1619"/>
    <w:multiLevelType w:val="hybridMultilevel"/>
    <w:tmpl w:val="859E8DC6"/>
    <w:lvl w:ilvl="0" w:tplc="8C2046D8">
      <w:start w:val="1"/>
      <w:numFmt w:val="decimal"/>
      <w:lvlText w:val="%1."/>
      <w:lvlJc w:val="left"/>
      <w:pPr>
        <w:ind w:left="3420" w:hanging="360"/>
      </w:pPr>
      <w:rPr>
        <w:rFonts w:hint="default"/>
        <w:color w:val="auto"/>
        <w:u w:val="none"/>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0">
    <w:nsid w:val="68E271A8"/>
    <w:multiLevelType w:val="hybridMultilevel"/>
    <w:tmpl w:val="36C6A334"/>
    <w:lvl w:ilvl="0" w:tplc="04090011">
      <w:start w:val="1"/>
      <w:numFmt w:val="decimal"/>
      <w:lvlText w:val="%1)"/>
      <w:lvlJc w:val="left"/>
      <w:pPr>
        <w:ind w:left="2520" w:hanging="360"/>
      </w:pPr>
      <w:rPr>
        <w:rFonts w:hint="default"/>
        <w:b/>
        <w:strike w:val="0"/>
        <w:color w:val="auto"/>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nsid w:val="6A92323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rPr>
        <w:rFonts w:ascii="Arial Black" w:hAnsi="Arial Black"/>
      </w:rPr>
    </w:lvl>
    <w:lvl w:ilvl="2">
      <w:start w:val="1"/>
      <w:numFmt w:val="lowerRoman"/>
      <w:lvlText w:val="%3)"/>
      <w:lvlJc w:val="left"/>
      <w:pPr>
        <w:ind w:left="1080" w:hanging="360"/>
      </w:pPr>
      <w:rPr>
        <w:rFonts w:ascii="Aharoni" w:hAnsi="Aharoni"/>
      </w:rPr>
    </w:lvl>
    <w:lvl w:ilvl="3">
      <w:start w:val="1"/>
      <w:numFmt w:val="decimal"/>
      <w:lvlText w:val="(%4)"/>
      <w:lvlJc w:val="left"/>
      <w:pPr>
        <w:ind w:left="1440" w:hanging="360"/>
      </w:pPr>
      <w:rPr>
        <w:rFonts w:ascii="Arial Black" w:hAnsi="Arial Black"/>
      </w:rPr>
    </w:lvl>
    <w:lvl w:ilvl="4">
      <w:start w:val="1"/>
      <w:numFmt w:val="lowerLetter"/>
      <w:lvlText w:val="(%5)"/>
      <w:lvlJc w:val="left"/>
      <w:pPr>
        <w:ind w:left="1800" w:hanging="360"/>
      </w:pPr>
      <w:rPr>
        <w:rFonts w:ascii="Aharoni" w:hAnsi="Aharon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6C356A09"/>
    <w:multiLevelType w:val="hybridMultilevel"/>
    <w:tmpl w:val="29EEF712"/>
    <w:lvl w:ilvl="0" w:tplc="04090011">
      <w:start w:val="1"/>
      <w:numFmt w:val="decimal"/>
      <w:lvlText w:val="%1)"/>
      <w:lvlJc w:val="left"/>
      <w:pPr>
        <w:ind w:left="2340" w:hanging="360"/>
      </w:pPr>
      <w:rPr>
        <w:rFonts w:hint="default"/>
        <w:b/>
        <w:strike w:val="0"/>
        <w:color w:val="auto"/>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3">
    <w:nsid w:val="6ED123DD"/>
    <w:multiLevelType w:val="hybridMultilevel"/>
    <w:tmpl w:val="C5E6ABCE"/>
    <w:lvl w:ilvl="0" w:tplc="9C060C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F72378C"/>
    <w:multiLevelType w:val="hybridMultilevel"/>
    <w:tmpl w:val="59E28A48"/>
    <w:lvl w:ilvl="0" w:tplc="611AABC6">
      <w:start w:val="1"/>
      <w:numFmt w:val="decimal"/>
      <w:lvlText w:val="%1)"/>
      <w:lvlJc w:val="left"/>
      <w:pPr>
        <w:ind w:left="1620" w:hanging="360"/>
      </w:pPr>
      <w:rPr>
        <w:b/>
        <w:strike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5">
    <w:nsid w:val="711A4E4E"/>
    <w:multiLevelType w:val="hybridMultilevel"/>
    <w:tmpl w:val="9AB23FD4"/>
    <w:lvl w:ilvl="0" w:tplc="04090011">
      <w:start w:val="1"/>
      <w:numFmt w:val="decimal"/>
      <w:lvlText w:val="%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6">
    <w:nsid w:val="72563038"/>
    <w:multiLevelType w:val="hybridMultilevel"/>
    <w:tmpl w:val="049292BE"/>
    <w:lvl w:ilvl="0" w:tplc="2FFAD69C">
      <w:start w:val="1"/>
      <w:numFmt w:val="lowerLetter"/>
      <w:lvlText w:val="%1)"/>
      <w:lvlJc w:val="left"/>
      <w:pPr>
        <w:ind w:left="720" w:hanging="360"/>
      </w:pPr>
      <w:rPr>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35C501D"/>
    <w:multiLevelType w:val="hybridMultilevel"/>
    <w:tmpl w:val="24B0BA96"/>
    <w:lvl w:ilvl="0" w:tplc="04090011">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6363596"/>
    <w:multiLevelType w:val="hybridMultilevel"/>
    <w:tmpl w:val="E05CE22E"/>
    <w:lvl w:ilvl="0" w:tplc="C428DF6C">
      <w:start w:val="1"/>
      <w:numFmt w:val="none"/>
      <w:lvlText w:val=""/>
      <w:lvlJc w:val="left"/>
      <w:pPr>
        <w:tabs>
          <w:tab w:val="num" w:pos="360"/>
        </w:tabs>
        <w:ind w:left="72" w:hanging="72"/>
      </w:pPr>
      <w:rPr>
        <w:rFonts w:hint="default"/>
      </w:rPr>
    </w:lvl>
    <w:lvl w:ilvl="1" w:tplc="C4464A2C" w:tentative="1">
      <w:start w:val="1"/>
      <w:numFmt w:val="lowerLetter"/>
      <w:lvlText w:val="%2."/>
      <w:lvlJc w:val="left"/>
      <w:pPr>
        <w:tabs>
          <w:tab w:val="num" w:pos="1440"/>
        </w:tabs>
        <w:ind w:left="1440" w:hanging="360"/>
      </w:pPr>
    </w:lvl>
    <w:lvl w:ilvl="2" w:tplc="FD4CF2A2" w:tentative="1">
      <w:start w:val="1"/>
      <w:numFmt w:val="lowerRoman"/>
      <w:lvlText w:val="%3."/>
      <w:lvlJc w:val="right"/>
      <w:pPr>
        <w:tabs>
          <w:tab w:val="num" w:pos="2160"/>
        </w:tabs>
        <w:ind w:left="2160" w:hanging="180"/>
      </w:pPr>
    </w:lvl>
    <w:lvl w:ilvl="3" w:tplc="EA00C2AA" w:tentative="1">
      <w:start w:val="1"/>
      <w:numFmt w:val="decimal"/>
      <w:lvlText w:val="%4."/>
      <w:lvlJc w:val="left"/>
      <w:pPr>
        <w:tabs>
          <w:tab w:val="num" w:pos="2880"/>
        </w:tabs>
        <w:ind w:left="2880" w:hanging="360"/>
      </w:pPr>
    </w:lvl>
    <w:lvl w:ilvl="4" w:tplc="6EF4E762" w:tentative="1">
      <w:start w:val="1"/>
      <w:numFmt w:val="lowerLetter"/>
      <w:lvlText w:val="%5."/>
      <w:lvlJc w:val="left"/>
      <w:pPr>
        <w:tabs>
          <w:tab w:val="num" w:pos="3600"/>
        </w:tabs>
        <w:ind w:left="3600" w:hanging="360"/>
      </w:pPr>
    </w:lvl>
    <w:lvl w:ilvl="5" w:tplc="2CD68B66" w:tentative="1">
      <w:start w:val="1"/>
      <w:numFmt w:val="lowerRoman"/>
      <w:lvlText w:val="%6."/>
      <w:lvlJc w:val="right"/>
      <w:pPr>
        <w:tabs>
          <w:tab w:val="num" w:pos="4320"/>
        </w:tabs>
        <w:ind w:left="4320" w:hanging="180"/>
      </w:pPr>
    </w:lvl>
    <w:lvl w:ilvl="6" w:tplc="65025320" w:tentative="1">
      <w:start w:val="1"/>
      <w:numFmt w:val="decimal"/>
      <w:lvlText w:val="%7."/>
      <w:lvlJc w:val="left"/>
      <w:pPr>
        <w:tabs>
          <w:tab w:val="num" w:pos="5040"/>
        </w:tabs>
        <w:ind w:left="5040" w:hanging="360"/>
      </w:pPr>
    </w:lvl>
    <w:lvl w:ilvl="7" w:tplc="8CDEB864" w:tentative="1">
      <w:start w:val="1"/>
      <w:numFmt w:val="lowerLetter"/>
      <w:lvlText w:val="%8."/>
      <w:lvlJc w:val="left"/>
      <w:pPr>
        <w:tabs>
          <w:tab w:val="num" w:pos="5760"/>
        </w:tabs>
        <w:ind w:left="5760" w:hanging="360"/>
      </w:pPr>
    </w:lvl>
    <w:lvl w:ilvl="8" w:tplc="7C3A1E66" w:tentative="1">
      <w:start w:val="1"/>
      <w:numFmt w:val="lowerRoman"/>
      <w:lvlText w:val="%9."/>
      <w:lvlJc w:val="right"/>
      <w:pPr>
        <w:tabs>
          <w:tab w:val="num" w:pos="6480"/>
        </w:tabs>
        <w:ind w:left="6480" w:hanging="180"/>
      </w:pPr>
    </w:lvl>
  </w:abstractNum>
  <w:abstractNum w:abstractNumId="69">
    <w:nsid w:val="76B4169A"/>
    <w:multiLevelType w:val="multilevel"/>
    <w:tmpl w:val="2046A8F0"/>
    <w:lvl w:ilvl="0">
      <w:start w:val="1"/>
      <w:numFmt w:val="upp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0">
    <w:nsid w:val="77110AEA"/>
    <w:multiLevelType w:val="hybridMultilevel"/>
    <w:tmpl w:val="046288FE"/>
    <w:lvl w:ilvl="0" w:tplc="04090011">
      <w:start w:val="1"/>
      <w:numFmt w:val="decimal"/>
      <w:lvlText w:val="%1)"/>
      <w:lvlJc w:val="left"/>
      <w:pPr>
        <w:ind w:left="2700" w:hanging="360"/>
      </w:pPr>
      <w:rPr>
        <w:rFonts w:hint="default"/>
        <w:b/>
        <w:strike w:val="0"/>
        <w:color w:val="auto"/>
        <w:u w:val="none"/>
      </w:rPr>
    </w:lvl>
    <w:lvl w:ilvl="1" w:tplc="11CE6C3E">
      <w:start w:val="1"/>
      <w:numFmt w:val="lowerLetter"/>
      <w:lvlText w:val="%2)"/>
      <w:lvlJc w:val="left"/>
      <w:pPr>
        <w:ind w:left="3060" w:hanging="360"/>
      </w:pPr>
      <w:rPr>
        <w:b/>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nsid w:val="78CF7031"/>
    <w:multiLevelType w:val="hybridMultilevel"/>
    <w:tmpl w:val="A89E57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2">
    <w:nsid w:val="790A4E40"/>
    <w:multiLevelType w:val="hybridMultilevel"/>
    <w:tmpl w:val="4456161E"/>
    <w:lvl w:ilvl="0" w:tplc="04090011">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9B5580E"/>
    <w:multiLevelType w:val="hybridMultilevel"/>
    <w:tmpl w:val="A36E4A8E"/>
    <w:lvl w:ilvl="0" w:tplc="04090011">
      <w:start w:val="1"/>
      <w:numFmt w:val="decimal"/>
      <w:lvlText w:val="%1)"/>
      <w:lvlJc w:val="left"/>
      <w:pPr>
        <w:ind w:left="1620" w:hanging="360"/>
      </w:pPr>
      <w:rPr>
        <w:rFonts w:hint="default"/>
        <w:b/>
        <w:strike w:val="0"/>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4">
    <w:nsid w:val="7A525CA8"/>
    <w:multiLevelType w:val="hybridMultilevel"/>
    <w:tmpl w:val="F9024C7E"/>
    <w:lvl w:ilvl="0" w:tplc="04090011">
      <w:start w:val="1"/>
      <w:numFmt w:val="decimal"/>
      <w:lvlText w:val="%1)"/>
      <w:lvlJc w:val="left"/>
      <w:pPr>
        <w:ind w:left="1620" w:hanging="360"/>
      </w:pPr>
      <w:rPr>
        <w:rFonts w:hint="default"/>
        <w:b/>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7B7A43D2"/>
    <w:multiLevelType w:val="hybridMultilevel"/>
    <w:tmpl w:val="38EE50CC"/>
    <w:lvl w:ilvl="0" w:tplc="301C1954">
      <w:start w:val="1"/>
      <w:numFmt w:val="lowerLetter"/>
      <w:lvlText w:val="%1)"/>
      <w:lvlJc w:val="left"/>
      <w:pPr>
        <w:ind w:left="3420" w:hanging="360"/>
      </w:pPr>
      <w:rPr>
        <w:b/>
        <w:strike w:val="0"/>
        <w:color w:val="auto"/>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6">
    <w:nsid w:val="7BDB4B11"/>
    <w:multiLevelType w:val="hybridMultilevel"/>
    <w:tmpl w:val="6FFC93BE"/>
    <w:lvl w:ilvl="0" w:tplc="04090017">
      <w:start w:val="1"/>
      <w:numFmt w:val="lowerLetter"/>
      <w:lvlText w:val="%1)"/>
      <w:lvlJc w:val="left"/>
      <w:pPr>
        <w:ind w:left="1440" w:hanging="360"/>
      </w:pPr>
      <w:rPr>
        <w:rFonts w:hint="default"/>
        <w:b/>
        <w:color w:val="auto"/>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4"/>
  </w:num>
  <w:num w:numId="2">
    <w:abstractNumId w:val="6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69"/>
  </w:num>
  <w:num w:numId="14">
    <w:abstractNumId w:val="56"/>
  </w:num>
  <w:num w:numId="15">
    <w:abstractNumId w:val="71"/>
  </w:num>
  <w:num w:numId="16">
    <w:abstractNumId w:val="10"/>
  </w:num>
  <w:num w:numId="17">
    <w:abstractNumId w:val="12"/>
  </w:num>
  <w:num w:numId="18">
    <w:abstractNumId w:val="27"/>
  </w:num>
  <w:num w:numId="19">
    <w:abstractNumId w:val="47"/>
  </w:num>
  <w:num w:numId="20">
    <w:abstractNumId w:val="20"/>
  </w:num>
  <w:num w:numId="21">
    <w:abstractNumId w:val="41"/>
  </w:num>
  <w:num w:numId="22">
    <w:abstractNumId w:val="59"/>
  </w:num>
  <w:num w:numId="23">
    <w:abstractNumId w:val="23"/>
  </w:num>
  <w:num w:numId="24">
    <w:abstractNumId w:val="28"/>
  </w:num>
  <w:num w:numId="25">
    <w:abstractNumId w:val="61"/>
  </w:num>
  <w:num w:numId="26">
    <w:abstractNumId w:val="55"/>
  </w:num>
  <w:num w:numId="27">
    <w:abstractNumId w:val="22"/>
  </w:num>
  <w:num w:numId="28">
    <w:abstractNumId w:val="15"/>
  </w:num>
  <w:num w:numId="29">
    <w:abstractNumId w:val="34"/>
  </w:num>
  <w:num w:numId="30">
    <w:abstractNumId w:val="17"/>
  </w:num>
  <w:num w:numId="31">
    <w:abstractNumId w:val="76"/>
  </w:num>
  <w:num w:numId="32">
    <w:abstractNumId w:val="45"/>
  </w:num>
  <w:num w:numId="33">
    <w:abstractNumId w:val="25"/>
  </w:num>
  <w:num w:numId="34">
    <w:abstractNumId w:val="42"/>
  </w:num>
  <w:num w:numId="35">
    <w:abstractNumId w:val="60"/>
  </w:num>
  <w:num w:numId="36">
    <w:abstractNumId w:val="54"/>
  </w:num>
  <w:num w:numId="37">
    <w:abstractNumId w:val="13"/>
  </w:num>
  <w:num w:numId="38">
    <w:abstractNumId w:val="21"/>
  </w:num>
  <w:num w:numId="39">
    <w:abstractNumId w:val="33"/>
  </w:num>
  <w:num w:numId="40">
    <w:abstractNumId w:val="19"/>
  </w:num>
  <w:num w:numId="41">
    <w:abstractNumId w:val="53"/>
  </w:num>
  <w:num w:numId="42">
    <w:abstractNumId w:val="73"/>
  </w:num>
  <w:num w:numId="43">
    <w:abstractNumId w:val="67"/>
  </w:num>
  <w:num w:numId="44">
    <w:abstractNumId w:val="50"/>
  </w:num>
  <w:num w:numId="45">
    <w:abstractNumId w:val="29"/>
  </w:num>
  <w:num w:numId="46">
    <w:abstractNumId w:val="37"/>
  </w:num>
  <w:num w:numId="47">
    <w:abstractNumId w:val="31"/>
  </w:num>
  <w:num w:numId="48">
    <w:abstractNumId w:val="16"/>
  </w:num>
  <w:num w:numId="49">
    <w:abstractNumId w:val="51"/>
  </w:num>
  <w:num w:numId="50">
    <w:abstractNumId w:val="58"/>
  </w:num>
  <w:num w:numId="51">
    <w:abstractNumId w:val="36"/>
  </w:num>
  <w:num w:numId="52">
    <w:abstractNumId w:val="57"/>
  </w:num>
  <w:num w:numId="53">
    <w:abstractNumId w:val="65"/>
  </w:num>
  <w:num w:numId="54">
    <w:abstractNumId w:val="32"/>
  </w:num>
  <w:num w:numId="55">
    <w:abstractNumId w:val="72"/>
  </w:num>
  <w:num w:numId="56">
    <w:abstractNumId w:val="74"/>
  </w:num>
  <w:num w:numId="57">
    <w:abstractNumId w:val="43"/>
  </w:num>
  <w:num w:numId="58">
    <w:abstractNumId w:val="49"/>
  </w:num>
  <w:num w:numId="59">
    <w:abstractNumId w:val="63"/>
  </w:num>
  <w:num w:numId="60">
    <w:abstractNumId w:val="46"/>
  </w:num>
  <w:num w:numId="61">
    <w:abstractNumId w:val="24"/>
  </w:num>
  <w:num w:numId="62">
    <w:abstractNumId w:val="14"/>
  </w:num>
  <w:num w:numId="63">
    <w:abstractNumId w:val="30"/>
  </w:num>
  <w:num w:numId="64">
    <w:abstractNumId w:val="64"/>
  </w:num>
  <w:num w:numId="65">
    <w:abstractNumId w:val="62"/>
  </w:num>
  <w:num w:numId="66">
    <w:abstractNumId w:val="35"/>
  </w:num>
  <w:num w:numId="67">
    <w:abstractNumId w:val="11"/>
  </w:num>
  <w:num w:numId="68">
    <w:abstractNumId w:val="18"/>
  </w:num>
  <w:num w:numId="69">
    <w:abstractNumId w:val="70"/>
  </w:num>
  <w:num w:numId="70">
    <w:abstractNumId w:val="40"/>
  </w:num>
  <w:num w:numId="71">
    <w:abstractNumId w:val="38"/>
  </w:num>
  <w:num w:numId="72">
    <w:abstractNumId w:val="26"/>
  </w:num>
  <w:num w:numId="73">
    <w:abstractNumId w:val="52"/>
  </w:num>
  <w:num w:numId="74">
    <w:abstractNumId w:val="75"/>
  </w:num>
  <w:num w:numId="75">
    <w:abstractNumId w:val="48"/>
  </w:num>
  <w:num w:numId="76">
    <w:abstractNumId w:val="39"/>
  </w:num>
  <w:num w:numId="77">
    <w:abstractNumId w:val="6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B8"/>
    <w:rsid w:val="00012F8A"/>
    <w:rsid w:val="00015A05"/>
    <w:rsid w:val="00062C7D"/>
    <w:rsid w:val="0007001C"/>
    <w:rsid w:val="000740D4"/>
    <w:rsid w:val="00080893"/>
    <w:rsid w:val="000A031B"/>
    <w:rsid w:val="000A260C"/>
    <w:rsid w:val="000B05B6"/>
    <w:rsid w:val="000B198A"/>
    <w:rsid w:val="000B26DE"/>
    <w:rsid w:val="000C1265"/>
    <w:rsid w:val="000C2E4C"/>
    <w:rsid w:val="000C7672"/>
    <w:rsid w:val="000D0EF7"/>
    <w:rsid w:val="000D342C"/>
    <w:rsid w:val="000D3FE1"/>
    <w:rsid w:val="000D46E7"/>
    <w:rsid w:val="000E2F8F"/>
    <w:rsid w:val="000F54C4"/>
    <w:rsid w:val="000F69B7"/>
    <w:rsid w:val="00104EF2"/>
    <w:rsid w:val="0011591A"/>
    <w:rsid w:val="00124689"/>
    <w:rsid w:val="00124E03"/>
    <w:rsid w:val="00126129"/>
    <w:rsid w:val="001400F3"/>
    <w:rsid w:val="0014351C"/>
    <w:rsid w:val="001452F3"/>
    <w:rsid w:val="001479D0"/>
    <w:rsid w:val="00151CB2"/>
    <w:rsid w:val="001830F3"/>
    <w:rsid w:val="0018403D"/>
    <w:rsid w:val="001874D5"/>
    <w:rsid w:val="0019286C"/>
    <w:rsid w:val="00194A54"/>
    <w:rsid w:val="001A3D58"/>
    <w:rsid w:val="001A66C9"/>
    <w:rsid w:val="001A6870"/>
    <w:rsid w:val="001A706D"/>
    <w:rsid w:val="001C2108"/>
    <w:rsid w:val="001C4F85"/>
    <w:rsid w:val="001C5791"/>
    <w:rsid w:val="001E7C0A"/>
    <w:rsid w:val="00216AE6"/>
    <w:rsid w:val="00222F12"/>
    <w:rsid w:val="00246A02"/>
    <w:rsid w:val="002538FF"/>
    <w:rsid w:val="00254E61"/>
    <w:rsid w:val="0025584F"/>
    <w:rsid w:val="00277767"/>
    <w:rsid w:val="00281106"/>
    <w:rsid w:val="00282993"/>
    <w:rsid w:val="00282C74"/>
    <w:rsid w:val="0028688B"/>
    <w:rsid w:val="002A3C30"/>
    <w:rsid w:val="002B0BBE"/>
    <w:rsid w:val="002B258C"/>
    <w:rsid w:val="002C203A"/>
    <w:rsid w:val="002C644E"/>
    <w:rsid w:val="002D71C5"/>
    <w:rsid w:val="002F116C"/>
    <w:rsid w:val="002F2326"/>
    <w:rsid w:val="002F75BF"/>
    <w:rsid w:val="003125E0"/>
    <w:rsid w:val="0031537E"/>
    <w:rsid w:val="00321F5A"/>
    <w:rsid w:val="003343F4"/>
    <w:rsid w:val="0033548E"/>
    <w:rsid w:val="00361C85"/>
    <w:rsid w:val="003721DB"/>
    <w:rsid w:val="00372D39"/>
    <w:rsid w:val="00375D2A"/>
    <w:rsid w:val="0038547F"/>
    <w:rsid w:val="00392CE6"/>
    <w:rsid w:val="00397995"/>
    <w:rsid w:val="003A30AE"/>
    <w:rsid w:val="003A73C3"/>
    <w:rsid w:val="003B724D"/>
    <w:rsid w:val="003D4BD8"/>
    <w:rsid w:val="003D7530"/>
    <w:rsid w:val="003E56F3"/>
    <w:rsid w:val="003E65F7"/>
    <w:rsid w:val="003E7F55"/>
    <w:rsid w:val="003F3A51"/>
    <w:rsid w:val="004055A4"/>
    <w:rsid w:val="004113A2"/>
    <w:rsid w:val="00415677"/>
    <w:rsid w:val="00415ED4"/>
    <w:rsid w:val="00447D16"/>
    <w:rsid w:val="0045288B"/>
    <w:rsid w:val="004600C3"/>
    <w:rsid w:val="00460B8D"/>
    <w:rsid w:val="004721E0"/>
    <w:rsid w:val="0048425B"/>
    <w:rsid w:val="0049727A"/>
    <w:rsid w:val="004B2FEC"/>
    <w:rsid w:val="004B302F"/>
    <w:rsid w:val="004C4ED3"/>
    <w:rsid w:val="004C627A"/>
    <w:rsid w:val="004D0A2F"/>
    <w:rsid w:val="004E47D0"/>
    <w:rsid w:val="004F1439"/>
    <w:rsid w:val="00506629"/>
    <w:rsid w:val="005109A1"/>
    <w:rsid w:val="0051429F"/>
    <w:rsid w:val="00520B37"/>
    <w:rsid w:val="00522C47"/>
    <w:rsid w:val="00541C80"/>
    <w:rsid w:val="0056182B"/>
    <w:rsid w:val="00563894"/>
    <w:rsid w:val="00567C18"/>
    <w:rsid w:val="005701C7"/>
    <w:rsid w:val="00577076"/>
    <w:rsid w:val="0057781C"/>
    <w:rsid w:val="00580635"/>
    <w:rsid w:val="005843EA"/>
    <w:rsid w:val="00587BB1"/>
    <w:rsid w:val="00591E5F"/>
    <w:rsid w:val="005A0F21"/>
    <w:rsid w:val="005A4E60"/>
    <w:rsid w:val="005A5388"/>
    <w:rsid w:val="005B005C"/>
    <w:rsid w:val="005B25DD"/>
    <w:rsid w:val="005B48E2"/>
    <w:rsid w:val="005F7898"/>
    <w:rsid w:val="006057EC"/>
    <w:rsid w:val="00606B36"/>
    <w:rsid w:val="0060700B"/>
    <w:rsid w:val="006112A7"/>
    <w:rsid w:val="00614E16"/>
    <w:rsid w:val="00623820"/>
    <w:rsid w:val="006242C8"/>
    <w:rsid w:val="00631821"/>
    <w:rsid w:val="00631A03"/>
    <w:rsid w:val="00634A0D"/>
    <w:rsid w:val="00634E46"/>
    <w:rsid w:val="00637F39"/>
    <w:rsid w:val="00647BE7"/>
    <w:rsid w:val="006547E9"/>
    <w:rsid w:val="00660F19"/>
    <w:rsid w:val="00673D22"/>
    <w:rsid w:val="006742FE"/>
    <w:rsid w:val="0068058A"/>
    <w:rsid w:val="00680EE0"/>
    <w:rsid w:val="006857E5"/>
    <w:rsid w:val="00695552"/>
    <w:rsid w:val="006A10CC"/>
    <w:rsid w:val="006A1A31"/>
    <w:rsid w:val="006A2591"/>
    <w:rsid w:val="006A372E"/>
    <w:rsid w:val="006A5377"/>
    <w:rsid w:val="006A583B"/>
    <w:rsid w:val="006A64E8"/>
    <w:rsid w:val="006B13CA"/>
    <w:rsid w:val="006B3F59"/>
    <w:rsid w:val="006B45BF"/>
    <w:rsid w:val="006B6573"/>
    <w:rsid w:val="006C10AB"/>
    <w:rsid w:val="006C49AF"/>
    <w:rsid w:val="006C5303"/>
    <w:rsid w:val="006C5C55"/>
    <w:rsid w:val="006C6845"/>
    <w:rsid w:val="006C7C6A"/>
    <w:rsid w:val="006D5C94"/>
    <w:rsid w:val="006E6713"/>
    <w:rsid w:val="006F5495"/>
    <w:rsid w:val="00701524"/>
    <w:rsid w:val="00706CED"/>
    <w:rsid w:val="00706FD4"/>
    <w:rsid w:val="00707B3B"/>
    <w:rsid w:val="007110F5"/>
    <w:rsid w:val="00714257"/>
    <w:rsid w:val="00714A4F"/>
    <w:rsid w:val="007209BB"/>
    <w:rsid w:val="00736A0A"/>
    <w:rsid w:val="00744E97"/>
    <w:rsid w:val="0074750B"/>
    <w:rsid w:val="00753655"/>
    <w:rsid w:val="007629A6"/>
    <w:rsid w:val="007800EB"/>
    <w:rsid w:val="00784EF8"/>
    <w:rsid w:val="00791837"/>
    <w:rsid w:val="00792A09"/>
    <w:rsid w:val="00795CCB"/>
    <w:rsid w:val="007A7500"/>
    <w:rsid w:val="007C5019"/>
    <w:rsid w:val="007E0B58"/>
    <w:rsid w:val="007E1332"/>
    <w:rsid w:val="007F5B8F"/>
    <w:rsid w:val="00802A70"/>
    <w:rsid w:val="00803362"/>
    <w:rsid w:val="0081058B"/>
    <w:rsid w:val="008161B5"/>
    <w:rsid w:val="0082108E"/>
    <w:rsid w:val="00823FED"/>
    <w:rsid w:val="008270D6"/>
    <w:rsid w:val="0083068C"/>
    <w:rsid w:val="0083156E"/>
    <w:rsid w:val="00832B3B"/>
    <w:rsid w:val="00832C1A"/>
    <w:rsid w:val="008456B5"/>
    <w:rsid w:val="00846208"/>
    <w:rsid w:val="00854B39"/>
    <w:rsid w:val="00855921"/>
    <w:rsid w:val="00857E36"/>
    <w:rsid w:val="00870484"/>
    <w:rsid w:val="008704D7"/>
    <w:rsid w:val="00881879"/>
    <w:rsid w:val="008A2E25"/>
    <w:rsid w:val="008B1058"/>
    <w:rsid w:val="008B1A8F"/>
    <w:rsid w:val="008B2CF4"/>
    <w:rsid w:val="008E3D53"/>
    <w:rsid w:val="008E4AB8"/>
    <w:rsid w:val="008E4CC1"/>
    <w:rsid w:val="008F63C0"/>
    <w:rsid w:val="00901C20"/>
    <w:rsid w:val="009141B2"/>
    <w:rsid w:val="00921A35"/>
    <w:rsid w:val="00923539"/>
    <w:rsid w:val="00925EB5"/>
    <w:rsid w:val="00932468"/>
    <w:rsid w:val="00935217"/>
    <w:rsid w:val="009356CC"/>
    <w:rsid w:val="009432A3"/>
    <w:rsid w:val="00951366"/>
    <w:rsid w:val="00955693"/>
    <w:rsid w:val="00956A43"/>
    <w:rsid w:val="00962E86"/>
    <w:rsid w:val="0097022D"/>
    <w:rsid w:val="009710E5"/>
    <w:rsid w:val="0097250D"/>
    <w:rsid w:val="00973486"/>
    <w:rsid w:val="0097391D"/>
    <w:rsid w:val="009773D8"/>
    <w:rsid w:val="009832EA"/>
    <w:rsid w:val="009912AF"/>
    <w:rsid w:val="00992E3E"/>
    <w:rsid w:val="00993831"/>
    <w:rsid w:val="009A06A0"/>
    <w:rsid w:val="009A5EA6"/>
    <w:rsid w:val="009B0991"/>
    <w:rsid w:val="009B448D"/>
    <w:rsid w:val="009C4B1E"/>
    <w:rsid w:val="009E14C2"/>
    <w:rsid w:val="009E7736"/>
    <w:rsid w:val="009F237A"/>
    <w:rsid w:val="009F254B"/>
    <w:rsid w:val="009F47BA"/>
    <w:rsid w:val="00A01E60"/>
    <w:rsid w:val="00A04A65"/>
    <w:rsid w:val="00A05833"/>
    <w:rsid w:val="00A10869"/>
    <w:rsid w:val="00A23B56"/>
    <w:rsid w:val="00A245C9"/>
    <w:rsid w:val="00A350AB"/>
    <w:rsid w:val="00A454DE"/>
    <w:rsid w:val="00A61E89"/>
    <w:rsid w:val="00A622FE"/>
    <w:rsid w:val="00A74466"/>
    <w:rsid w:val="00A768AE"/>
    <w:rsid w:val="00A852EE"/>
    <w:rsid w:val="00A8557F"/>
    <w:rsid w:val="00A879E2"/>
    <w:rsid w:val="00AB1067"/>
    <w:rsid w:val="00AB1F36"/>
    <w:rsid w:val="00AB2FFD"/>
    <w:rsid w:val="00AB3773"/>
    <w:rsid w:val="00AB4E73"/>
    <w:rsid w:val="00AB69BD"/>
    <w:rsid w:val="00AC7A93"/>
    <w:rsid w:val="00AE5BA3"/>
    <w:rsid w:val="00AF0175"/>
    <w:rsid w:val="00AF7D72"/>
    <w:rsid w:val="00B113AC"/>
    <w:rsid w:val="00B2350E"/>
    <w:rsid w:val="00B368A7"/>
    <w:rsid w:val="00B41EF0"/>
    <w:rsid w:val="00B43E0E"/>
    <w:rsid w:val="00B45FE2"/>
    <w:rsid w:val="00B62C6E"/>
    <w:rsid w:val="00B64068"/>
    <w:rsid w:val="00B72761"/>
    <w:rsid w:val="00B75D28"/>
    <w:rsid w:val="00B76998"/>
    <w:rsid w:val="00B775BA"/>
    <w:rsid w:val="00B83589"/>
    <w:rsid w:val="00BA1274"/>
    <w:rsid w:val="00BA34FF"/>
    <w:rsid w:val="00BB73C6"/>
    <w:rsid w:val="00BC58EF"/>
    <w:rsid w:val="00BC60CE"/>
    <w:rsid w:val="00BC7117"/>
    <w:rsid w:val="00BD4406"/>
    <w:rsid w:val="00BD48C8"/>
    <w:rsid w:val="00BE616C"/>
    <w:rsid w:val="00BE73E7"/>
    <w:rsid w:val="00C331AB"/>
    <w:rsid w:val="00C33F07"/>
    <w:rsid w:val="00C407B5"/>
    <w:rsid w:val="00C41696"/>
    <w:rsid w:val="00C448F4"/>
    <w:rsid w:val="00C631E7"/>
    <w:rsid w:val="00C66A4F"/>
    <w:rsid w:val="00C85DE7"/>
    <w:rsid w:val="00C87E41"/>
    <w:rsid w:val="00CB0E6C"/>
    <w:rsid w:val="00CB551C"/>
    <w:rsid w:val="00CB6243"/>
    <w:rsid w:val="00CB636B"/>
    <w:rsid w:val="00CB7069"/>
    <w:rsid w:val="00CC3622"/>
    <w:rsid w:val="00CC44EB"/>
    <w:rsid w:val="00CC620A"/>
    <w:rsid w:val="00CC687F"/>
    <w:rsid w:val="00CE2864"/>
    <w:rsid w:val="00CE51E0"/>
    <w:rsid w:val="00CE6E81"/>
    <w:rsid w:val="00D034EC"/>
    <w:rsid w:val="00D124F8"/>
    <w:rsid w:val="00D15964"/>
    <w:rsid w:val="00D20345"/>
    <w:rsid w:val="00D2454F"/>
    <w:rsid w:val="00D259FD"/>
    <w:rsid w:val="00D30643"/>
    <w:rsid w:val="00D33D33"/>
    <w:rsid w:val="00D37D29"/>
    <w:rsid w:val="00D44844"/>
    <w:rsid w:val="00D573FA"/>
    <w:rsid w:val="00D67C2F"/>
    <w:rsid w:val="00D96F14"/>
    <w:rsid w:val="00D96F9E"/>
    <w:rsid w:val="00DA20E9"/>
    <w:rsid w:val="00DA4ECB"/>
    <w:rsid w:val="00DA5D49"/>
    <w:rsid w:val="00DC130F"/>
    <w:rsid w:val="00DC37EE"/>
    <w:rsid w:val="00DC5135"/>
    <w:rsid w:val="00DC59DE"/>
    <w:rsid w:val="00DC7E53"/>
    <w:rsid w:val="00DD7B71"/>
    <w:rsid w:val="00DE5B94"/>
    <w:rsid w:val="00DE7EBA"/>
    <w:rsid w:val="00E00073"/>
    <w:rsid w:val="00E04D02"/>
    <w:rsid w:val="00E30219"/>
    <w:rsid w:val="00E45C61"/>
    <w:rsid w:val="00E538A8"/>
    <w:rsid w:val="00E56BA5"/>
    <w:rsid w:val="00E63F2A"/>
    <w:rsid w:val="00E6582D"/>
    <w:rsid w:val="00E659E7"/>
    <w:rsid w:val="00E73FDB"/>
    <w:rsid w:val="00E741F3"/>
    <w:rsid w:val="00E75FD7"/>
    <w:rsid w:val="00E8075C"/>
    <w:rsid w:val="00E9423C"/>
    <w:rsid w:val="00EA1E01"/>
    <w:rsid w:val="00EA7849"/>
    <w:rsid w:val="00EB027B"/>
    <w:rsid w:val="00EB5DEE"/>
    <w:rsid w:val="00EC52A1"/>
    <w:rsid w:val="00ED3FA3"/>
    <w:rsid w:val="00EE404D"/>
    <w:rsid w:val="00EE557D"/>
    <w:rsid w:val="00EF1F41"/>
    <w:rsid w:val="00F02CE9"/>
    <w:rsid w:val="00F06A30"/>
    <w:rsid w:val="00F116F3"/>
    <w:rsid w:val="00F12214"/>
    <w:rsid w:val="00F1548E"/>
    <w:rsid w:val="00F43FCA"/>
    <w:rsid w:val="00F548A3"/>
    <w:rsid w:val="00F747DB"/>
    <w:rsid w:val="00F80E4D"/>
    <w:rsid w:val="00F83F7C"/>
    <w:rsid w:val="00F8583E"/>
    <w:rsid w:val="00FA3EE3"/>
    <w:rsid w:val="00FA569A"/>
    <w:rsid w:val="00FB0F88"/>
    <w:rsid w:val="00FC1D67"/>
    <w:rsid w:val="00FC3204"/>
    <w:rsid w:val="00FE3FC5"/>
    <w:rsid w:val="00FE4EE9"/>
    <w:rsid w:val="00FE7BA3"/>
    <w:rsid w:val="00FF2100"/>
    <w:rsid w:val="00FF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A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4AB8"/>
    <w:pPr>
      <w:keepNext/>
      <w:outlineLvl w:val="0"/>
    </w:pPr>
    <w:rPr>
      <w:u w:val="single"/>
    </w:rPr>
  </w:style>
  <w:style w:type="paragraph" w:styleId="Heading2">
    <w:name w:val="heading 2"/>
    <w:basedOn w:val="Normal"/>
    <w:next w:val="Normal"/>
    <w:link w:val="Heading2Char"/>
    <w:qFormat/>
    <w:rsid w:val="008E4AB8"/>
    <w:pPr>
      <w:keepNext/>
      <w:ind w:left="360"/>
      <w:jc w:val="center"/>
      <w:outlineLvl w:val="1"/>
    </w:pPr>
    <w:rPr>
      <w:b/>
      <w:bCs/>
    </w:rPr>
  </w:style>
  <w:style w:type="paragraph" w:styleId="Heading3">
    <w:name w:val="heading 3"/>
    <w:basedOn w:val="Normal"/>
    <w:next w:val="Normal"/>
    <w:link w:val="Heading3Char"/>
    <w:qFormat/>
    <w:rsid w:val="008E4AB8"/>
    <w:pPr>
      <w:keepNext/>
      <w:ind w:left="360"/>
      <w:outlineLvl w:val="2"/>
    </w:pPr>
    <w:rPr>
      <w:b/>
      <w:bCs/>
    </w:rPr>
  </w:style>
  <w:style w:type="paragraph" w:styleId="Heading4">
    <w:name w:val="heading 4"/>
    <w:basedOn w:val="Normal"/>
    <w:next w:val="Normal"/>
    <w:link w:val="Heading4Char"/>
    <w:qFormat/>
    <w:rsid w:val="008E4AB8"/>
    <w:pPr>
      <w:keepNext/>
      <w:ind w:firstLine="360"/>
      <w:outlineLvl w:val="3"/>
    </w:pPr>
    <w:rPr>
      <w:b/>
      <w:bCs/>
    </w:rPr>
  </w:style>
  <w:style w:type="paragraph" w:styleId="Heading5">
    <w:name w:val="heading 5"/>
    <w:basedOn w:val="Normal"/>
    <w:next w:val="Normal"/>
    <w:link w:val="Heading5Char"/>
    <w:qFormat/>
    <w:rsid w:val="008E4AB8"/>
    <w:pPr>
      <w:spacing w:before="240" w:after="60"/>
      <w:outlineLvl w:val="4"/>
    </w:pPr>
    <w:rPr>
      <w:b/>
      <w:bCs/>
      <w:i/>
      <w:iCs/>
      <w:sz w:val="26"/>
      <w:szCs w:val="26"/>
    </w:rPr>
  </w:style>
  <w:style w:type="paragraph" w:styleId="Heading6">
    <w:name w:val="heading 6"/>
    <w:basedOn w:val="Normal"/>
    <w:next w:val="Normal"/>
    <w:link w:val="Heading6Char"/>
    <w:qFormat/>
    <w:rsid w:val="008E4AB8"/>
    <w:pPr>
      <w:spacing w:before="240" w:after="60"/>
      <w:outlineLvl w:val="5"/>
    </w:pPr>
    <w:rPr>
      <w:b/>
      <w:bCs/>
      <w:sz w:val="22"/>
      <w:szCs w:val="22"/>
    </w:rPr>
  </w:style>
  <w:style w:type="paragraph" w:styleId="Heading7">
    <w:name w:val="heading 7"/>
    <w:basedOn w:val="Normal"/>
    <w:next w:val="Normal"/>
    <w:link w:val="Heading7Char"/>
    <w:qFormat/>
    <w:rsid w:val="008E4AB8"/>
    <w:pPr>
      <w:spacing w:before="240" w:after="60"/>
      <w:outlineLvl w:val="6"/>
    </w:pPr>
  </w:style>
  <w:style w:type="paragraph" w:styleId="Heading8">
    <w:name w:val="heading 8"/>
    <w:basedOn w:val="Normal"/>
    <w:next w:val="Normal"/>
    <w:link w:val="Heading8Char"/>
    <w:qFormat/>
    <w:rsid w:val="008E4AB8"/>
    <w:pPr>
      <w:spacing w:before="240" w:after="60"/>
      <w:outlineLvl w:val="7"/>
    </w:pPr>
    <w:rPr>
      <w:i/>
      <w:iCs/>
    </w:rPr>
  </w:style>
  <w:style w:type="paragraph" w:styleId="Heading9">
    <w:name w:val="heading 9"/>
    <w:basedOn w:val="Normal"/>
    <w:next w:val="Normal"/>
    <w:link w:val="Heading9Char"/>
    <w:qFormat/>
    <w:rsid w:val="008E4AB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4AB8"/>
    <w:pPr>
      <w:tabs>
        <w:tab w:val="center" w:pos="4680"/>
        <w:tab w:val="right" w:pos="9360"/>
      </w:tabs>
    </w:pPr>
  </w:style>
  <w:style w:type="character" w:customStyle="1" w:styleId="HeaderChar">
    <w:name w:val="Header Char"/>
    <w:basedOn w:val="DefaultParagraphFont"/>
    <w:link w:val="Header"/>
    <w:uiPriority w:val="99"/>
    <w:semiHidden/>
    <w:rsid w:val="008E4A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4AB8"/>
    <w:pPr>
      <w:tabs>
        <w:tab w:val="center" w:pos="4680"/>
        <w:tab w:val="right" w:pos="9360"/>
      </w:tabs>
    </w:pPr>
  </w:style>
  <w:style w:type="character" w:customStyle="1" w:styleId="FooterChar">
    <w:name w:val="Footer Char"/>
    <w:basedOn w:val="DefaultParagraphFont"/>
    <w:link w:val="Footer"/>
    <w:uiPriority w:val="99"/>
    <w:rsid w:val="008E4AB8"/>
    <w:rPr>
      <w:rFonts w:ascii="Times New Roman" w:eastAsia="Times New Roman" w:hAnsi="Times New Roman" w:cs="Times New Roman"/>
      <w:sz w:val="24"/>
      <w:szCs w:val="24"/>
    </w:rPr>
  </w:style>
  <w:style w:type="character" w:styleId="PageNumber">
    <w:name w:val="page number"/>
    <w:basedOn w:val="DefaultParagraphFont"/>
    <w:rsid w:val="008E4AB8"/>
  </w:style>
  <w:style w:type="paragraph" w:styleId="BalloonText">
    <w:name w:val="Balloon Text"/>
    <w:basedOn w:val="Normal"/>
    <w:link w:val="BalloonTextChar"/>
    <w:semiHidden/>
    <w:unhideWhenUsed/>
    <w:rsid w:val="008E4AB8"/>
    <w:rPr>
      <w:rFonts w:ascii="Tahoma" w:hAnsi="Tahoma" w:cs="Tahoma"/>
      <w:sz w:val="16"/>
      <w:szCs w:val="16"/>
    </w:rPr>
  </w:style>
  <w:style w:type="character" w:customStyle="1" w:styleId="BalloonTextChar">
    <w:name w:val="Balloon Text Char"/>
    <w:basedOn w:val="DefaultParagraphFont"/>
    <w:link w:val="BalloonText"/>
    <w:uiPriority w:val="99"/>
    <w:semiHidden/>
    <w:rsid w:val="008E4AB8"/>
    <w:rPr>
      <w:rFonts w:ascii="Tahoma" w:eastAsia="Times New Roman" w:hAnsi="Tahoma" w:cs="Tahoma"/>
      <w:sz w:val="16"/>
      <w:szCs w:val="16"/>
    </w:rPr>
  </w:style>
  <w:style w:type="character" w:customStyle="1" w:styleId="Heading1Char">
    <w:name w:val="Heading 1 Char"/>
    <w:basedOn w:val="DefaultParagraphFont"/>
    <w:link w:val="Heading1"/>
    <w:rsid w:val="008E4AB8"/>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8E4AB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E4AB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E4AB8"/>
    <w:rPr>
      <w:rFonts w:ascii="Times New Roman" w:eastAsia="Times New Roman" w:hAnsi="Times New Roman" w:cs="Times New Roman"/>
      <w:b/>
      <w:bCs/>
      <w:sz w:val="24"/>
      <w:szCs w:val="24"/>
    </w:rPr>
  </w:style>
  <w:style w:type="paragraph" w:styleId="Date">
    <w:name w:val="Date"/>
    <w:basedOn w:val="Normal"/>
    <w:next w:val="Normal"/>
    <w:link w:val="DateChar"/>
    <w:rsid w:val="008E4AB8"/>
  </w:style>
  <w:style w:type="character" w:customStyle="1" w:styleId="DateChar">
    <w:name w:val="Date Char"/>
    <w:basedOn w:val="DefaultParagraphFont"/>
    <w:link w:val="Date"/>
    <w:rsid w:val="008E4AB8"/>
    <w:rPr>
      <w:rFonts w:ascii="Times New Roman" w:eastAsia="Times New Roman" w:hAnsi="Times New Roman" w:cs="Times New Roman"/>
      <w:sz w:val="24"/>
      <w:szCs w:val="24"/>
    </w:rPr>
  </w:style>
  <w:style w:type="paragraph" w:styleId="Index1">
    <w:name w:val="index 1"/>
    <w:basedOn w:val="Normal"/>
    <w:next w:val="Normal"/>
    <w:autoRedefine/>
    <w:unhideWhenUsed/>
    <w:rsid w:val="008E4AB8"/>
    <w:pPr>
      <w:ind w:left="240" w:hanging="240"/>
    </w:pPr>
  </w:style>
  <w:style w:type="paragraph" w:styleId="IndexHeading">
    <w:name w:val="index heading"/>
    <w:basedOn w:val="Normal"/>
    <w:next w:val="Index1"/>
    <w:semiHidden/>
    <w:rsid w:val="008E4AB8"/>
    <w:rPr>
      <w:rFonts w:ascii="Arial" w:hAnsi="Arial" w:cs="Arial"/>
      <w:b/>
      <w:bCs/>
    </w:rPr>
  </w:style>
  <w:style w:type="character" w:customStyle="1" w:styleId="Heading5Char">
    <w:name w:val="Heading 5 Char"/>
    <w:basedOn w:val="DefaultParagraphFont"/>
    <w:link w:val="Heading5"/>
    <w:rsid w:val="008E4AB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E4AB8"/>
    <w:rPr>
      <w:rFonts w:ascii="Times New Roman" w:eastAsia="Times New Roman" w:hAnsi="Times New Roman" w:cs="Times New Roman"/>
      <w:b/>
      <w:bCs/>
    </w:rPr>
  </w:style>
  <w:style w:type="character" w:customStyle="1" w:styleId="Heading7Char">
    <w:name w:val="Heading 7 Char"/>
    <w:basedOn w:val="DefaultParagraphFont"/>
    <w:link w:val="Heading7"/>
    <w:rsid w:val="008E4AB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E4AB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E4AB8"/>
    <w:rPr>
      <w:rFonts w:ascii="Arial" w:eastAsia="Times New Roman" w:hAnsi="Arial" w:cs="Arial"/>
    </w:rPr>
  </w:style>
  <w:style w:type="numbering" w:customStyle="1" w:styleId="NoList1">
    <w:name w:val="No List1"/>
    <w:next w:val="NoList"/>
    <w:uiPriority w:val="99"/>
    <w:semiHidden/>
    <w:unhideWhenUsed/>
    <w:rsid w:val="008E4AB8"/>
  </w:style>
  <w:style w:type="paragraph" w:styleId="BodyTextIndent">
    <w:name w:val="Body Text Indent"/>
    <w:basedOn w:val="Normal"/>
    <w:link w:val="BodyTextIndentChar"/>
    <w:rsid w:val="008E4AB8"/>
    <w:pPr>
      <w:ind w:left="1440"/>
    </w:pPr>
  </w:style>
  <w:style w:type="character" w:customStyle="1" w:styleId="BodyTextIndentChar">
    <w:name w:val="Body Text Indent Char"/>
    <w:basedOn w:val="DefaultParagraphFont"/>
    <w:link w:val="BodyTextIndent"/>
    <w:rsid w:val="008E4AB8"/>
    <w:rPr>
      <w:rFonts w:ascii="Times New Roman" w:eastAsia="Times New Roman" w:hAnsi="Times New Roman" w:cs="Times New Roman"/>
      <w:sz w:val="24"/>
      <w:szCs w:val="24"/>
    </w:rPr>
  </w:style>
  <w:style w:type="paragraph" w:styleId="BodyTextIndent2">
    <w:name w:val="Body Text Indent 2"/>
    <w:basedOn w:val="Normal"/>
    <w:link w:val="BodyTextIndent2Char"/>
    <w:rsid w:val="008E4AB8"/>
    <w:pPr>
      <w:tabs>
        <w:tab w:val="left" w:pos="1710"/>
      </w:tabs>
      <w:ind w:left="780"/>
    </w:pPr>
    <w:rPr>
      <w:rFonts w:ascii="Times" w:eastAsia="Times" w:hAnsi="Times"/>
      <w:szCs w:val="20"/>
    </w:rPr>
  </w:style>
  <w:style w:type="character" w:customStyle="1" w:styleId="BodyTextIndent2Char">
    <w:name w:val="Body Text Indent 2 Char"/>
    <w:basedOn w:val="DefaultParagraphFont"/>
    <w:link w:val="BodyTextIndent2"/>
    <w:rsid w:val="008E4AB8"/>
    <w:rPr>
      <w:rFonts w:ascii="Times" w:eastAsia="Times" w:hAnsi="Times" w:cs="Times New Roman"/>
      <w:sz w:val="24"/>
      <w:szCs w:val="20"/>
    </w:rPr>
  </w:style>
  <w:style w:type="paragraph" w:styleId="BlockText">
    <w:name w:val="Block Text"/>
    <w:basedOn w:val="Normal"/>
    <w:rsid w:val="008E4AB8"/>
    <w:pPr>
      <w:spacing w:after="120"/>
      <w:ind w:left="1440" w:right="1440"/>
    </w:pPr>
  </w:style>
  <w:style w:type="paragraph" w:styleId="BodyText">
    <w:name w:val="Body Text"/>
    <w:basedOn w:val="Normal"/>
    <w:link w:val="BodyTextChar"/>
    <w:rsid w:val="008E4AB8"/>
    <w:pPr>
      <w:spacing w:after="120"/>
    </w:pPr>
  </w:style>
  <w:style w:type="character" w:customStyle="1" w:styleId="BodyTextChar">
    <w:name w:val="Body Text Char"/>
    <w:basedOn w:val="DefaultParagraphFont"/>
    <w:link w:val="BodyText"/>
    <w:rsid w:val="008E4AB8"/>
    <w:rPr>
      <w:rFonts w:ascii="Times New Roman" w:eastAsia="Times New Roman" w:hAnsi="Times New Roman" w:cs="Times New Roman"/>
      <w:sz w:val="24"/>
      <w:szCs w:val="24"/>
    </w:rPr>
  </w:style>
  <w:style w:type="paragraph" w:styleId="BodyText2">
    <w:name w:val="Body Text 2"/>
    <w:basedOn w:val="Normal"/>
    <w:link w:val="BodyText2Char"/>
    <w:rsid w:val="008E4AB8"/>
    <w:pPr>
      <w:spacing w:after="120" w:line="480" w:lineRule="auto"/>
    </w:pPr>
  </w:style>
  <w:style w:type="character" w:customStyle="1" w:styleId="BodyText2Char">
    <w:name w:val="Body Text 2 Char"/>
    <w:basedOn w:val="DefaultParagraphFont"/>
    <w:link w:val="BodyText2"/>
    <w:rsid w:val="008E4AB8"/>
    <w:rPr>
      <w:rFonts w:ascii="Times New Roman" w:eastAsia="Times New Roman" w:hAnsi="Times New Roman" w:cs="Times New Roman"/>
      <w:sz w:val="24"/>
      <w:szCs w:val="24"/>
    </w:rPr>
  </w:style>
  <w:style w:type="paragraph" w:styleId="BodyText3">
    <w:name w:val="Body Text 3"/>
    <w:basedOn w:val="Normal"/>
    <w:link w:val="BodyText3Char"/>
    <w:rsid w:val="008E4AB8"/>
    <w:pPr>
      <w:spacing w:after="120"/>
    </w:pPr>
    <w:rPr>
      <w:sz w:val="16"/>
      <w:szCs w:val="16"/>
    </w:rPr>
  </w:style>
  <w:style w:type="character" w:customStyle="1" w:styleId="BodyText3Char">
    <w:name w:val="Body Text 3 Char"/>
    <w:basedOn w:val="DefaultParagraphFont"/>
    <w:link w:val="BodyText3"/>
    <w:rsid w:val="008E4AB8"/>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8E4AB8"/>
    <w:pPr>
      <w:ind w:firstLine="210"/>
    </w:pPr>
  </w:style>
  <w:style w:type="character" w:customStyle="1" w:styleId="BodyTextFirstIndentChar">
    <w:name w:val="Body Text First Indent Char"/>
    <w:basedOn w:val="BodyTextChar"/>
    <w:link w:val="BodyTextFirstIndent"/>
    <w:rsid w:val="008E4AB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8E4AB8"/>
    <w:pPr>
      <w:spacing w:after="120"/>
      <w:ind w:left="360" w:firstLine="210"/>
    </w:pPr>
  </w:style>
  <w:style w:type="character" w:customStyle="1" w:styleId="BodyTextFirstIndent2Char">
    <w:name w:val="Body Text First Indent 2 Char"/>
    <w:basedOn w:val="BodyTextIndentChar"/>
    <w:link w:val="BodyTextFirstIndent2"/>
    <w:rsid w:val="008E4AB8"/>
    <w:rPr>
      <w:rFonts w:ascii="Times New Roman" w:eastAsia="Times New Roman" w:hAnsi="Times New Roman" w:cs="Times New Roman"/>
      <w:sz w:val="24"/>
      <w:szCs w:val="24"/>
    </w:rPr>
  </w:style>
  <w:style w:type="paragraph" w:styleId="BodyTextIndent3">
    <w:name w:val="Body Text Indent 3"/>
    <w:basedOn w:val="Normal"/>
    <w:link w:val="BodyTextIndent3Char"/>
    <w:rsid w:val="008E4AB8"/>
    <w:pPr>
      <w:spacing w:after="120"/>
      <w:ind w:left="360"/>
    </w:pPr>
    <w:rPr>
      <w:sz w:val="16"/>
      <w:szCs w:val="16"/>
    </w:rPr>
  </w:style>
  <w:style w:type="character" w:customStyle="1" w:styleId="BodyTextIndent3Char">
    <w:name w:val="Body Text Indent 3 Char"/>
    <w:basedOn w:val="DefaultParagraphFont"/>
    <w:link w:val="BodyTextIndent3"/>
    <w:rsid w:val="008E4AB8"/>
    <w:rPr>
      <w:rFonts w:ascii="Times New Roman" w:eastAsia="Times New Roman" w:hAnsi="Times New Roman" w:cs="Times New Roman"/>
      <w:sz w:val="16"/>
      <w:szCs w:val="16"/>
    </w:rPr>
  </w:style>
  <w:style w:type="paragraph" w:styleId="Caption">
    <w:name w:val="caption"/>
    <w:basedOn w:val="Normal"/>
    <w:next w:val="Normal"/>
    <w:qFormat/>
    <w:rsid w:val="008E4AB8"/>
    <w:pPr>
      <w:spacing w:before="120" w:after="120"/>
    </w:pPr>
    <w:rPr>
      <w:b/>
      <w:bCs/>
      <w:sz w:val="20"/>
      <w:szCs w:val="20"/>
    </w:rPr>
  </w:style>
  <w:style w:type="paragraph" w:styleId="Closing">
    <w:name w:val="Closing"/>
    <w:basedOn w:val="Normal"/>
    <w:link w:val="ClosingChar"/>
    <w:rsid w:val="008E4AB8"/>
    <w:pPr>
      <w:ind w:left="4320"/>
    </w:pPr>
  </w:style>
  <w:style w:type="character" w:customStyle="1" w:styleId="ClosingChar">
    <w:name w:val="Closing Char"/>
    <w:basedOn w:val="DefaultParagraphFont"/>
    <w:link w:val="Closing"/>
    <w:rsid w:val="008E4AB8"/>
    <w:rPr>
      <w:rFonts w:ascii="Times New Roman" w:eastAsia="Times New Roman" w:hAnsi="Times New Roman" w:cs="Times New Roman"/>
      <w:sz w:val="24"/>
      <w:szCs w:val="24"/>
    </w:rPr>
  </w:style>
  <w:style w:type="paragraph" w:styleId="CommentText">
    <w:name w:val="annotation text"/>
    <w:basedOn w:val="Normal"/>
    <w:link w:val="CommentTextChar"/>
    <w:semiHidden/>
    <w:rsid w:val="008E4AB8"/>
    <w:rPr>
      <w:sz w:val="20"/>
      <w:szCs w:val="20"/>
    </w:rPr>
  </w:style>
  <w:style w:type="character" w:customStyle="1" w:styleId="CommentTextChar">
    <w:name w:val="Comment Text Char"/>
    <w:basedOn w:val="DefaultParagraphFont"/>
    <w:link w:val="CommentText"/>
    <w:semiHidden/>
    <w:rsid w:val="008E4AB8"/>
    <w:rPr>
      <w:rFonts w:ascii="Times New Roman" w:eastAsia="Times New Roman" w:hAnsi="Times New Roman" w:cs="Times New Roman"/>
      <w:sz w:val="20"/>
      <w:szCs w:val="20"/>
    </w:rPr>
  </w:style>
  <w:style w:type="paragraph" w:styleId="DocumentMap">
    <w:name w:val="Document Map"/>
    <w:basedOn w:val="Normal"/>
    <w:link w:val="DocumentMapChar"/>
    <w:semiHidden/>
    <w:rsid w:val="008E4AB8"/>
    <w:pPr>
      <w:shd w:val="clear" w:color="auto" w:fill="000080"/>
    </w:pPr>
    <w:rPr>
      <w:rFonts w:ascii="Tahoma" w:hAnsi="Tahoma" w:cs="Tahoma"/>
    </w:rPr>
  </w:style>
  <w:style w:type="character" w:customStyle="1" w:styleId="DocumentMapChar">
    <w:name w:val="Document Map Char"/>
    <w:basedOn w:val="DefaultParagraphFont"/>
    <w:link w:val="DocumentMap"/>
    <w:semiHidden/>
    <w:rsid w:val="008E4AB8"/>
    <w:rPr>
      <w:rFonts w:ascii="Tahoma" w:eastAsia="Times New Roman" w:hAnsi="Tahoma" w:cs="Tahoma"/>
      <w:sz w:val="24"/>
      <w:szCs w:val="24"/>
      <w:shd w:val="clear" w:color="auto" w:fill="000080"/>
    </w:rPr>
  </w:style>
  <w:style w:type="paragraph" w:styleId="E-mailSignature">
    <w:name w:val="E-mail Signature"/>
    <w:basedOn w:val="Normal"/>
    <w:link w:val="E-mailSignatureChar"/>
    <w:rsid w:val="008E4AB8"/>
  </w:style>
  <w:style w:type="character" w:customStyle="1" w:styleId="E-mailSignatureChar">
    <w:name w:val="E-mail Signature Char"/>
    <w:basedOn w:val="DefaultParagraphFont"/>
    <w:link w:val="E-mailSignature"/>
    <w:rsid w:val="008E4AB8"/>
    <w:rPr>
      <w:rFonts w:ascii="Times New Roman" w:eastAsia="Times New Roman" w:hAnsi="Times New Roman" w:cs="Times New Roman"/>
      <w:sz w:val="24"/>
      <w:szCs w:val="24"/>
    </w:rPr>
  </w:style>
  <w:style w:type="paragraph" w:styleId="EndnoteText">
    <w:name w:val="endnote text"/>
    <w:basedOn w:val="Normal"/>
    <w:link w:val="EndnoteTextChar"/>
    <w:semiHidden/>
    <w:rsid w:val="008E4AB8"/>
    <w:rPr>
      <w:sz w:val="20"/>
      <w:szCs w:val="20"/>
    </w:rPr>
  </w:style>
  <w:style w:type="character" w:customStyle="1" w:styleId="EndnoteTextChar">
    <w:name w:val="Endnote Text Char"/>
    <w:basedOn w:val="DefaultParagraphFont"/>
    <w:link w:val="EndnoteText"/>
    <w:semiHidden/>
    <w:rsid w:val="008E4AB8"/>
    <w:rPr>
      <w:rFonts w:ascii="Times New Roman" w:eastAsia="Times New Roman" w:hAnsi="Times New Roman" w:cs="Times New Roman"/>
      <w:sz w:val="20"/>
      <w:szCs w:val="20"/>
    </w:rPr>
  </w:style>
  <w:style w:type="paragraph" w:styleId="EnvelopeAddress">
    <w:name w:val="envelope address"/>
    <w:basedOn w:val="Normal"/>
    <w:rsid w:val="008E4AB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E4AB8"/>
    <w:rPr>
      <w:rFonts w:ascii="Arial" w:hAnsi="Arial" w:cs="Arial"/>
      <w:sz w:val="20"/>
      <w:szCs w:val="20"/>
    </w:rPr>
  </w:style>
  <w:style w:type="paragraph" w:styleId="FootnoteText">
    <w:name w:val="footnote text"/>
    <w:basedOn w:val="Normal"/>
    <w:link w:val="FootnoteTextChar"/>
    <w:semiHidden/>
    <w:rsid w:val="008E4AB8"/>
    <w:rPr>
      <w:sz w:val="20"/>
      <w:szCs w:val="20"/>
    </w:rPr>
  </w:style>
  <w:style w:type="character" w:customStyle="1" w:styleId="FootnoteTextChar">
    <w:name w:val="Footnote Text Char"/>
    <w:basedOn w:val="DefaultParagraphFont"/>
    <w:link w:val="FootnoteText"/>
    <w:semiHidden/>
    <w:rsid w:val="008E4AB8"/>
    <w:rPr>
      <w:rFonts w:ascii="Times New Roman" w:eastAsia="Times New Roman" w:hAnsi="Times New Roman" w:cs="Times New Roman"/>
      <w:sz w:val="20"/>
      <w:szCs w:val="20"/>
    </w:rPr>
  </w:style>
  <w:style w:type="paragraph" w:styleId="HTMLAddress">
    <w:name w:val="HTML Address"/>
    <w:basedOn w:val="Normal"/>
    <w:link w:val="HTMLAddressChar"/>
    <w:rsid w:val="008E4AB8"/>
    <w:rPr>
      <w:i/>
      <w:iCs/>
    </w:rPr>
  </w:style>
  <w:style w:type="character" w:customStyle="1" w:styleId="HTMLAddressChar">
    <w:name w:val="HTML Address Char"/>
    <w:basedOn w:val="DefaultParagraphFont"/>
    <w:link w:val="HTMLAddress"/>
    <w:rsid w:val="008E4AB8"/>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8E4AB8"/>
    <w:rPr>
      <w:rFonts w:ascii="Courier New" w:hAnsi="Courier New" w:cs="Courier New"/>
      <w:sz w:val="20"/>
      <w:szCs w:val="20"/>
    </w:rPr>
  </w:style>
  <w:style w:type="character" w:customStyle="1" w:styleId="HTMLPreformattedChar">
    <w:name w:val="HTML Preformatted Char"/>
    <w:basedOn w:val="DefaultParagraphFont"/>
    <w:link w:val="HTMLPreformatted"/>
    <w:rsid w:val="008E4AB8"/>
    <w:rPr>
      <w:rFonts w:ascii="Courier New" w:eastAsia="Times New Roman" w:hAnsi="Courier New" w:cs="Courier New"/>
      <w:sz w:val="20"/>
      <w:szCs w:val="20"/>
    </w:rPr>
  </w:style>
  <w:style w:type="paragraph" w:styleId="Index2">
    <w:name w:val="index 2"/>
    <w:basedOn w:val="Normal"/>
    <w:next w:val="Normal"/>
    <w:autoRedefine/>
    <w:semiHidden/>
    <w:rsid w:val="008E4AB8"/>
    <w:pPr>
      <w:ind w:left="480" w:hanging="240"/>
    </w:pPr>
  </w:style>
  <w:style w:type="paragraph" w:styleId="Index3">
    <w:name w:val="index 3"/>
    <w:basedOn w:val="Normal"/>
    <w:next w:val="Normal"/>
    <w:autoRedefine/>
    <w:semiHidden/>
    <w:rsid w:val="008E4AB8"/>
    <w:pPr>
      <w:ind w:left="720" w:hanging="240"/>
    </w:pPr>
  </w:style>
  <w:style w:type="paragraph" w:styleId="Index4">
    <w:name w:val="index 4"/>
    <w:basedOn w:val="Normal"/>
    <w:next w:val="Normal"/>
    <w:autoRedefine/>
    <w:semiHidden/>
    <w:rsid w:val="008E4AB8"/>
    <w:pPr>
      <w:ind w:left="960" w:hanging="240"/>
    </w:pPr>
  </w:style>
  <w:style w:type="paragraph" w:styleId="Index5">
    <w:name w:val="index 5"/>
    <w:basedOn w:val="Normal"/>
    <w:next w:val="Normal"/>
    <w:autoRedefine/>
    <w:semiHidden/>
    <w:rsid w:val="008E4AB8"/>
    <w:pPr>
      <w:ind w:left="1200" w:hanging="240"/>
    </w:pPr>
  </w:style>
  <w:style w:type="paragraph" w:styleId="Index6">
    <w:name w:val="index 6"/>
    <w:basedOn w:val="Normal"/>
    <w:next w:val="Normal"/>
    <w:autoRedefine/>
    <w:semiHidden/>
    <w:rsid w:val="008E4AB8"/>
    <w:pPr>
      <w:ind w:left="1440" w:hanging="240"/>
    </w:pPr>
  </w:style>
  <w:style w:type="paragraph" w:styleId="Index7">
    <w:name w:val="index 7"/>
    <w:basedOn w:val="Normal"/>
    <w:next w:val="Normal"/>
    <w:autoRedefine/>
    <w:semiHidden/>
    <w:rsid w:val="008E4AB8"/>
    <w:pPr>
      <w:ind w:left="1680" w:hanging="240"/>
    </w:pPr>
  </w:style>
  <w:style w:type="paragraph" w:styleId="Index8">
    <w:name w:val="index 8"/>
    <w:basedOn w:val="Normal"/>
    <w:next w:val="Normal"/>
    <w:autoRedefine/>
    <w:semiHidden/>
    <w:rsid w:val="008E4AB8"/>
    <w:pPr>
      <w:ind w:left="1920" w:hanging="240"/>
    </w:pPr>
  </w:style>
  <w:style w:type="paragraph" w:styleId="Index9">
    <w:name w:val="index 9"/>
    <w:basedOn w:val="Normal"/>
    <w:next w:val="Normal"/>
    <w:autoRedefine/>
    <w:semiHidden/>
    <w:rsid w:val="008E4AB8"/>
    <w:pPr>
      <w:ind w:left="2160" w:hanging="240"/>
    </w:pPr>
  </w:style>
  <w:style w:type="paragraph" w:styleId="List">
    <w:name w:val="List"/>
    <w:basedOn w:val="Normal"/>
    <w:rsid w:val="008E4AB8"/>
    <w:pPr>
      <w:ind w:left="360" w:hanging="360"/>
    </w:pPr>
  </w:style>
  <w:style w:type="paragraph" w:styleId="List2">
    <w:name w:val="List 2"/>
    <w:basedOn w:val="Normal"/>
    <w:rsid w:val="008E4AB8"/>
    <w:pPr>
      <w:ind w:left="720" w:hanging="360"/>
    </w:pPr>
  </w:style>
  <w:style w:type="paragraph" w:styleId="List3">
    <w:name w:val="List 3"/>
    <w:basedOn w:val="Normal"/>
    <w:rsid w:val="008E4AB8"/>
    <w:pPr>
      <w:ind w:left="1080" w:hanging="360"/>
    </w:pPr>
  </w:style>
  <w:style w:type="paragraph" w:styleId="List4">
    <w:name w:val="List 4"/>
    <w:basedOn w:val="Normal"/>
    <w:rsid w:val="008E4AB8"/>
    <w:pPr>
      <w:ind w:left="1440" w:hanging="360"/>
    </w:pPr>
  </w:style>
  <w:style w:type="paragraph" w:styleId="List5">
    <w:name w:val="List 5"/>
    <w:basedOn w:val="Normal"/>
    <w:rsid w:val="008E4AB8"/>
    <w:pPr>
      <w:ind w:left="1800" w:hanging="360"/>
    </w:pPr>
  </w:style>
  <w:style w:type="paragraph" w:styleId="ListBullet">
    <w:name w:val="List Bullet"/>
    <w:basedOn w:val="Normal"/>
    <w:autoRedefine/>
    <w:rsid w:val="008E4AB8"/>
    <w:pPr>
      <w:numPr>
        <w:numId w:val="3"/>
      </w:numPr>
    </w:pPr>
  </w:style>
  <w:style w:type="paragraph" w:styleId="ListBullet2">
    <w:name w:val="List Bullet 2"/>
    <w:basedOn w:val="Normal"/>
    <w:autoRedefine/>
    <w:rsid w:val="008E4AB8"/>
    <w:pPr>
      <w:numPr>
        <w:numId w:val="4"/>
      </w:numPr>
    </w:pPr>
  </w:style>
  <w:style w:type="paragraph" w:styleId="ListBullet3">
    <w:name w:val="List Bullet 3"/>
    <w:basedOn w:val="Normal"/>
    <w:autoRedefine/>
    <w:rsid w:val="008E4AB8"/>
    <w:pPr>
      <w:numPr>
        <w:numId w:val="5"/>
      </w:numPr>
    </w:pPr>
  </w:style>
  <w:style w:type="paragraph" w:styleId="ListBullet4">
    <w:name w:val="List Bullet 4"/>
    <w:basedOn w:val="Normal"/>
    <w:autoRedefine/>
    <w:rsid w:val="008E4AB8"/>
    <w:pPr>
      <w:numPr>
        <w:numId w:val="6"/>
      </w:numPr>
    </w:pPr>
  </w:style>
  <w:style w:type="paragraph" w:styleId="ListBullet5">
    <w:name w:val="List Bullet 5"/>
    <w:basedOn w:val="Normal"/>
    <w:autoRedefine/>
    <w:rsid w:val="008E4AB8"/>
    <w:pPr>
      <w:numPr>
        <w:numId w:val="7"/>
      </w:numPr>
    </w:pPr>
  </w:style>
  <w:style w:type="paragraph" w:styleId="ListContinue">
    <w:name w:val="List Continue"/>
    <w:basedOn w:val="Normal"/>
    <w:rsid w:val="008E4AB8"/>
    <w:pPr>
      <w:spacing w:after="120"/>
      <w:ind w:left="360"/>
    </w:pPr>
  </w:style>
  <w:style w:type="paragraph" w:styleId="ListContinue2">
    <w:name w:val="List Continue 2"/>
    <w:basedOn w:val="Normal"/>
    <w:rsid w:val="008E4AB8"/>
    <w:pPr>
      <w:spacing w:after="120"/>
      <w:ind w:left="720"/>
    </w:pPr>
  </w:style>
  <w:style w:type="paragraph" w:styleId="ListContinue3">
    <w:name w:val="List Continue 3"/>
    <w:basedOn w:val="Normal"/>
    <w:rsid w:val="008E4AB8"/>
    <w:pPr>
      <w:spacing w:after="120"/>
      <w:ind w:left="1080"/>
    </w:pPr>
  </w:style>
  <w:style w:type="paragraph" w:styleId="ListContinue4">
    <w:name w:val="List Continue 4"/>
    <w:basedOn w:val="Normal"/>
    <w:rsid w:val="008E4AB8"/>
    <w:pPr>
      <w:spacing w:after="120"/>
      <w:ind w:left="1440"/>
    </w:pPr>
  </w:style>
  <w:style w:type="paragraph" w:styleId="ListContinue5">
    <w:name w:val="List Continue 5"/>
    <w:basedOn w:val="Normal"/>
    <w:rsid w:val="008E4AB8"/>
    <w:pPr>
      <w:spacing w:after="120"/>
      <w:ind w:left="1800"/>
    </w:pPr>
  </w:style>
  <w:style w:type="paragraph" w:styleId="ListNumber">
    <w:name w:val="List Number"/>
    <w:basedOn w:val="Normal"/>
    <w:rsid w:val="008E4AB8"/>
    <w:pPr>
      <w:numPr>
        <w:numId w:val="8"/>
      </w:numPr>
    </w:pPr>
  </w:style>
  <w:style w:type="paragraph" w:styleId="ListNumber2">
    <w:name w:val="List Number 2"/>
    <w:basedOn w:val="Normal"/>
    <w:rsid w:val="008E4AB8"/>
    <w:pPr>
      <w:numPr>
        <w:numId w:val="9"/>
      </w:numPr>
    </w:pPr>
  </w:style>
  <w:style w:type="paragraph" w:styleId="ListNumber3">
    <w:name w:val="List Number 3"/>
    <w:basedOn w:val="Normal"/>
    <w:rsid w:val="008E4AB8"/>
    <w:pPr>
      <w:numPr>
        <w:numId w:val="10"/>
      </w:numPr>
    </w:pPr>
  </w:style>
  <w:style w:type="paragraph" w:styleId="ListNumber4">
    <w:name w:val="List Number 4"/>
    <w:basedOn w:val="Normal"/>
    <w:rsid w:val="008E4AB8"/>
    <w:pPr>
      <w:numPr>
        <w:numId w:val="11"/>
      </w:numPr>
    </w:pPr>
  </w:style>
  <w:style w:type="paragraph" w:styleId="ListNumber5">
    <w:name w:val="List Number 5"/>
    <w:basedOn w:val="Normal"/>
    <w:rsid w:val="008E4AB8"/>
    <w:pPr>
      <w:numPr>
        <w:numId w:val="12"/>
      </w:numPr>
    </w:pPr>
  </w:style>
  <w:style w:type="paragraph" w:styleId="MacroText">
    <w:name w:val="macro"/>
    <w:link w:val="MacroTextChar"/>
    <w:semiHidden/>
    <w:rsid w:val="008E4AB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8E4AB8"/>
    <w:rPr>
      <w:rFonts w:ascii="Courier New" w:eastAsia="Times New Roman" w:hAnsi="Courier New" w:cs="Courier New"/>
      <w:sz w:val="20"/>
      <w:szCs w:val="20"/>
    </w:rPr>
  </w:style>
  <w:style w:type="paragraph" w:styleId="MessageHeader">
    <w:name w:val="Message Header"/>
    <w:basedOn w:val="Normal"/>
    <w:link w:val="MessageHeaderChar"/>
    <w:rsid w:val="008E4AB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8E4AB8"/>
    <w:rPr>
      <w:rFonts w:ascii="Arial" w:eastAsia="Times New Roman" w:hAnsi="Arial" w:cs="Arial"/>
      <w:sz w:val="24"/>
      <w:szCs w:val="24"/>
      <w:shd w:val="pct20" w:color="auto" w:fill="auto"/>
    </w:rPr>
  </w:style>
  <w:style w:type="paragraph" w:styleId="NormalWeb">
    <w:name w:val="Normal (Web)"/>
    <w:basedOn w:val="Normal"/>
    <w:rsid w:val="008E4AB8"/>
  </w:style>
  <w:style w:type="paragraph" w:styleId="NormalIndent">
    <w:name w:val="Normal Indent"/>
    <w:basedOn w:val="Normal"/>
    <w:rsid w:val="008E4AB8"/>
    <w:pPr>
      <w:ind w:left="720"/>
    </w:pPr>
  </w:style>
  <w:style w:type="paragraph" w:styleId="NoteHeading">
    <w:name w:val="Note Heading"/>
    <w:basedOn w:val="Normal"/>
    <w:next w:val="Normal"/>
    <w:link w:val="NoteHeadingChar"/>
    <w:rsid w:val="008E4AB8"/>
  </w:style>
  <w:style w:type="character" w:customStyle="1" w:styleId="NoteHeadingChar">
    <w:name w:val="Note Heading Char"/>
    <w:basedOn w:val="DefaultParagraphFont"/>
    <w:link w:val="NoteHeading"/>
    <w:rsid w:val="008E4AB8"/>
    <w:rPr>
      <w:rFonts w:ascii="Times New Roman" w:eastAsia="Times New Roman" w:hAnsi="Times New Roman" w:cs="Times New Roman"/>
      <w:sz w:val="24"/>
      <w:szCs w:val="24"/>
    </w:rPr>
  </w:style>
  <w:style w:type="paragraph" w:styleId="PlainText">
    <w:name w:val="Plain Text"/>
    <w:basedOn w:val="Normal"/>
    <w:link w:val="PlainTextChar"/>
    <w:rsid w:val="008E4AB8"/>
    <w:rPr>
      <w:rFonts w:ascii="Courier New" w:hAnsi="Courier New" w:cs="Courier New"/>
      <w:sz w:val="20"/>
      <w:szCs w:val="20"/>
    </w:rPr>
  </w:style>
  <w:style w:type="character" w:customStyle="1" w:styleId="PlainTextChar">
    <w:name w:val="Plain Text Char"/>
    <w:basedOn w:val="DefaultParagraphFont"/>
    <w:link w:val="PlainText"/>
    <w:rsid w:val="008E4AB8"/>
    <w:rPr>
      <w:rFonts w:ascii="Courier New" w:eastAsia="Times New Roman" w:hAnsi="Courier New" w:cs="Courier New"/>
      <w:sz w:val="20"/>
      <w:szCs w:val="20"/>
    </w:rPr>
  </w:style>
  <w:style w:type="paragraph" w:styleId="Salutation">
    <w:name w:val="Salutation"/>
    <w:basedOn w:val="Normal"/>
    <w:next w:val="Normal"/>
    <w:link w:val="SalutationChar"/>
    <w:rsid w:val="008E4AB8"/>
  </w:style>
  <w:style w:type="character" w:customStyle="1" w:styleId="SalutationChar">
    <w:name w:val="Salutation Char"/>
    <w:basedOn w:val="DefaultParagraphFont"/>
    <w:link w:val="Salutation"/>
    <w:rsid w:val="008E4AB8"/>
    <w:rPr>
      <w:rFonts w:ascii="Times New Roman" w:eastAsia="Times New Roman" w:hAnsi="Times New Roman" w:cs="Times New Roman"/>
      <w:sz w:val="24"/>
      <w:szCs w:val="24"/>
    </w:rPr>
  </w:style>
  <w:style w:type="paragraph" w:styleId="Signature">
    <w:name w:val="Signature"/>
    <w:basedOn w:val="Normal"/>
    <w:link w:val="SignatureChar"/>
    <w:rsid w:val="008E4AB8"/>
    <w:pPr>
      <w:ind w:left="4320"/>
    </w:pPr>
  </w:style>
  <w:style w:type="character" w:customStyle="1" w:styleId="SignatureChar">
    <w:name w:val="Signature Char"/>
    <w:basedOn w:val="DefaultParagraphFont"/>
    <w:link w:val="Signature"/>
    <w:rsid w:val="008E4AB8"/>
    <w:rPr>
      <w:rFonts w:ascii="Times New Roman" w:eastAsia="Times New Roman" w:hAnsi="Times New Roman" w:cs="Times New Roman"/>
      <w:sz w:val="24"/>
      <w:szCs w:val="24"/>
    </w:rPr>
  </w:style>
  <w:style w:type="paragraph" w:styleId="Subtitle">
    <w:name w:val="Subtitle"/>
    <w:basedOn w:val="Normal"/>
    <w:link w:val="SubtitleChar"/>
    <w:qFormat/>
    <w:rsid w:val="008E4AB8"/>
    <w:pPr>
      <w:spacing w:after="60"/>
      <w:jc w:val="center"/>
      <w:outlineLvl w:val="1"/>
    </w:pPr>
    <w:rPr>
      <w:rFonts w:ascii="Arial" w:hAnsi="Arial" w:cs="Arial"/>
    </w:rPr>
  </w:style>
  <w:style w:type="character" w:customStyle="1" w:styleId="SubtitleChar">
    <w:name w:val="Subtitle Char"/>
    <w:basedOn w:val="DefaultParagraphFont"/>
    <w:link w:val="Subtitle"/>
    <w:rsid w:val="008E4AB8"/>
    <w:rPr>
      <w:rFonts w:ascii="Arial" w:eastAsia="Times New Roman" w:hAnsi="Arial" w:cs="Arial"/>
      <w:sz w:val="24"/>
      <w:szCs w:val="24"/>
    </w:rPr>
  </w:style>
  <w:style w:type="paragraph" w:styleId="TableofAuthorities">
    <w:name w:val="table of authorities"/>
    <w:basedOn w:val="Normal"/>
    <w:next w:val="Normal"/>
    <w:semiHidden/>
    <w:rsid w:val="008E4AB8"/>
    <w:pPr>
      <w:ind w:left="240" w:hanging="240"/>
    </w:pPr>
  </w:style>
  <w:style w:type="paragraph" w:styleId="TableofFigures">
    <w:name w:val="table of figures"/>
    <w:basedOn w:val="Normal"/>
    <w:next w:val="Normal"/>
    <w:semiHidden/>
    <w:rsid w:val="008E4AB8"/>
    <w:pPr>
      <w:ind w:left="480" w:hanging="480"/>
    </w:pPr>
  </w:style>
  <w:style w:type="paragraph" w:styleId="Title">
    <w:name w:val="Title"/>
    <w:basedOn w:val="Normal"/>
    <w:link w:val="TitleChar"/>
    <w:qFormat/>
    <w:rsid w:val="008E4AB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AB8"/>
    <w:rPr>
      <w:rFonts w:ascii="Arial" w:eastAsia="Times New Roman" w:hAnsi="Arial" w:cs="Arial"/>
      <w:b/>
      <w:bCs/>
      <w:kern w:val="28"/>
      <w:sz w:val="32"/>
      <w:szCs w:val="32"/>
    </w:rPr>
  </w:style>
  <w:style w:type="paragraph" w:styleId="TOAHeading">
    <w:name w:val="toa heading"/>
    <w:basedOn w:val="Normal"/>
    <w:next w:val="Normal"/>
    <w:semiHidden/>
    <w:rsid w:val="008E4AB8"/>
    <w:pPr>
      <w:spacing w:before="120"/>
    </w:pPr>
    <w:rPr>
      <w:rFonts w:ascii="Arial" w:hAnsi="Arial" w:cs="Arial"/>
      <w:b/>
      <w:bCs/>
    </w:rPr>
  </w:style>
  <w:style w:type="paragraph" w:styleId="TOC1">
    <w:name w:val="toc 1"/>
    <w:basedOn w:val="Normal"/>
    <w:next w:val="Normal"/>
    <w:autoRedefine/>
    <w:semiHidden/>
    <w:rsid w:val="008E4AB8"/>
  </w:style>
  <w:style w:type="paragraph" w:styleId="TOC2">
    <w:name w:val="toc 2"/>
    <w:basedOn w:val="Normal"/>
    <w:next w:val="Normal"/>
    <w:autoRedefine/>
    <w:semiHidden/>
    <w:rsid w:val="008E4AB8"/>
    <w:pPr>
      <w:ind w:left="240"/>
    </w:pPr>
  </w:style>
  <w:style w:type="paragraph" w:styleId="TOC3">
    <w:name w:val="toc 3"/>
    <w:basedOn w:val="Normal"/>
    <w:next w:val="Normal"/>
    <w:autoRedefine/>
    <w:semiHidden/>
    <w:rsid w:val="008E4AB8"/>
    <w:pPr>
      <w:ind w:left="480"/>
    </w:pPr>
  </w:style>
  <w:style w:type="paragraph" w:styleId="TOC4">
    <w:name w:val="toc 4"/>
    <w:basedOn w:val="Normal"/>
    <w:next w:val="Normal"/>
    <w:autoRedefine/>
    <w:semiHidden/>
    <w:rsid w:val="008E4AB8"/>
    <w:pPr>
      <w:ind w:left="720"/>
    </w:pPr>
  </w:style>
  <w:style w:type="paragraph" w:styleId="TOC5">
    <w:name w:val="toc 5"/>
    <w:basedOn w:val="Normal"/>
    <w:next w:val="Normal"/>
    <w:autoRedefine/>
    <w:semiHidden/>
    <w:rsid w:val="008E4AB8"/>
    <w:pPr>
      <w:ind w:left="960"/>
    </w:pPr>
  </w:style>
  <w:style w:type="paragraph" w:styleId="TOC6">
    <w:name w:val="toc 6"/>
    <w:basedOn w:val="Normal"/>
    <w:next w:val="Normal"/>
    <w:autoRedefine/>
    <w:semiHidden/>
    <w:rsid w:val="008E4AB8"/>
    <w:pPr>
      <w:ind w:left="1200"/>
    </w:pPr>
  </w:style>
  <w:style w:type="paragraph" w:styleId="TOC7">
    <w:name w:val="toc 7"/>
    <w:basedOn w:val="Normal"/>
    <w:next w:val="Normal"/>
    <w:autoRedefine/>
    <w:semiHidden/>
    <w:rsid w:val="008E4AB8"/>
    <w:rPr>
      <w:color w:val="0000FF"/>
      <w:u w:val="single"/>
    </w:rPr>
  </w:style>
  <w:style w:type="paragraph" w:styleId="TOC8">
    <w:name w:val="toc 8"/>
    <w:basedOn w:val="Normal"/>
    <w:next w:val="Normal"/>
    <w:autoRedefine/>
    <w:semiHidden/>
    <w:rsid w:val="008E4AB8"/>
    <w:pPr>
      <w:ind w:left="1680"/>
    </w:pPr>
  </w:style>
  <w:style w:type="paragraph" w:styleId="TOC9">
    <w:name w:val="toc 9"/>
    <w:basedOn w:val="Normal"/>
    <w:next w:val="Normal"/>
    <w:autoRedefine/>
    <w:semiHidden/>
    <w:rsid w:val="008E4AB8"/>
    <w:pPr>
      <w:ind w:left="1920"/>
    </w:pPr>
  </w:style>
  <w:style w:type="character" w:styleId="LineNumber">
    <w:name w:val="line number"/>
    <w:basedOn w:val="DefaultParagraphFont"/>
    <w:rsid w:val="008E4AB8"/>
  </w:style>
  <w:style w:type="character" w:customStyle="1" w:styleId="emailstyle16">
    <w:name w:val="emailstyle16"/>
    <w:rsid w:val="008E4AB8"/>
    <w:rPr>
      <w:rFonts w:ascii="Arial" w:hAnsi="Arial" w:cs="Arial"/>
      <w:color w:val="000080"/>
      <w:sz w:val="20"/>
    </w:rPr>
  </w:style>
  <w:style w:type="character" w:customStyle="1" w:styleId="emailstyle21">
    <w:name w:val="emailstyle21"/>
    <w:rsid w:val="008E4AB8"/>
    <w:rPr>
      <w:rFonts w:ascii="Arial" w:hAnsi="Arial" w:cs="Arial"/>
      <w:color w:val="993366"/>
      <w:sz w:val="20"/>
    </w:rPr>
  </w:style>
  <w:style w:type="paragraph" w:customStyle="1" w:styleId="WP9Heading1">
    <w:name w:val="WP9_Heading 1"/>
    <w:basedOn w:val="Normal"/>
    <w:rsid w:val="008E4AB8"/>
    <w:pPr>
      <w:widowControl w:val="0"/>
    </w:pPr>
    <w:rPr>
      <w:b/>
      <w:sz w:val="28"/>
      <w:szCs w:val="20"/>
    </w:rPr>
  </w:style>
  <w:style w:type="character" w:styleId="Hyperlink">
    <w:name w:val="Hyperlink"/>
    <w:rsid w:val="008E4AB8"/>
    <w:rPr>
      <w:color w:val="0000FF"/>
      <w:u w:val="single"/>
    </w:rPr>
  </w:style>
  <w:style w:type="paragraph" w:styleId="ListParagraph">
    <w:name w:val="List Paragraph"/>
    <w:basedOn w:val="Normal"/>
    <w:uiPriority w:val="34"/>
    <w:qFormat/>
    <w:rsid w:val="00CC44EB"/>
    <w:pPr>
      <w:ind w:left="720"/>
      <w:contextualSpacing/>
    </w:pPr>
  </w:style>
  <w:style w:type="paragraph" w:customStyle="1" w:styleId="Default">
    <w:name w:val="Default"/>
    <w:rsid w:val="00F12214"/>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222F12"/>
    <w:pPr>
      <w:spacing w:after="0" w:line="240" w:lineRule="auto"/>
    </w:pPr>
    <w:rPr>
      <w:rFonts w:ascii="Times New Roman" w:eastAsia="Times New Roman" w:hAnsi="Times New Roman" w:cs="Times New Roman"/>
      <w:sz w:val="24"/>
      <w:szCs w:val="24"/>
    </w:rPr>
  </w:style>
  <w:style w:type="numbering" w:customStyle="1" w:styleId="lawformate">
    <w:name w:val="law formate"/>
    <w:uiPriority w:val="99"/>
    <w:rsid w:val="00A622FE"/>
    <w:pPr>
      <w:numPr>
        <w:numId w:val="24"/>
      </w:numPr>
    </w:pPr>
  </w:style>
  <w:style w:type="numbering" w:customStyle="1" w:styleId="Style1">
    <w:name w:val="Style1"/>
    <w:uiPriority w:val="99"/>
    <w:rsid w:val="00A622FE"/>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A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4AB8"/>
    <w:pPr>
      <w:keepNext/>
      <w:outlineLvl w:val="0"/>
    </w:pPr>
    <w:rPr>
      <w:u w:val="single"/>
    </w:rPr>
  </w:style>
  <w:style w:type="paragraph" w:styleId="Heading2">
    <w:name w:val="heading 2"/>
    <w:basedOn w:val="Normal"/>
    <w:next w:val="Normal"/>
    <w:link w:val="Heading2Char"/>
    <w:qFormat/>
    <w:rsid w:val="008E4AB8"/>
    <w:pPr>
      <w:keepNext/>
      <w:ind w:left="360"/>
      <w:jc w:val="center"/>
      <w:outlineLvl w:val="1"/>
    </w:pPr>
    <w:rPr>
      <w:b/>
      <w:bCs/>
    </w:rPr>
  </w:style>
  <w:style w:type="paragraph" w:styleId="Heading3">
    <w:name w:val="heading 3"/>
    <w:basedOn w:val="Normal"/>
    <w:next w:val="Normal"/>
    <w:link w:val="Heading3Char"/>
    <w:qFormat/>
    <w:rsid w:val="008E4AB8"/>
    <w:pPr>
      <w:keepNext/>
      <w:ind w:left="360"/>
      <w:outlineLvl w:val="2"/>
    </w:pPr>
    <w:rPr>
      <w:b/>
      <w:bCs/>
    </w:rPr>
  </w:style>
  <w:style w:type="paragraph" w:styleId="Heading4">
    <w:name w:val="heading 4"/>
    <w:basedOn w:val="Normal"/>
    <w:next w:val="Normal"/>
    <w:link w:val="Heading4Char"/>
    <w:qFormat/>
    <w:rsid w:val="008E4AB8"/>
    <w:pPr>
      <w:keepNext/>
      <w:ind w:firstLine="360"/>
      <w:outlineLvl w:val="3"/>
    </w:pPr>
    <w:rPr>
      <w:b/>
      <w:bCs/>
    </w:rPr>
  </w:style>
  <w:style w:type="paragraph" w:styleId="Heading5">
    <w:name w:val="heading 5"/>
    <w:basedOn w:val="Normal"/>
    <w:next w:val="Normal"/>
    <w:link w:val="Heading5Char"/>
    <w:qFormat/>
    <w:rsid w:val="008E4AB8"/>
    <w:pPr>
      <w:spacing w:before="240" w:after="60"/>
      <w:outlineLvl w:val="4"/>
    </w:pPr>
    <w:rPr>
      <w:b/>
      <w:bCs/>
      <w:i/>
      <w:iCs/>
      <w:sz w:val="26"/>
      <w:szCs w:val="26"/>
    </w:rPr>
  </w:style>
  <w:style w:type="paragraph" w:styleId="Heading6">
    <w:name w:val="heading 6"/>
    <w:basedOn w:val="Normal"/>
    <w:next w:val="Normal"/>
    <w:link w:val="Heading6Char"/>
    <w:qFormat/>
    <w:rsid w:val="008E4AB8"/>
    <w:pPr>
      <w:spacing w:before="240" w:after="60"/>
      <w:outlineLvl w:val="5"/>
    </w:pPr>
    <w:rPr>
      <w:b/>
      <w:bCs/>
      <w:sz w:val="22"/>
      <w:szCs w:val="22"/>
    </w:rPr>
  </w:style>
  <w:style w:type="paragraph" w:styleId="Heading7">
    <w:name w:val="heading 7"/>
    <w:basedOn w:val="Normal"/>
    <w:next w:val="Normal"/>
    <w:link w:val="Heading7Char"/>
    <w:qFormat/>
    <w:rsid w:val="008E4AB8"/>
    <w:pPr>
      <w:spacing w:before="240" w:after="60"/>
      <w:outlineLvl w:val="6"/>
    </w:pPr>
  </w:style>
  <w:style w:type="paragraph" w:styleId="Heading8">
    <w:name w:val="heading 8"/>
    <w:basedOn w:val="Normal"/>
    <w:next w:val="Normal"/>
    <w:link w:val="Heading8Char"/>
    <w:qFormat/>
    <w:rsid w:val="008E4AB8"/>
    <w:pPr>
      <w:spacing w:before="240" w:after="60"/>
      <w:outlineLvl w:val="7"/>
    </w:pPr>
    <w:rPr>
      <w:i/>
      <w:iCs/>
    </w:rPr>
  </w:style>
  <w:style w:type="paragraph" w:styleId="Heading9">
    <w:name w:val="heading 9"/>
    <w:basedOn w:val="Normal"/>
    <w:next w:val="Normal"/>
    <w:link w:val="Heading9Char"/>
    <w:qFormat/>
    <w:rsid w:val="008E4AB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4AB8"/>
    <w:pPr>
      <w:tabs>
        <w:tab w:val="center" w:pos="4680"/>
        <w:tab w:val="right" w:pos="9360"/>
      </w:tabs>
    </w:pPr>
  </w:style>
  <w:style w:type="character" w:customStyle="1" w:styleId="HeaderChar">
    <w:name w:val="Header Char"/>
    <w:basedOn w:val="DefaultParagraphFont"/>
    <w:link w:val="Header"/>
    <w:uiPriority w:val="99"/>
    <w:semiHidden/>
    <w:rsid w:val="008E4A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4AB8"/>
    <w:pPr>
      <w:tabs>
        <w:tab w:val="center" w:pos="4680"/>
        <w:tab w:val="right" w:pos="9360"/>
      </w:tabs>
    </w:pPr>
  </w:style>
  <w:style w:type="character" w:customStyle="1" w:styleId="FooterChar">
    <w:name w:val="Footer Char"/>
    <w:basedOn w:val="DefaultParagraphFont"/>
    <w:link w:val="Footer"/>
    <w:uiPriority w:val="99"/>
    <w:rsid w:val="008E4AB8"/>
    <w:rPr>
      <w:rFonts w:ascii="Times New Roman" w:eastAsia="Times New Roman" w:hAnsi="Times New Roman" w:cs="Times New Roman"/>
      <w:sz w:val="24"/>
      <w:szCs w:val="24"/>
    </w:rPr>
  </w:style>
  <w:style w:type="character" w:styleId="PageNumber">
    <w:name w:val="page number"/>
    <w:basedOn w:val="DefaultParagraphFont"/>
    <w:rsid w:val="008E4AB8"/>
  </w:style>
  <w:style w:type="paragraph" w:styleId="BalloonText">
    <w:name w:val="Balloon Text"/>
    <w:basedOn w:val="Normal"/>
    <w:link w:val="BalloonTextChar"/>
    <w:semiHidden/>
    <w:unhideWhenUsed/>
    <w:rsid w:val="008E4AB8"/>
    <w:rPr>
      <w:rFonts w:ascii="Tahoma" w:hAnsi="Tahoma" w:cs="Tahoma"/>
      <w:sz w:val="16"/>
      <w:szCs w:val="16"/>
    </w:rPr>
  </w:style>
  <w:style w:type="character" w:customStyle="1" w:styleId="BalloonTextChar">
    <w:name w:val="Balloon Text Char"/>
    <w:basedOn w:val="DefaultParagraphFont"/>
    <w:link w:val="BalloonText"/>
    <w:uiPriority w:val="99"/>
    <w:semiHidden/>
    <w:rsid w:val="008E4AB8"/>
    <w:rPr>
      <w:rFonts w:ascii="Tahoma" w:eastAsia="Times New Roman" w:hAnsi="Tahoma" w:cs="Tahoma"/>
      <w:sz w:val="16"/>
      <w:szCs w:val="16"/>
    </w:rPr>
  </w:style>
  <w:style w:type="character" w:customStyle="1" w:styleId="Heading1Char">
    <w:name w:val="Heading 1 Char"/>
    <w:basedOn w:val="DefaultParagraphFont"/>
    <w:link w:val="Heading1"/>
    <w:rsid w:val="008E4AB8"/>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8E4AB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E4AB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E4AB8"/>
    <w:rPr>
      <w:rFonts w:ascii="Times New Roman" w:eastAsia="Times New Roman" w:hAnsi="Times New Roman" w:cs="Times New Roman"/>
      <w:b/>
      <w:bCs/>
      <w:sz w:val="24"/>
      <w:szCs w:val="24"/>
    </w:rPr>
  </w:style>
  <w:style w:type="paragraph" w:styleId="Date">
    <w:name w:val="Date"/>
    <w:basedOn w:val="Normal"/>
    <w:next w:val="Normal"/>
    <w:link w:val="DateChar"/>
    <w:rsid w:val="008E4AB8"/>
  </w:style>
  <w:style w:type="character" w:customStyle="1" w:styleId="DateChar">
    <w:name w:val="Date Char"/>
    <w:basedOn w:val="DefaultParagraphFont"/>
    <w:link w:val="Date"/>
    <w:rsid w:val="008E4AB8"/>
    <w:rPr>
      <w:rFonts w:ascii="Times New Roman" w:eastAsia="Times New Roman" w:hAnsi="Times New Roman" w:cs="Times New Roman"/>
      <w:sz w:val="24"/>
      <w:szCs w:val="24"/>
    </w:rPr>
  </w:style>
  <w:style w:type="paragraph" w:styleId="Index1">
    <w:name w:val="index 1"/>
    <w:basedOn w:val="Normal"/>
    <w:next w:val="Normal"/>
    <w:autoRedefine/>
    <w:unhideWhenUsed/>
    <w:rsid w:val="008E4AB8"/>
    <w:pPr>
      <w:ind w:left="240" w:hanging="240"/>
    </w:pPr>
  </w:style>
  <w:style w:type="paragraph" w:styleId="IndexHeading">
    <w:name w:val="index heading"/>
    <w:basedOn w:val="Normal"/>
    <w:next w:val="Index1"/>
    <w:semiHidden/>
    <w:rsid w:val="008E4AB8"/>
    <w:rPr>
      <w:rFonts w:ascii="Arial" w:hAnsi="Arial" w:cs="Arial"/>
      <w:b/>
      <w:bCs/>
    </w:rPr>
  </w:style>
  <w:style w:type="character" w:customStyle="1" w:styleId="Heading5Char">
    <w:name w:val="Heading 5 Char"/>
    <w:basedOn w:val="DefaultParagraphFont"/>
    <w:link w:val="Heading5"/>
    <w:rsid w:val="008E4AB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E4AB8"/>
    <w:rPr>
      <w:rFonts w:ascii="Times New Roman" w:eastAsia="Times New Roman" w:hAnsi="Times New Roman" w:cs="Times New Roman"/>
      <w:b/>
      <w:bCs/>
    </w:rPr>
  </w:style>
  <w:style w:type="character" w:customStyle="1" w:styleId="Heading7Char">
    <w:name w:val="Heading 7 Char"/>
    <w:basedOn w:val="DefaultParagraphFont"/>
    <w:link w:val="Heading7"/>
    <w:rsid w:val="008E4AB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E4AB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E4AB8"/>
    <w:rPr>
      <w:rFonts w:ascii="Arial" w:eastAsia="Times New Roman" w:hAnsi="Arial" w:cs="Arial"/>
    </w:rPr>
  </w:style>
  <w:style w:type="numbering" w:customStyle="1" w:styleId="NoList1">
    <w:name w:val="No List1"/>
    <w:next w:val="NoList"/>
    <w:uiPriority w:val="99"/>
    <w:semiHidden/>
    <w:unhideWhenUsed/>
    <w:rsid w:val="008E4AB8"/>
  </w:style>
  <w:style w:type="paragraph" w:styleId="BodyTextIndent">
    <w:name w:val="Body Text Indent"/>
    <w:basedOn w:val="Normal"/>
    <w:link w:val="BodyTextIndentChar"/>
    <w:rsid w:val="008E4AB8"/>
    <w:pPr>
      <w:ind w:left="1440"/>
    </w:pPr>
  </w:style>
  <w:style w:type="character" w:customStyle="1" w:styleId="BodyTextIndentChar">
    <w:name w:val="Body Text Indent Char"/>
    <w:basedOn w:val="DefaultParagraphFont"/>
    <w:link w:val="BodyTextIndent"/>
    <w:rsid w:val="008E4AB8"/>
    <w:rPr>
      <w:rFonts w:ascii="Times New Roman" w:eastAsia="Times New Roman" w:hAnsi="Times New Roman" w:cs="Times New Roman"/>
      <w:sz w:val="24"/>
      <w:szCs w:val="24"/>
    </w:rPr>
  </w:style>
  <w:style w:type="paragraph" w:styleId="BodyTextIndent2">
    <w:name w:val="Body Text Indent 2"/>
    <w:basedOn w:val="Normal"/>
    <w:link w:val="BodyTextIndent2Char"/>
    <w:rsid w:val="008E4AB8"/>
    <w:pPr>
      <w:tabs>
        <w:tab w:val="left" w:pos="1710"/>
      </w:tabs>
      <w:ind w:left="780"/>
    </w:pPr>
    <w:rPr>
      <w:rFonts w:ascii="Times" w:eastAsia="Times" w:hAnsi="Times"/>
      <w:szCs w:val="20"/>
    </w:rPr>
  </w:style>
  <w:style w:type="character" w:customStyle="1" w:styleId="BodyTextIndent2Char">
    <w:name w:val="Body Text Indent 2 Char"/>
    <w:basedOn w:val="DefaultParagraphFont"/>
    <w:link w:val="BodyTextIndent2"/>
    <w:rsid w:val="008E4AB8"/>
    <w:rPr>
      <w:rFonts w:ascii="Times" w:eastAsia="Times" w:hAnsi="Times" w:cs="Times New Roman"/>
      <w:sz w:val="24"/>
      <w:szCs w:val="20"/>
    </w:rPr>
  </w:style>
  <w:style w:type="paragraph" w:styleId="BlockText">
    <w:name w:val="Block Text"/>
    <w:basedOn w:val="Normal"/>
    <w:rsid w:val="008E4AB8"/>
    <w:pPr>
      <w:spacing w:after="120"/>
      <w:ind w:left="1440" w:right="1440"/>
    </w:pPr>
  </w:style>
  <w:style w:type="paragraph" w:styleId="BodyText">
    <w:name w:val="Body Text"/>
    <w:basedOn w:val="Normal"/>
    <w:link w:val="BodyTextChar"/>
    <w:rsid w:val="008E4AB8"/>
    <w:pPr>
      <w:spacing w:after="120"/>
    </w:pPr>
  </w:style>
  <w:style w:type="character" w:customStyle="1" w:styleId="BodyTextChar">
    <w:name w:val="Body Text Char"/>
    <w:basedOn w:val="DefaultParagraphFont"/>
    <w:link w:val="BodyText"/>
    <w:rsid w:val="008E4AB8"/>
    <w:rPr>
      <w:rFonts w:ascii="Times New Roman" w:eastAsia="Times New Roman" w:hAnsi="Times New Roman" w:cs="Times New Roman"/>
      <w:sz w:val="24"/>
      <w:szCs w:val="24"/>
    </w:rPr>
  </w:style>
  <w:style w:type="paragraph" w:styleId="BodyText2">
    <w:name w:val="Body Text 2"/>
    <w:basedOn w:val="Normal"/>
    <w:link w:val="BodyText2Char"/>
    <w:rsid w:val="008E4AB8"/>
    <w:pPr>
      <w:spacing w:after="120" w:line="480" w:lineRule="auto"/>
    </w:pPr>
  </w:style>
  <w:style w:type="character" w:customStyle="1" w:styleId="BodyText2Char">
    <w:name w:val="Body Text 2 Char"/>
    <w:basedOn w:val="DefaultParagraphFont"/>
    <w:link w:val="BodyText2"/>
    <w:rsid w:val="008E4AB8"/>
    <w:rPr>
      <w:rFonts w:ascii="Times New Roman" w:eastAsia="Times New Roman" w:hAnsi="Times New Roman" w:cs="Times New Roman"/>
      <w:sz w:val="24"/>
      <w:szCs w:val="24"/>
    </w:rPr>
  </w:style>
  <w:style w:type="paragraph" w:styleId="BodyText3">
    <w:name w:val="Body Text 3"/>
    <w:basedOn w:val="Normal"/>
    <w:link w:val="BodyText3Char"/>
    <w:rsid w:val="008E4AB8"/>
    <w:pPr>
      <w:spacing w:after="120"/>
    </w:pPr>
    <w:rPr>
      <w:sz w:val="16"/>
      <w:szCs w:val="16"/>
    </w:rPr>
  </w:style>
  <w:style w:type="character" w:customStyle="1" w:styleId="BodyText3Char">
    <w:name w:val="Body Text 3 Char"/>
    <w:basedOn w:val="DefaultParagraphFont"/>
    <w:link w:val="BodyText3"/>
    <w:rsid w:val="008E4AB8"/>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8E4AB8"/>
    <w:pPr>
      <w:ind w:firstLine="210"/>
    </w:pPr>
  </w:style>
  <w:style w:type="character" w:customStyle="1" w:styleId="BodyTextFirstIndentChar">
    <w:name w:val="Body Text First Indent Char"/>
    <w:basedOn w:val="BodyTextChar"/>
    <w:link w:val="BodyTextFirstIndent"/>
    <w:rsid w:val="008E4AB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8E4AB8"/>
    <w:pPr>
      <w:spacing w:after="120"/>
      <w:ind w:left="360" w:firstLine="210"/>
    </w:pPr>
  </w:style>
  <w:style w:type="character" w:customStyle="1" w:styleId="BodyTextFirstIndent2Char">
    <w:name w:val="Body Text First Indent 2 Char"/>
    <w:basedOn w:val="BodyTextIndentChar"/>
    <w:link w:val="BodyTextFirstIndent2"/>
    <w:rsid w:val="008E4AB8"/>
    <w:rPr>
      <w:rFonts w:ascii="Times New Roman" w:eastAsia="Times New Roman" w:hAnsi="Times New Roman" w:cs="Times New Roman"/>
      <w:sz w:val="24"/>
      <w:szCs w:val="24"/>
    </w:rPr>
  </w:style>
  <w:style w:type="paragraph" w:styleId="BodyTextIndent3">
    <w:name w:val="Body Text Indent 3"/>
    <w:basedOn w:val="Normal"/>
    <w:link w:val="BodyTextIndent3Char"/>
    <w:rsid w:val="008E4AB8"/>
    <w:pPr>
      <w:spacing w:after="120"/>
      <w:ind w:left="360"/>
    </w:pPr>
    <w:rPr>
      <w:sz w:val="16"/>
      <w:szCs w:val="16"/>
    </w:rPr>
  </w:style>
  <w:style w:type="character" w:customStyle="1" w:styleId="BodyTextIndent3Char">
    <w:name w:val="Body Text Indent 3 Char"/>
    <w:basedOn w:val="DefaultParagraphFont"/>
    <w:link w:val="BodyTextIndent3"/>
    <w:rsid w:val="008E4AB8"/>
    <w:rPr>
      <w:rFonts w:ascii="Times New Roman" w:eastAsia="Times New Roman" w:hAnsi="Times New Roman" w:cs="Times New Roman"/>
      <w:sz w:val="16"/>
      <w:szCs w:val="16"/>
    </w:rPr>
  </w:style>
  <w:style w:type="paragraph" w:styleId="Caption">
    <w:name w:val="caption"/>
    <w:basedOn w:val="Normal"/>
    <w:next w:val="Normal"/>
    <w:qFormat/>
    <w:rsid w:val="008E4AB8"/>
    <w:pPr>
      <w:spacing w:before="120" w:after="120"/>
    </w:pPr>
    <w:rPr>
      <w:b/>
      <w:bCs/>
      <w:sz w:val="20"/>
      <w:szCs w:val="20"/>
    </w:rPr>
  </w:style>
  <w:style w:type="paragraph" w:styleId="Closing">
    <w:name w:val="Closing"/>
    <w:basedOn w:val="Normal"/>
    <w:link w:val="ClosingChar"/>
    <w:rsid w:val="008E4AB8"/>
    <w:pPr>
      <w:ind w:left="4320"/>
    </w:pPr>
  </w:style>
  <w:style w:type="character" w:customStyle="1" w:styleId="ClosingChar">
    <w:name w:val="Closing Char"/>
    <w:basedOn w:val="DefaultParagraphFont"/>
    <w:link w:val="Closing"/>
    <w:rsid w:val="008E4AB8"/>
    <w:rPr>
      <w:rFonts w:ascii="Times New Roman" w:eastAsia="Times New Roman" w:hAnsi="Times New Roman" w:cs="Times New Roman"/>
      <w:sz w:val="24"/>
      <w:szCs w:val="24"/>
    </w:rPr>
  </w:style>
  <w:style w:type="paragraph" w:styleId="CommentText">
    <w:name w:val="annotation text"/>
    <w:basedOn w:val="Normal"/>
    <w:link w:val="CommentTextChar"/>
    <w:semiHidden/>
    <w:rsid w:val="008E4AB8"/>
    <w:rPr>
      <w:sz w:val="20"/>
      <w:szCs w:val="20"/>
    </w:rPr>
  </w:style>
  <w:style w:type="character" w:customStyle="1" w:styleId="CommentTextChar">
    <w:name w:val="Comment Text Char"/>
    <w:basedOn w:val="DefaultParagraphFont"/>
    <w:link w:val="CommentText"/>
    <w:semiHidden/>
    <w:rsid w:val="008E4AB8"/>
    <w:rPr>
      <w:rFonts w:ascii="Times New Roman" w:eastAsia="Times New Roman" w:hAnsi="Times New Roman" w:cs="Times New Roman"/>
      <w:sz w:val="20"/>
      <w:szCs w:val="20"/>
    </w:rPr>
  </w:style>
  <w:style w:type="paragraph" w:styleId="DocumentMap">
    <w:name w:val="Document Map"/>
    <w:basedOn w:val="Normal"/>
    <w:link w:val="DocumentMapChar"/>
    <w:semiHidden/>
    <w:rsid w:val="008E4AB8"/>
    <w:pPr>
      <w:shd w:val="clear" w:color="auto" w:fill="000080"/>
    </w:pPr>
    <w:rPr>
      <w:rFonts w:ascii="Tahoma" w:hAnsi="Tahoma" w:cs="Tahoma"/>
    </w:rPr>
  </w:style>
  <w:style w:type="character" w:customStyle="1" w:styleId="DocumentMapChar">
    <w:name w:val="Document Map Char"/>
    <w:basedOn w:val="DefaultParagraphFont"/>
    <w:link w:val="DocumentMap"/>
    <w:semiHidden/>
    <w:rsid w:val="008E4AB8"/>
    <w:rPr>
      <w:rFonts w:ascii="Tahoma" w:eastAsia="Times New Roman" w:hAnsi="Tahoma" w:cs="Tahoma"/>
      <w:sz w:val="24"/>
      <w:szCs w:val="24"/>
      <w:shd w:val="clear" w:color="auto" w:fill="000080"/>
    </w:rPr>
  </w:style>
  <w:style w:type="paragraph" w:styleId="E-mailSignature">
    <w:name w:val="E-mail Signature"/>
    <w:basedOn w:val="Normal"/>
    <w:link w:val="E-mailSignatureChar"/>
    <w:rsid w:val="008E4AB8"/>
  </w:style>
  <w:style w:type="character" w:customStyle="1" w:styleId="E-mailSignatureChar">
    <w:name w:val="E-mail Signature Char"/>
    <w:basedOn w:val="DefaultParagraphFont"/>
    <w:link w:val="E-mailSignature"/>
    <w:rsid w:val="008E4AB8"/>
    <w:rPr>
      <w:rFonts w:ascii="Times New Roman" w:eastAsia="Times New Roman" w:hAnsi="Times New Roman" w:cs="Times New Roman"/>
      <w:sz w:val="24"/>
      <w:szCs w:val="24"/>
    </w:rPr>
  </w:style>
  <w:style w:type="paragraph" w:styleId="EndnoteText">
    <w:name w:val="endnote text"/>
    <w:basedOn w:val="Normal"/>
    <w:link w:val="EndnoteTextChar"/>
    <w:semiHidden/>
    <w:rsid w:val="008E4AB8"/>
    <w:rPr>
      <w:sz w:val="20"/>
      <w:szCs w:val="20"/>
    </w:rPr>
  </w:style>
  <w:style w:type="character" w:customStyle="1" w:styleId="EndnoteTextChar">
    <w:name w:val="Endnote Text Char"/>
    <w:basedOn w:val="DefaultParagraphFont"/>
    <w:link w:val="EndnoteText"/>
    <w:semiHidden/>
    <w:rsid w:val="008E4AB8"/>
    <w:rPr>
      <w:rFonts w:ascii="Times New Roman" w:eastAsia="Times New Roman" w:hAnsi="Times New Roman" w:cs="Times New Roman"/>
      <w:sz w:val="20"/>
      <w:szCs w:val="20"/>
    </w:rPr>
  </w:style>
  <w:style w:type="paragraph" w:styleId="EnvelopeAddress">
    <w:name w:val="envelope address"/>
    <w:basedOn w:val="Normal"/>
    <w:rsid w:val="008E4AB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E4AB8"/>
    <w:rPr>
      <w:rFonts w:ascii="Arial" w:hAnsi="Arial" w:cs="Arial"/>
      <w:sz w:val="20"/>
      <w:szCs w:val="20"/>
    </w:rPr>
  </w:style>
  <w:style w:type="paragraph" w:styleId="FootnoteText">
    <w:name w:val="footnote text"/>
    <w:basedOn w:val="Normal"/>
    <w:link w:val="FootnoteTextChar"/>
    <w:semiHidden/>
    <w:rsid w:val="008E4AB8"/>
    <w:rPr>
      <w:sz w:val="20"/>
      <w:szCs w:val="20"/>
    </w:rPr>
  </w:style>
  <w:style w:type="character" w:customStyle="1" w:styleId="FootnoteTextChar">
    <w:name w:val="Footnote Text Char"/>
    <w:basedOn w:val="DefaultParagraphFont"/>
    <w:link w:val="FootnoteText"/>
    <w:semiHidden/>
    <w:rsid w:val="008E4AB8"/>
    <w:rPr>
      <w:rFonts w:ascii="Times New Roman" w:eastAsia="Times New Roman" w:hAnsi="Times New Roman" w:cs="Times New Roman"/>
      <w:sz w:val="20"/>
      <w:szCs w:val="20"/>
    </w:rPr>
  </w:style>
  <w:style w:type="paragraph" w:styleId="HTMLAddress">
    <w:name w:val="HTML Address"/>
    <w:basedOn w:val="Normal"/>
    <w:link w:val="HTMLAddressChar"/>
    <w:rsid w:val="008E4AB8"/>
    <w:rPr>
      <w:i/>
      <w:iCs/>
    </w:rPr>
  </w:style>
  <w:style w:type="character" w:customStyle="1" w:styleId="HTMLAddressChar">
    <w:name w:val="HTML Address Char"/>
    <w:basedOn w:val="DefaultParagraphFont"/>
    <w:link w:val="HTMLAddress"/>
    <w:rsid w:val="008E4AB8"/>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8E4AB8"/>
    <w:rPr>
      <w:rFonts w:ascii="Courier New" w:hAnsi="Courier New" w:cs="Courier New"/>
      <w:sz w:val="20"/>
      <w:szCs w:val="20"/>
    </w:rPr>
  </w:style>
  <w:style w:type="character" w:customStyle="1" w:styleId="HTMLPreformattedChar">
    <w:name w:val="HTML Preformatted Char"/>
    <w:basedOn w:val="DefaultParagraphFont"/>
    <w:link w:val="HTMLPreformatted"/>
    <w:rsid w:val="008E4AB8"/>
    <w:rPr>
      <w:rFonts w:ascii="Courier New" w:eastAsia="Times New Roman" w:hAnsi="Courier New" w:cs="Courier New"/>
      <w:sz w:val="20"/>
      <w:szCs w:val="20"/>
    </w:rPr>
  </w:style>
  <w:style w:type="paragraph" w:styleId="Index2">
    <w:name w:val="index 2"/>
    <w:basedOn w:val="Normal"/>
    <w:next w:val="Normal"/>
    <w:autoRedefine/>
    <w:semiHidden/>
    <w:rsid w:val="008E4AB8"/>
    <w:pPr>
      <w:ind w:left="480" w:hanging="240"/>
    </w:pPr>
  </w:style>
  <w:style w:type="paragraph" w:styleId="Index3">
    <w:name w:val="index 3"/>
    <w:basedOn w:val="Normal"/>
    <w:next w:val="Normal"/>
    <w:autoRedefine/>
    <w:semiHidden/>
    <w:rsid w:val="008E4AB8"/>
    <w:pPr>
      <w:ind w:left="720" w:hanging="240"/>
    </w:pPr>
  </w:style>
  <w:style w:type="paragraph" w:styleId="Index4">
    <w:name w:val="index 4"/>
    <w:basedOn w:val="Normal"/>
    <w:next w:val="Normal"/>
    <w:autoRedefine/>
    <w:semiHidden/>
    <w:rsid w:val="008E4AB8"/>
    <w:pPr>
      <w:ind w:left="960" w:hanging="240"/>
    </w:pPr>
  </w:style>
  <w:style w:type="paragraph" w:styleId="Index5">
    <w:name w:val="index 5"/>
    <w:basedOn w:val="Normal"/>
    <w:next w:val="Normal"/>
    <w:autoRedefine/>
    <w:semiHidden/>
    <w:rsid w:val="008E4AB8"/>
    <w:pPr>
      <w:ind w:left="1200" w:hanging="240"/>
    </w:pPr>
  </w:style>
  <w:style w:type="paragraph" w:styleId="Index6">
    <w:name w:val="index 6"/>
    <w:basedOn w:val="Normal"/>
    <w:next w:val="Normal"/>
    <w:autoRedefine/>
    <w:semiHidden/>
    <w:rsid w:val="008E4AB8"/>
    <w:pPr>
      <w:ind w:left="1440" w:hanging="240"/>
    </w:pPr>
  </w:style>
  <w:style w:type="paragraph" w:styleId="Index7">
    <w:name w:val="index 7"/>
    <w:basedOn w:val="Normal"/>
    <w:next w:val="Normal"/>
    <w:autoRedefine/>
    <w:semiHidden/>
    <w:rsid w:val="008E4AB8"/>
    <w:pPr>
      <w:ind w:left="1680" w:hanging="240"/>
    </w:pPr>
  </w:style>
  <w:style w:type="paragraph" w:styleId="Index8">
    <w:name w:val="index 8"/>
    <w:basedOn w:val="Normal"/>
    <w:next w:val="Normal"/>
    <w:autoRedefine/>
    <w:semiHidden/>
    <w:rsid w:val="008E4AB8"/>
    <w:pPr>
      <w:ind w:left="1920" w:hanging="240"/>
    </w:pPr>
  </w:style>
  <w:style w:type="paragraph" w:styleId="Index9">
    <w:name w:val="index 9"/>
    <w:basedOn w:val="Normal"/>
    <w:next w:val="Normal"/>
    <w:autoRedefine/>
    <w:semiHidden/>
    <w:rsid w:val="008E4AB8"/>
    <w:pPr>
      <w:ind w:left="2160" w:hanging="240"/>
    </w:pPr>
  </w:style>
  <w:style w:type="paragraph" w:styleId="List">
    <w:name w:val="List"/>
    <w:basedOn w:val="Normal"/>
    <w:rsid w:val="008E4AB8"/>
    <w:pPr>
      <w:ind w:left="360" w:hanging="360"/>
    </w:pPr>
  </w:style>
  <w:style w:type="paragraph" w:styleId="List2">
    <w:name w:val="List 2"/>
    <w:basedOn w:val="Normal"/>
    <w:rsid w:val="008E4AB8"/>
    <w:pPr>
      <w:ind w:left="720" w:hanging="360"/>
    </w:pPr>
  </w:style>
  <w:style w:type="paragraph" w:styleId="List3">
    <w:name w:val="List 3"/>
    <w:basedOn w:val="Normal"/>
    <w:rsid w:val="008E4AB8"/>
    <w:pPr>
      <w:ind w:left="1080" w:hanging="360"/>
    </w:pPr>
  </w:style>
  <w:style w:type="paragraph" w:styleId="List4">
    <w:name w:val="List 4"/>
    <w:basedOn w:val="Normal"/>
    <w:rsid w:val="008E4AB8"/>
    <w:pPr>
      <w:ind w:left="1440" w:hanging="360"/>
    </w:pPr>
  </w:style>
  <w:style w:type="paragraph" w:styleId="List5">
    <w:name w:val="List 5"/>
    <w:basedOn w:val="Normal"/>
    <w:rsid w:val="008E4AB8"/>
    <w:pPr>
      <w:ind w:left="1800" w:hanging="360"/>
    </w:pPr>
  </w:style>
  <w:style w:type="paragraph" w:styleId="ListBullet">
    <w:name w:val="List Bullet"/>
    <w:basedOn w:val="Normal"/>
    <w:autoRedefine/>
    <w:rsid w:val="008E4AB8"/>
    <w:pPr>
      <w:numPr>
        <w:numId w:val="3"/>
      </w:numPr>
    </w:pPr>
  </w:style>
  <w:style w:type="paragraph" w:styleId="ListBullet2">
    <w:name w:val="List Bullet 2"/>
    <w:basedOn w:val="Normal"/>
    <w:autoRedefine/>
    <w:rsid w:val="008E4AB8"/>
    <w:pPr>
      <w:numPr>
        <w:numId w:val="4"/>
      </w:numPr>
    </w:pPr>
  </w:style>
  <w:style w:type="paragraph" w:styleId="ListBullet3">
    <w:name w:val="List Bullet 3"/>
    <w:basedOn w:val="Normal"/>
    <w:autoRedefine/>
    <w:rsid w:val="008E4AB8"/>
    <w:pPr>
      <w:numPr>
        <w:numId w:val="5"/>
      </w:numPr>
    </w:pPr>
  </w:style>
  <w:style w:type="paragraph" w:styleId="ListBullet4">
    <w:name w:val="List Bullet 4"/>
    <w:basedOn w:val="Normal"/>
    <w:autoRedefine/>
    <w:rsid w:val="008E4AB8"/>
    <w:pPr>
      <w:numPr>
        <w:numId w:val="6"/>
      </w:numPr>
    </w:pPr>
  </w:style>
  <w:style w:type="paragraph" w:styleId="ListBullet5">
    <w:name w:val="List Bullet 5"/>
    <w:basedOn w:val="Normal"/>
    <w:autoRedefine/>
    <w:rsid w:val="008E4AB8"/>
    <w:pPr>
      <w:numPr>
        <w:numId w:val="7"/>
      </w:numPr>
    </w:pPr>
  </w:style>
  <w:style w:type="paragraph" w:styleId="ListContinue">
    <w:name w:val="List Continue"/>
    <w:basedOn w:val="Normal"/>
    <w:rsid w:val="008E4AB8"/>
    <w:pPr>
      <w:spacing w:after="120"/>
      <w:ind w:left="360"/>
    </w:pPr>
  </w:style>
  <w:style w:type="paragraph" w:styleId="ListContinue2">
    <w:name w:val="List Continue 2"/>
    <w:basedOn w:val="Normal"/>
    <w:rsid w:val="008E4AB8"/>
    <w:pPr>
      <w:spacing w:after="120"/>
      <w:ind w:left="720"/>
    </w:pPr>
  </w:style>
  <w:style w:type="paragraph" w:styleId="ListContinue3">
    <w:name w:val="List Continue 3"/>
    <w:basedOn w:val="Normal"/>
    <w:rsid w:val="008E4AB8"/>
    <w:pPr>
      <w:spacing w:after="120"/>
      <w:ind w:left="1080"/>
    </w:pPr>
  </w:style>
  <w:style w:type="paragraph" w:styleId="ListContinue4">
    <w:name w:val="List Continue 4"/>
    <w:basedOn w:val="Normal"/>
    <w:rsid w:val="008E4AB8"/>
    <w:pPr>
      <w:spacing w:after="120"/>
      <w:ind w:left="1440"/>
    </w:pPr>
  </w:style>
  <w:style w:type="paragraph" w:styleId="ListContinue5">
    <w:name w:val="List Continue 5"/>
    <w:basedOn w:val="Normal"/>
    <w:rsid w:val="008E4AB8"/>
    <w:pPr>
      <w:spacing w:after="120"/>
      <w:ind w:left="1800"/>
    </w:pPr>
  </w:style>
  <w:style w:type="paragraph" w:styleId="ListNumber">
    <w:name w:val="List Number"/>
    <w:basedOn w:val="Normal"/>
    <w:rsid w:val="008E4AB8"/>
    <w:pPr>
      <w:numPr>
        <w:numId w:val="8"/>
      </w:numPr>
    </w:pPr>
  </w:style>
  <w:style w:type="paragraph" w:styleId="ListNumber2">
    <w:name w:val="List Number 2"/>
    <w:basedOn w:val="Normal"/>
    <w:rsid w:val="008E4AB8"/>
    <w:pPr>
      <w:numPr>
        <w:numId w:val="9"/>
      </w:numPr>
    </w:pPr>
  </w:style>
  <w:style w:type="paragraph" w:styleId="ListNumber3">
    <w:name w:val="List Number 3"/>
    <w:basedOn w:val="Normal"/>
    <w:rsid w:val="008E4AB8"/>
    <w:pPr>
      <w:numPr>
        <w:numId w:val="10"/>
      </w:numPr>
    </w:pPr>
  </w:style>
  <w:style w:type="paragraph" w:styleId="ListNumber4">
    <w:name w:val="List Number 4"/>
    <w:basedOn w:val="Normal"/>
    <w:rsid w:val="008E4AB8"/>
    <w:pPr>
      <w:numPr>
        <w:numId w:val="11"/>
      </w:numPr>
    </w:pPr>
  </w:style>
  <w:style w:type="paragraph" w:styleId="ListNumber5">
    <w:name w:val="List Number 5"/>
    <w:basedOn w:val="Normal"/>
    <w:rsid w:val="008E4AB8"/>
    <w:pPr>
      <w:numPr>
        <w:numId w:val="12"/>
      </w:numPr>
    </w:pPr>
  </w:style>
  <w:style w:type="paragraph" w:styleId="MacroText">
    <w:name w:val="macro"/>
    <w:link w:val="MacroTextChar"/>
    <w:semiHidden/>
    <w:rsid w:val="008E4AB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8E4AB8"/>
    <w:rPr>
      <w:rFonts w:ascii="Courier New" w:eastAsia="Times New Roman" w:hAnsi="Courier New" w:cs="Courier New"/>
      <w:sz w:val="20"/>
      <w:szCs w:val="20"/>
    </w:rPr>
  </w:style>
  <w:style w:type="paragraph" w:styleId="MessageHeader">
    <w:name w:val="Message Header"/>
    <w:basedOn w:val="Normal"/>
    <w:link w:val="MessageHeaderChar"/>
    <w:rsid w:val="008E4AB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8E4AB8"/>
    <w:rPr>
      <w:rFonts w:ascii="Arial" w:eastAsia="Times New Roman" w:hAnsi="Arial" w:cs="Arial"/>
      <w:sz w:val="24"/>
      <w:szCs w:val="24"/>
      <w:shd w:val="pct20" w:color="auto" w:fill="auto"/>
    </w:rPr>
  </w:style>
  <w:style w:type="paragraph" w:styleId="NormalWeb">
    <w:name w:val="Normal (Web)"/>
    <w:basedOn w:val="Normal"/>
    <w:rsid w:val="008E4AB8"/>
  </w:style>
  <w:style w:type="paragraph" w:styleId="NormalIndent">
    <w:name w:val="Normal Indent"/>
    <w:basedOn w:val="Normal"/>
    <w:rsid w:val="008E4AB8"/>
    <w:pPr>
      <w:ind w:left="720"/>
    </w:pPr>
  </w:style>
  <w:style w:type="paragraph" w:styleId="NoteHeading">
    <w:name w:val="Note Heading"/>
    <w:basedOn w:val="Normal"/>
    <w:next w:val="Normal"/>
    <w:link w:val="NoteHeadingChar"/>
    <w:rsid w:val="008E4AB8"/>
  </w:style>
  <w:style w:type="character" w:customStyle="1" w:styleId="NoteHeadingChar">
    <w:name w:val="Note Heading Char"/>
    <w:basedOn w:val="DefaultParagraphFont"/>
    <w:link w:val="NoteHeading"/>
    <w:rsid w:val="008E4AB8"/>
    <w:rPr>
      <w:rFonts w:ascii="Times New Roman" w:eastAsia="Times New Roman" w:hAnsi="Times New Roman" w:cs="Times New Roman"/>
      <w:sz w:val="24"/>
      <w:szCs w:val="24"/>
    </w:rPr>
  </w:style>
  <w:style w:type="paragraph" w:styleId="PlainText">
    <w:name w:val="Plain Text"/>
    <w:basedOn w:val="Normal"/>
    <w:link w:val="PlainTextChar"/>
    <w:rsid w:val="008E4AB8"/>
    <w:rPr>
      <w:rFonts w:ascii="Courier New" w:hAnsi="Courier New" w:cs="Courier New"/>
      <w:sz w:val="20"/>
      <w:szCs w:val="20"/>
    </w:rPr>
  </w:style>
  <w:style w:type="character" w:customStyle="1" w:styleId="PlainTextChar">
    <w:name w:val="Plain Text Char"/>
    <w:basedOn w:val="DefaultParagraphFont"/>
    <w:link w:val="PlainText"/>
    <w:rsid w:val="008E4AB8"/>
    <w:rPr>
      <w:rFonts w:ascii="Courier New" w:eastAsia="Times New Roman" w:hAnsi="Courier New" w:cs="Courier New"/>
      <w:sz w:val="20"/>
      <w:szCs w:val="20"/>
    </w:rPr>
  </w:style>
  <w:style w:type="paragraph" w:styleId="Salutation">
    <w:name w:val="Salutation"/>
    <w:basedOn w:val="Normal"/>
    <w:next w:val="Normal"/>
    <w:link w:val="SalutationChar"/>
    <w:rsid w:val="008E4AB8"/>
  </w:style>
  <w:style w:type="character" w:customStyle="1" w:styleId="SalutationChar">
    <w:name w:val="Salutation Char"/>
    <w:basedOn w:val="DefaultParagraphFont"/>
    <w:link w:val="Salutation"/>
    <w:rsid w:val="008E4AB8"/>
    <w:rPr>
      <w:rFonts w:ascii="Times New Roman" w:eastAsia="Times New Roman" w:hAnsi="Times New Roman" w:cs="Times New Roman"/>
      <w:sz w:val="24"/>
      <w:szCs w:val="24"/>
    </w:rPr>
  </w:style>
  <w:style w:type="paragraph" w:styleId="Signature">
    <w:name w:val="Signature"/>
    <w:basedOn w:val="Normal"/>
    <w:link w:val="SignatureChar"/>
    <w:rsid w:val="008E4AB8"/>
    <w:pPr>
      <w:ind w:left="4320"/>
    </w:pPr>
  </w:style>
  <w:style w:type="character" w:customStyle="1" w:styleId="SignatureChar">
    <w:name w:val="Signature Char"/>
    <w:basedOn w:val="DefaultParagraphFont"/>
    <w:link w:val="Signature"/>
    <w:rsid w:val="008E4AB8"/>
    <w:rPr>
      <w:rFonts w:ascii="Times New Roman" w:eastAsia="Times New Roman" w:hAnsi="Times New Roman" w:cs="Times New Roman"/>
      <w:sz w:val="24"/>
      <w:szCs w:val="24"/>
    </w:rPr>
  </w:style>
  <w:style w:type="paragraph" w:styleId="Subtitle">
    <w:name w:val="Subtitle"/>
    <w:basedOn w:val="Normal"/>
    <w:link w:val="SubtitleChar"/>
    <w:qFormat/>
    <w:rsid w:val="008E4AB8"/>
    <w:pPr>
      <w:spacing w:after="60"/>
      <w:jc w:val="center"/>
      <w:outlineLvl w:val="1"/>
    </w:pPr>
    <w:rPr>
      <w:rFonts w:ascii="Arial" w:hAnsi="Arial" w:cs="Arial"/>
    </w:rPr>
  </w:style>
  <w:style w:type="character" w:customStyle="1" w:styleId="SubtitleChar">
    <w:name w:val="Subtitle Char"/>
    <w:basedOn w:val="DefaultParagraphFont"/>
    <w:link w:val="Subtitle"/>
    <w:rsid w:val="008E4AB8"/>
    <w:rPr>
      <w:rFonts w:ascii="Arial" w:eastAsia="Times New Roman" w:hAnsi="Arial" w:cs="Arial"/>
      <w:sz w:val="24"/>
      <w:szCs w:val="24"/>
    </w:rPr>
  </w:style>
  <w:style w:type="paragraph" w:styleId="TableofAuthorities">
    <w:name w:val="table of authorities"/>
    <w:basedOn w:val="Normal"/>
    <w:next w:val="Normal"/>
    <w:semiHidden/>
    <w:rsid w:val="008E4AB8"/>
    <w:pPr>
      <w:ind w:left="240" w:hanging="240"/>
    </w:pPr>
  </w:style>
  <w:style w:type="paragraph" w:styleId="TableofFigures">
    <w:name w:val="table of figures"/>
    <w:basedOn w:val="Normal"/>
    <w:next w:val="Normal"/>
    <w:semiHidden/>
    <w:rsid w:val="008E4AB8"/>
    <w:pPr>
      <w:ind w:left="480" w:hanging="480"/>
    </w:pPr>
  </w:style>
  <w:style w:type="paragraph" w:styleId="Title">
    <w:name w:val="Title"/>
    <w:basedOn w:val="Normal"/>
    <w:link w:val="TitleChar"/>
    <w:qFormat/>
    <w:rsid w:val="008E4AB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AB8"/>
    <w:rPr>
      <w:rFonts w:ascii="Arial" w:eastAsia="Times New Roman" w:hAnsi="Arial" w:cs="Arial"/>
      <w:b/>
      <w:bCs/>
      <w:kern w:val="28"/>
      <w:sz w:val="32"/>
      <w:szCs w:val="32"/>
    </w:rPr>
  </w:style>
  <w:style w:type="paragraph" w:styleId="TOAHeading">
    <w:name w:val="toa heading"/>
    <w:basedOn w:val="Normal"/>
    <w:next w:val="Normal"/>
    <w:semiHidden/>
    <w:rsid w:val="008E4AB8"/>
    <w:pPr>
      <w:spacing w:before="120"/>
    </w:pPr>
    <w:rPr>
      <w:rFonts w:ascii="Arial" w:hAnsi="Arial" w:cs="Arial"/>
      <w:b/>
      <w:bCs/>
    </w:rPr>
  </w:style>
  <w:style w:type="paragraph" w:styleId="TOC1">
    <w:name w:val="toc 1"/>
    <w:basedOn w:val="Normal"/>
    <w:next w:val="Normal"/>
    <w:autoRedefine/>
    <w:semiHidden/>
    <w:rsid w:val="008E4AB8"/>
  </w:style>
  <w:style w:type="paragraph" w:styleId="TOC2">
    <w:name w:val="toc 2"/>
    <w:basedOn w:val="Normal"/>
    <w:next w:val="Normal"/>
    <w:autoRedefine/>
    <w:semiHidden/>
    <w:rsid w:val="008E4AB8"/>
    <w:pPr>
      <w:ind w:left="240"/>
    </w:pPr>
  </w:style>
  <w:style w:type="paragraph" w:styleId="TOC3">
    <w:name w:val="toc 3"/>
    <w:basedOn w:val="Normal"/>
    <w:next w:val="Normal"/>
    <w:autoRedefine/>
    <w:semiHidden/>
    <w:rsid w:val="008E4AB8"/>
    <w:pPr>
      <w:ind w:left="480"/>
    </w:pPr>
  </w:style>
  <w:style w:type="paragraph" w:styleId="TOC4">
    <w:name w:val="toc 4"/>
    <w:basedOn w:val="Normal"/>
    <w:next w:val="Normal"/>
    <w:autoRedefine/>
    <w:semiHidden/>
    <w:rsid w:val="008E4AB8"/>
    <w:pPr>
      <w:ind w:left="720"/>
    </w:pPr>
  </w:style>
  <w:style w:type="paragraph" w:styleId="TOC5">
    <w:name w:val="toc 5"/>
    <w:basedOn w:val="Normal"/>
    <w:next w:val="Normal"/>
    <w:autoRedefine/>
    <w:semiHidden/>
    <w:rsid w:val="008E4AB8"/>
    <w:pPr>
      <w:ind w:left="960"/>
    </w:pPr>
  </w:style>
  <w:style w:type="paragraph" w:styleId="TOC6">
    <w:name w:val="toc 6"/>
    <w:basedOn w:val="Normal"/>
    <w:next w:val="Normal"/>
    <w:autoRedefine/>
    <w:semiHidden/>
    <w:rsid w:val="008E4AB8"/>
    <w:pPr>
      <w:ind w:left="1200"/>
    </w:pPr>
  </w:style>
  <w:style w:type="paragraph" w:styleId="TOC7">
    <w:name w:val="toc 7"/>
    <w:basedOn w:val="Normal"/>
    <w:next w:val="Normal"/>
    <w:autoRedefine/>
    <w:semiHidden/>
    <w:rsid w:val="008E4AB8"/>
    <w:rPr>
      <w:color w:val="0000FF"/>
      <w:u w:val="single"/>
    </w:rPr>
  </w:style>
  <w:style w:type="paragraph" w:styleId="TOC8">
    <w:name w:val="toc 8"/>
    <w:basedOn w:val="Normal"/>
    <w:next w:val="Normal"/>
    <w:autoRedefine/>
    <w:semiHidden/>
    <w:rsid w:val="008E4AB8"/>
    <w:pPr>
      <w:ind w:left="1680"/>
    </w:pPr>
  </w:style>
  <w:style w:type="paragraph" w:styleId="TOC9">
    <w:name w:val="toc 9"/>
    <w:basedOn w:val="Normal"/>
    <w:next w:val="Normal"/>
    <w:autoRedefine/>
    <w:semiHidden/>
    <w:rsid w:val="008E4AB8"/>
    <w:pPr>
      <w:ind w:left="1920"/>
    </w:pPr>
  </w:style>
  <w:style w:type="character" w:styleId="LineNumber">
    <w:name w:val="line number"/>
    <w:basedOn w:val="DefaultParagraphFont"/>
    <w:rsid w:val="008E4AB8"/>
  </w:style>
  <w:style w:type="character" w:customStyle="1" w:styleId="emailstyle16">
    <w:name w:val="emailstyle16"/>
    <w:rsid w:val="008E4AB8"/>
    <w:rPr>
      <w:rFonts w:ascii="Arial" w:hAnsi="Arial" w:cs="Arial"/>
      <w:color w:val="000080"/>
      <w:sz w:val="20"/>
    </w:rPr>
  </w:style>
  <w:style w:type="character" w:customStyle="1" w:styleId="emailstyle21">
    <w:name w:val="emailstyle21"/>
    <w:rsid w:val="008E4AB8"/>
    <w:rPr>
      <w:rFonts w:ascii="Arial" w:hAnsi="Arial" w:cs="Arial"/>
      <w:color w:val="993366"/>
      <w:sz w:val="20"/>
    </w:rPr>
  </w:style>
  <w:style w:type="paragraph" w:customStyle="1" w:styleId="WP9Heading1">
    <w:name w:val="WP9_Heading 1"/>
    <w:basedOn w:val="Normal"/>
    <w:rsid w:val="008E4AB8"/>
    <w:pPr>
      <w:widowControl w:val="0"/>
    </w:pPr>
    <w:rPr>
      <w:b/>
      <w:sz w:val="28"/>
      <w:szCs w:val="20"/>
    </w:rPr>
  </w:style>
  <w:style w:type="character" w:styleId="Hyperlink">
    <w:name w:val="Hyperlink"/>
    <w:rsid w:val="008E4AB8"/>
    <w:rPr>
      <w:color w:val="0000FF"/>
      <w:u w:val="single"/>
    </w:rPr>
  </w:style>
  <w:style w:type="paragraph" w:styleId="ListParagraph">
    <w:name w:val="List Paragraph"/>
    <w:basedOn w:val="Normal"/>
    <w:uiPriority w:val="34"/>
    <w:qFormat/>
    <w:rsid w:val="00CC44EB"/>
    <w:pPr>
      <w:ind w:left="720"/>
      <w:contextualSpacing/>
    </w:pPr>
  </w:style>
  <w:style w:type="paragraph" w:customStyle="1" w:styleId="Default">
    <w:name w:val="Default"/>
    <w:rsid w:val="00F12214"/>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222F12"/>
    <w:pPr>
      <w:spacing w:after="0" w:line="240" w:lineRule="auto"/>
    </w:pPr>
    <w:rPr>
      <w:rFonts w:ascii="Times New Roman" w:eastAsia="Times New Roman" w:hAnsi="Times New Roman" w:cs="Times New Roman"/>
      <w:sz w:val="24"/>
      <w:szCs w:val="24"/>
    </w:rPr>
  </w:style>
  <w:style w:type="numbering" w:customStyle="1" w:styleId="lawformate">
    <w:name w:val="law formate"/>
    <w:uiPriority w:val="99"/>
    <w:rsid w:val="00A622FE"/>
    <w:pPr>
      <w:numPr>
        <w:numId w:val="24"/>
      </w:numPr>
    </w:pPr>
  </w:style>
  <w:style w:type="numbering" w:customStyle="1" w:styleId="Style1">
    <w:name w:val="Style1"/>
    <w:uiPriority w:val="99"/>
    <w:rsid w:val="00A622FE"/>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dhh.ne.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A2AD8-AAC8-4EB1-BB44-0C22DA60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14667</Words>
  <Characters>83604</Characters>
  <Application>Microsoft Office Word</Application>
  <DocSecurity>4</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Cooney</dc:creator>
  <cp:lastModifiedBy>Bess Boesiger</cp:lastModifiedBy>
  <cp:revision>2</cp:revision>
  <cp:lastPrinted>2015-08-27T21:18:00Z</cp:lastPrinted>
  <dcterms:created xsi:type="dcterms:W3CDTF">2015-09-16T20:36:00Z</dcterms:created>
  <dcterms:modified xsi:type="dcterms:W3CDTF">2015-09-16T20:36:00Z</dcterms:modified>
</cp:coreProperties>
</file>