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95A4" w14:textId="77777777" w:rsidR="000B4419" w:rsidRPr="00422412" w:rsidRDefault="000B4419" w:rsidP="00DC41F2">
      <w:pPr>
        <w:jc w:val="both"/>
        <w:rPr>
          <w:rFonts w:cs="Arial"/>
          <w:szCs w:val="22"/>
        </w:rPr>
      </w:pPr>
      <w:bookmarkStart w:id="0" w:name="_GoBack"/>
      <w:bookmarkEnd w:id="0"/>
    </w:p>
    <w:p w14:paraId="47927F35" w14:textId="77777777" w:rsidR="000B4419" w:rsidRPr="00422412" w:rsidRDefault="000B4419" w:rsidP="00DC41F2">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5A26EACB" w14:textId="77777777" w:rsidR="000B4419" w:rsidRPr="005041A5" w:rsidRDefault="009B3C85" w:rsidP="00DC41F2">
      <w:pPr>
        <w:tabs>
          <w:tab w:val="left" w:pos="0"/>
          <w:tab w:val="left" w:pos="3060"/>
          <w:tab w:val="right" w:pos="9360"/>
        </w:tabs>
        <w:jc w:val="both"/>
        <w:rPr>
          <w:rFonts w:cs="Arial"/>
          <w:szCs w:val="22"/>
        </w:rPr>
      </w:pPr>
      <w:r w:rsidRPr="005041A5">
        <w:rPr>
          <w:rFonts w:cs="Arial"/>
          <w:szCs w:val="22"/>
        </w:rPr>
        <w:t>REV. (7-29-2015)</w:t>
      </w:r>
      <w:r w:rsidR="000B4419" w:rsidRPr="005041A5">
        <w:rPr>
          <w:rFonts w:cs="Arial"/>
          <w:szCs w:val="22"/>
        </w:rPr>
        <w:tab/>
        <w:t>NEBRASKA DEPARTMENT OF</w:t>
      </w:r>
      <w:r w:rsidR="000B4419" w:rsidRPr="005041A5">
        <w:rPr>
          <w:rFonts w:cs="Arial"/>
          <w:szCs w:val="22"/>
        </w:rPr>
        <w:tab/>
      </w:r>
      <w:r w:rsidR="00754B46" w:rsidRPr="005041A5">
        <w:rPr>
          <w:rFonts w:cs="Arial"/>
          <w:szCs w:val="22"/>
        </w:rPr>
        <w:t>P</w:t>
      </w:r>
      <w:r w:rsidR="00687646" w:rsidRPr="005041A5">
        <w:rPr>
          <w:rFonts w:cs="Arial"/>
          <w:szCs w:val="22"/>
        </w:rPr>
        <w:t>&amp;</w:t>
      </w:r>
      <w:r w:rsidR="00754B46" w:rsidRPr="005041A5">
        <w:rPr>
          <w:rFonts w:cs="Arial"/>
          <w:szCs w:val="22"/>
        </w:rPr>
        <w:t>S</w:t>
      </w:r>
    </w:p>
    <w:p w14:paraId="220A6615" w14:textId="77777777" w:rsidR="000B4419" w:rsidRPr="005041A5" w:rsidRDefault="009C52DD" w:rsidP="00DC41F2">
      <w:pPr>
        <w:tabs>
          <w:tab w:val="left" w:pos="0"/>
          <w:tab w:val="left" w:pos="3060"/>
          <w:tab w:val="right" w:pos="9360"/>
        </w:tabs>
        <w:jc w:val="both"/>
        <w:rPr>
          <w:rFonts w:cs="Arial"/>
          <w:szCs w:val="22"/>
        </w:rPr>
      </w:pPr>
      <w:r w:rsidRPr="005041A5">
        <w:rPr>
          <w:rFonts w:cs="Arial"/>
          <w:szCs w:val="22"/>
        </w:rPr>
        <w:t>MANUAL LETTER #</w:t>
      </w:r>
      <w:r w:rsidR="000B4419" w:rsidRPr="005041A5">
        <w:rPr>
          <w:rFonts w:cs="Arial"/>
          <w:szCs w:val="22"/>
        </w:rPr>
        <w:tab/>
        <w:t xml:space="preserve">HEALTH </w:t>
      </w:r>
      <w:r w:rsidR="00CA1094" w:rsidRPr="005041A5">
        <w:rPr>
          <w:rFonts w:cs="Arial"/>
          <w:szCs w:val="22"/>
        </w:rPr>
        <w:t>AND HUMAN SERVICES</w:t>
      </w:r>
      <w:r w:rsidR="00CA1094" w:rsidRPr="005041A5">
        <w:rPr>
          <w:rFonts w:cs="Arial"/>
          <w:szCs w:val="22"/>
        </w:rPr>
        <w:tab/>
        <w:t>395 NAC 3-000</w:t>
      </w:r>
    </w:p>
    <w:p w14:paraId="03FB0288" w14:textId="77777777" w:rsidR="000B4419" w:rsidRPr="005041A5" w:rsidRDefault="000B4419" w:rsidP="00DC41F2">
      <w:pPr>
        <w:jc w:val="both"/>
        <w:rPr>
          <w:rFonts w:cs="Arial"/>
          <w:szCs w:val="22"/>
        </w:rPr>
      </w:pPr>
    </w:p>
    <w:p w14:paraId="4F9CD926" w14:textId="77777777" w:rsidR="0063162A" w:rsidRPr="005041A5" w:rsidRDefault="0063162A" w:rsidP="0063162A">
      <w:pPr>
        <w:jc w:val="center"/>
      </w:pPr>
      <w:r w:rsidRPr="005041A5">
        <w:t>TITLE 395</w:t>
      </w:r>
    </w:p>
    <w:p w14:paraId="4F43540E" w14:textId="77777777" w:rsidR="0063162A" w:rsidRPr="005041A5" w:rsidRDefault="0063162A" w:rsidP="0063162A">
      <w:pPr>
        <w:jc w:val="center"/>
      </w:pPr>
      <w:r w:rsidRPr="005041A5">
        <w:t>CHILDREN AND FAMILY SERVICES</w:t>
      </w:r>
    </w:p>
    <w:p w14:paraId="64FC8157" w14:textId="77777777" w:rsidR="0063162A" w:rsidRPr="005041A5" w:rsidRDefault="0063162A" w:rsidP="0063162A">
      <w:pPr>
        <w:jc w:val="center"/>
      </w:pPr>
      <w:r w:rsidRPr="005041A5">
        <w:t>PROTECTION AND SAFETY</w:t>
      </w:r>
    </w:p>
    <w:p w14:paraId="45FAC1CB" w14:textId="77777777" w:rsidR="000B4419" w:rsidRPr="005041A5" w:rsidRDefault="000B4419" w:rsidP="00DC41F2">
      <w:pPr>
        <w:jc w:val="both"/>
        <w:rPr>
          <w:rFonts w:cs="Arial"/>
          <w:szCs w:val="22"/>
        </w:rPr>
      </w:pPr>
    </w:p>
    <w:p w14:paraId="3FE964C2" w14:textId="77777777" w:rsidR="000B4419" w:rsidRPr="005041A5" w:rsidRDefault="0063162A" w:rsidP="00DC41F2">
      <w:pPr>
        <w:jc w:val="both"/>
        <w:rPr>
          <w:rFonts w:cs="Arial"/>
          <w:szCs w:val="22"/>
          <w:u w:val="single"/>
        </w:rPr>
      </w:pPr>
      <w:r w:rsidRPr="005041A5">
        <w:rPr>
          <w:rFonts w:cs="Arial"/>
          <w:szCs w:val="22"/>
          <w:u w:val="single"/>
        </w:rPr>
        <w:t xml:space="preserve">CHAPTER </w:t>
      </w:r>
      <w:proofErr w:type="gramStart"/>
      <w:r w:rsidRPr="005041A5">
        <w:rPr>
          <w:rFonts w:cs="Arial"/>
          <w:szCs w:val="22"/>
          <w:u w:val="single"/>
        </w:rPr>
        <w:t>3  FOSTER</w:t>
      </w:r>
      <w:proofErr w:type="gramEnd"/>
      <w:r w:rsidRPr="005041A5">
        <w:rPr>
          <w:rFonts w:cs="Arial"/>
          <w:szCs w:val="22"/>
          <w:u w:val="single"/>
        </w:rPr>
        <w:t xml:space="preserve"> CARE: LICENSURE, APPROVAL, AND HOME STUDIES</w:t>
      </w:r>
    </w:p>
    <w:p w14:paraId="77CB4269" w14:textId="77777777" w:rsidR="000B4419" w:rsidRPr="005041A5" w:rsidRDefault="000B4419" w:rsidP="00DC41F2">
      <w:pPr>
        <w:jc w:val="both"/>
        <w:rPr>
          <w:rFonts w:cs="Arial"/>
          <w:szCs w:val="22"/>
          <w:u w:val="single"/>
        </w:rPr>
      </w:pPr>
    </w:p>
    <w:p w14:paraId="4BBFB17A" w14:textId="77777777" w:rsidR="009B3C85" w:rsidRPr="005041A5" w:rsidRDefault="009B3C85" w:rsidP="00DC41F2">
      <w:pPr>
        <w:jc w:val="both"/>
        <w:rPr>
          <w:rFonts w:cs="Arial"/>
          <w:szCs w:val="22"/>
        </w:rPr>
      </w:pPr>
      <w:r w:rsidRPr="005041A5">
        <w:rPr>
          <w:rFonts w:cs="Arial"/>
          <w:szCs w:val="22"/>
          <w:u w:val="single"/>
        </w:rPr>
        <w:t>3-000 DEFINITIONS</w:t>
      </w:r>
    </w:p>
    <w:p w14:paraId="14086E90" w14:textId="77777777" w:rsidR="009B3C85" w:rsidRPr="005041A5" w:rsidRDefault="009B3C85" w:rsidP="00DC41F2">
      <w:pPr>
        <w:jc w:val="both"/>
        <w:rPr>
          <w:rFonts w:cs="Arial"/>
          <w:szCs w:val="22"/>
        </w:rPr>
      </w:pPr>
    </w:p>
    <w:p w14:paraId="22864A9A" w14:textId="4EB620F0" w:rsidR="009B3C85" w:rsidRPr="005041A5" w:rsidRDefault="009B3C85" w:rsidP="00DC41F2">
      <w:pPr>
        <w:jc w:val="both"/>
        <w:rPr>
          <w:rFonts w:cs="Arial"/>
          <w:szCs w:val="22"/>
          <w:u w:val="single"/>
        </w:rPr>
      </w:pPr>
      <w:r w:rsidRPr="005041A5">
        <w:rPr>
          <w:rFonts w:cs="Arial"/>
          <w:szCs w:val="22"/>
          <w:u w:val="single"/>
        </w:rPr>
        <w:t>REASONABLE</w:t>
      </w:r>
      <w:r w:rsidR="00685330" w:rsidRPr="005041A5">
        <w:rPr>
          <w:rFonts w:cs="Arial"/>
          <w:szCs w:val="22"/>
          <w:u w:val="single"/>
        </w:rPr>
        <w:t xml:space="preserve"> AND</w:t>
      </w:r>
      <w:r w:rsidRPr="005041A5">
        <w:rPr>
          <w:rFonts w:cs="Arial"/>
          <w:szCs w:val="22"/>
          <w:u w:val="single"/>
        </w:rPr>
        <w:t xml:space="preserve"> PRUDENT PARENT STANDARD means a standard characterized by careful and sensible parental decisions which maintain the health, safety, and best interests of a child while at the same time encouraging the emotional and developmental growth of the child, that a caregiver shall use when determining whether to allow a child in foster care under the responsibility of the State to participate in extracurricular, enrichment, cultural, and social activities.</w:t>
      </w:r>
    </w:p>
    <w:p w14:paraId="14E8C9F1" w14:textId="77777777" w:rsidR="009B3C85" w:rsidRPr="005041A5" w:rsidRDefault="009B3C85" w:rsidP="00DC41F2">
      <w:pPr>
        <w:jc w:val="both"/>
        <w:rPr>
          <w:rFonts w:cs="Arial"/>
          <w:szCs w:val="22"/>
          <w:u w:val="single"/>
        </w:rPr>
      </w:pPr>
    </w:p>
    <w:p w14:paraId="4197EDC7" w14:textId="77777777" w:rsidR="00366412" w:rsidRPr="005041A5" w:rsidRDefault="00687646" w:rsidP="00DC41F2">
      <w:pPr>
        <w:jc w:val="both"/>
        <w:rPr>
          <w:rFonts w:cs="Arial"/>
          <w:szCs w:val="22"/>
        </w:rPr>
      </w:pPr>
      <w:r w:rsidRPr="005041A5">
        <w:rPr>
          <w:rFonts w:cs="Arial"/>
          <w:szCs w:val="22"/>
          <w:u w:val="single"/>
        </w:rPr>
        <w:t>3-</w:t>
      </w:r>
      <w:proofErr w:type="gramStart"/>
      <w:r w:rsidRPr="005041A5">
        <w:rPr>
          <w:rFonts w:cs="Arial"/>
          <w:szCs w:val="22"/>
          <w:u w:val="single"/>
        </w:rPr>
        <w:t>001</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FOSTER</w:t>
      </w:r>
      <w:proofErr w:type="gramEnd"/>
      <w:r w:rsidR="00366412" w:rsidRPr="005041A5">
        <w:rPr>
          <w:rFonts w:cs="Arial"/>
          <w:szCs w:val="22"/>
          <w:u w:val="single"/>
        </w:rPr>
        <w:t xml:space="preserve"> CARE LICENSE</w:t>
      </w:r>
      <w:r w:rsidRPr="005041A5">
        <w:rPr>
          <w:rFonts w:cs="Arial"/>
          <w:szCs w:val="22"/>
          <w:u w:val="single"/>
        </w:rPr>
        <w:t>:</w:t>
      </w:r>
      <w:r w:rsidR="00366412" w:rsidRPr="005041A5">
        <w:rPr>
          <w:rFonts w:cs="Arial"/>
          <w:szCs w:val="22"/>
        </w:rPr>
        <w:t xml:space="preserve">  A foster care license is the State's authorization to provide care for children placed with the licensee, when the applicant has met licensing standards.  A license issued to an applicant is effective for two years, and identifies the ages of children cared for, the number of children for whom the home is licensed, and the location of the licensed home.  </w:t>
      </w:r>
    </w:p>
    <w:p w14:paraId="7C89D337" w14:textId="77777777" w:rsidR="00366412" w:rsidRPr="005041A5" w:rsidRDefault="00366412" w:rsidP="00DC41F2">
      <w:pPr>
        <w:jc w:val="both"/>
        <w:rPr>
          <w:rFonts w:cs="Arial"/>
          <w:szCs w:val="22"/>
        </w:rPr>
      </w:pPr>
    </w:p>
    <w:p w14:paraId="4E78E2B6" w14:textId="77777777" w:rsidR="00366412" w:rsidRPr="005041A5" w:rsidRDefault="00687646" w:rsidP="0058530C">
      <w:pPr>
        <w:ind w:left="360"/>
        <w:jc w:val="both"/>
        <w:rPr>
          <w:rFonts w:cs="Arial"/>
          <w:szCs w:val="22"/>
          <w:u w:val="single"/>
        </w:rPr>
      </w:pPr>
      <w:r w:rsidRPr="005041A5">
        <w:rPr>
          <w:rFonts w:cs="Arial"/>
          <w:szCs w:val="22"/>
          <w:u w:val="single"/>
        </w:rPr>
        <w:t>3-</w:t>
      </w:r>
      <w:proofErr w:type="gramStart"/>
      <w:r w:rsidRPr="005041A5">
        <w:rPr>
          <w:rFonts w:cs="Arial"/>
          <w:szCs w:val="22"/>
          <w:u w:val="single"/>
        </w:rPr>
        <w:t>001.01</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Fees</w:t>
      </w:r>
      <w:proofErr w:type="gramEnd"/>
      <w:r w:rsidR="00366412" w:rsidRPr="005041A5">
        <w:rPr>
          <w:rFonts w:cs="Arial"/>
          <w:szCs w:val="22"/>
          <w:u w:val="single"/>
        </w:rPr>
        <w:t xml:space="preserve"> for a License</w:t>
      </w:r>
      <w:r w:rsidRPr="005041A5">
        <w:rPr>
          <w:rFonts w:cs="Arial"/>
          <w:szCs w:val="22"/>
          <w:u w:val="single"/>
        </w:rPr>
        <w:t>:</w:t>
      </w:r>
      <w:r w:rsidRPr="005041A5">
        <w:rPr>
          <w:rFonts w:cs="Arial"/>
          <w:szCs w:val="22"/>
        </w:rPr>
        <w:t xml:space="preserve">  </w:t>
      </w:r>
      <w:r w:rsidR="00366412" w:rsidRPr="005041A5">
        <w:rPr>
          <w:rFonts w:cs="Arial"/>
          <w:szCs w:val="22"/>
        </w:rPr>
        <w:t>A foster parent will not be charged a fee for a foster care license.</w:t>
      </w:r>
    </w:p>
    <w:p w14:paraId="0E9E322B" w14:textId="77777777" w:rsidR="00366412" w:rsidRPr="005041A5" w:rsidRDefault="00366412" w:rsidP="00DC41F2">
      <w:pPr>
        <w:ind w:left="450"/>
        <w:jc w:val="both"/>
        <w:rPr>
          <w:rFonts w:cs="Arial"/>
          <w:szCs w:val="22"/>
        </w:rPr>
      </w:pPr>
    </w:p>
    <w:p w14:paraId="65F74B20" w14:textId="77777777" w:rsidR="00366412" w:rsidRPr="005041A5" w:rsidRDefault="00687646" w:rsidP="0058530C">
      <w:pPr>
        <w:ind w:left="360"/>
        <w:jc w:val="both"/>
        <w:rPr>
          <w:rFonts w:cs="Arial"/>
          <w:szCs w:val="22"/>
          <w:u w:val="single"/>
        </w:rPr>
      </w:pPr>
      <w:r w:rsidRPr="005041A5">
        <w:rPr>
          <w:rFonts w:cs="Arial"/>
          <w:szCs w:val="22"/>
          <w:u w:val="single"/>
        </w:rPr>
        <w:t>3-</w:t>
      </w:r>
      <w:proofErr w:type="gramStart"/>
      <w:r w:rsidRPr="005041A5">
        <w:rPr>
          <w:rFonts w:cs="Arial"/>
          <w:szCs w:val="22"/>
          <w:u w:val="single"/>
        </w:rPr>
        <w:t>001.02</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General</w:t>
      </w:r>
      <w:proofErr w:type="gramEnd"/>
      <w:r w:rsidR="00366412" w:rsidRPr="005041A5">
        <w:rPr>
          <w:rFonts w:cs="Arial"/>
          <w:szCs w:val="22"/>
          <w:u w:val="single"/>
        </w:rPr>
        <w:t xml:space="preserve"> Limitations for Foster</w:t>
      </w:r>
      <w:r w:rsidRPr="005041A5">
        <w:rPr>
          <w:rFonts w:cs="Arial"/>
          <w:szCs w:val="22"/>
          <w:u w:val="single"/>
        </w:rPr>
        <w:t xml:space="preserve"> Care Licenses</w:t>
      </w:r>
    </w:p>
    <w:p w14:paraId="5B09EA9B" w14:textId="77777777" w:rsidR="00366412" w:rsidRPr="005041A5" w:rsidRDefault="00366412" w:rsidP="00DC41F2">
      <w:pPr>
        <w:jc w:val="both"/>
        <w:rPr>
          <w:rFonts w:cs="Arial"/>
          <w:szCs w:val="22"/>
          <w:u w:val="single"/>
        </w:rPr>
      </w:pPr>
    </w:p>
    <w:p w14:paraId="267A304D" w14:textId="77777777" w:rsidR="00366412" w:rsidRPr="005041A5" w:rsidRDefault="00366412" w:rsidP="0058530C">
      <w:pPr>
        <w:ind w:left="720"/>
        <w:jc w:val="both"/>
        <w:rPr>
          <w:rFonts w:cs="Arial"/>
          <w:szCs w:val="22"/>
        </w:rPr>
      </w:pPr>
      <w:r w:rsidRPr="005041A5">
        <w:rPr>
          <w:rFonts w:cs="Arial"/>
          <w:szCs w:val="22"/>
          <w:u w:val="single"/>
        </w:rPr>
        <w:t>3-</w:t>
      </w:r>
      <w:proofErr w:type="gramStart"/>
      <w:r w:rsidRPr="005041A5">
        <w:rPr>
          <w:rFonts w:cs="Arial"/>
          <w:szCs w:val="22"/>
          <w:u w:val="single"/>
        </w:rPr>
        <w:t>001.02A</w:t>
      </w:r>
      <w:r w:rsidRPr="005041A5">
        <w:rPr>
          <w:rFonts w:cs="Arial"/>
          <w:szCs w:val="22"/>
        </w:rPr>
        <w:t xml:space="preserve"> </w:t>
      </w:r>
      <w:r w:rsidR="00687646" w:rsidRPr="005041A5">
        <w:rPr>
          <w:rFonts w:cs="Arial"/>
          <w:szCs w:val="22"/>
        </w:rPr>
        <w:t xml:space="preserve"> </w:t>
      </w:r>
      <w:r w:rsidRPr="005041A5">
        <w:rPr>
          <w:rFonts w:cs="Arial"/>
          <w:szCs w:val="22"/>
        </w:rPr>
        <w:t>Only</w:t>
      </w:r>
      <w:proofErr w:type="gramEnd"/>
      <w:r w:rsidRPr="005041A5">
        <w:rPr>
          <w:rFonts w:cs="Arial"/>
          <w:szCs w:val="22"/>
        </w:rPr>
        <w:t xml:space="preserve"> one license can be issued for each address.</w:t>
      </w:r>
    </w:p>
    <w:p w14:paraId="389BB458" w14:textId="77777777" w:rsidR="00366412" w:rsidRPr="005041A5" w:rsidRDefault="00366412" w:rsidP="0058530C">
      <w:pPr>
        <w:ind w:left="720"/>
        <w:jc w:val="both"/>
        <w:rPr>
          <w:rFonts w:cs="Arial"/>
          <w:szCs w:val="22"/>
        </w:rPr>
      </w:pPr>
    </w:p>
    <w:p w14:paraId="48625A8D" w14:textId="77777777" w:rsidR="00366412" w:rsidRPr="005041A5" w:rsidRDefault="00366412" w:rsidP="0058530C">
      <w:pPr>
        <w:ind w:left="720"/>
        <w:jc w:val="both"/>
        <w:rPr>
          <w:rFonts w:cs="Arial"/>
          <w:szCs w:val="22"/>
        </w:rPr>
      </w:pPr>
      <w:r w:rsidRPr="005041A5">
        <w:rPr>
          <w:rFonts w:cs="Arial"/>
          <w:szCs w:val="22"/>
          <w:u w:val="single"/>
        </w:rPr>
        <w:t>3-</w:t>
      </w:r>
      <w:proofErr w:type="gramStart"/>
      <w:r w:rsidRPr="005041A5">
        <w:rPr>
          <w:rFonts w:cs="Arial"/>
          <w:szCs w:val="22"/>
          <w:u w:val="single"/>
        </w:rPr>
        <w:t>001.02B</w:t>
      </w:r>
      <w:r w:rsidRPr="005041A5">
        <w:rPr>
          <w:rFonts w:cs="Arial"/>
          <w:szCs w:val="22"/>
        </w:rPr>
        <w:t xml:space="preserve"> </w:t>
      </w:r>
      <w:r w:rsidR="00687646" w:rsidRPr="005041A5">
        <w:rPr>
          <w:rFonts w:cs="Arial"/>
          <w:szCs w:val="22"/>
        </w:rPr>
        <w:t xml:space="preserve"> </w:t>
      </w:r>
      <w:r w:rsidRPr="005041A5">
        <w:rPr>
          <w:rFonts w:cs="Arial"/>
          <w:szCs w:val="22"/>
        </w:rPr>
        <w:t>To</w:t>
      </w:r>
      <w:proofErr w:type="gramEnd"/>
      <w:r w:rsidRPr="005041A5">
        <w:rPr>
          <w:rFonts w:cs="Arial"/>
          <w:szCs w:val="22"/>
        </w:rPr>
        <w:t xml:space="preserve"> be licensed for foster care, a person must be age of majority.  If legally married, both spouses must be licensed, and meet all regulations in this section.</w:t>
      </w:r>
    </w:p>
    <w:p w14:paraId="0038B11D" w14:textId="77777777" w:rsidR="00366412" w:rsidRPr="005041A5" w:rsidRDefault="00366412" w:rsidP="00DC41F2">
      <w:pPr>
        <w:ind w:left="360"/>
        <w:jc w:val="both"/>
        <w:rPr>
          <w:rFonts w:cs="Arial"/>
          <w:szCs w:val="22"/>
        </w:rPr>
      </w:pPr>
    </w:p>
    <w:p w14:paraId="19EF4981" w14:textId="77777777" w:rsidR="00366412" w:rsidRPr="005041A5" w:rsidRDefault="00687646" w:rsidP="0058530C">
      <w:pPr>
        <w:ind w:left="360"/>
        <w:jc w:val="both"/>
        <w:rPr>
          <w:rFonts w:cs="Arial"/>
          <w:szCs w:val="22"/>
          <w:u w:val="single"/>
        </w:rPr>
      </w:pPr>
      <w:r w:rsidRPr="005041A5">
        <w:rPr>
          <w:rFonts w:cs="Arial"/>
          <w:szCs w:val="22"/>
          <w:u w:val="single"/>
        </w:rPr>
        <w:t>3-</w:t>
      </w:r>
      <w:proofErr w:type="gramStart"/>
      <w:r w:rsidRPr="005041A5">
        <w:rPr>
          <w:rFonts w:cs="Arial"/>
          <w:szCs w:val="22"/>
          <w:u w:val="single"/>
        </w:rPr>
        <w:t>001.03</w:t>
      </w:r>
      <w:r w:rsidR="00366412" w:rsidRPr="005041A5">
        <w:rPr>
          <w:rFonts w:cs="Arial"/>
          <w:szCs w:val="22"/>
          <w:u w:val="single"/>
        </w:rPr>
        <w:t xml:space="preserve"> </w:t>
      </w:r>
      <w:r w:rsidRPr="005041A5">
        <w:rPr>
          <w:rFonts w:cs="Arial"/>
          <w:szCs w:val="22"/>
          <w:u w:val="single"/>
        </w:rPr>
        <w:t xml:space="preserve"> Application</w:t>
      </w:r>
      <w:proofErr w:type="gramEnd"/>
    </w:p>
    <w:p w14:paraId="0BE39489" w14:textId="77777777" w:rsidR="00366412" w:rsidRPr="005041A5" w:rsidRDefault="00366412" w:rsidP="00DC41F2">
      <w:pPr>
        <w:jc w:val="both"/>
        <w:rPr>
          <w:rFonts w:cs="Arial"/>
          <w:szCs w:val="22"/>
          <w:u w:val="single"/>
        </w:rPr>
      </w:pPr>
    </w:p>
    <w:p w14:paraId="34C6163B" w14:textId="77777777" w:rsidR="00366412" w:rsidRPr="005041A5" w:rsidRDefault="00687646" w:rsidP="0058530C">
      <w:pPr>
        <w:ind w:left="720"/>
        <w:jc w:val="both"/>
        <w:rPr>
          <w:rFonts w:cs="Arial"/>
          <w:szCs w:val="22"/>
        </w:rPr>
      </w:pPr>
      <w:r w:rsidRPr="005041A5">
        <w:rPr>
          <w:rFonts w:cs="Arial"/>
          <w:szCs w:val="22"/>
          <w:u w:val="single"/>
        </w:rPr>
        <w:t>3-</w:t>
      </w:r>
      <w:proofErr w:type="gramStart"/>
      <w:r w:rsidRPr="005041A5">
        <w:rPr>
          <w:rFonts w:cs="Arial"/>
          <w:szCs w:val="22"/>
          <w:u w:val="single"/>
        </w:rPr>
        <w:t>001.03A</w:t>
      </w:r>
      <w:r w:rsidR="00366412" w:rsidRPr="005041A5">
        <w:rPr>
          <w:rFonts w:cs="Arial"/>
          <w:szCs w:val="22"/>
          <w:u w:val="single"/>
        </w:rPr>
        <w:t xml:space="preserve">  Initial</w:t>
      </w:r>
      <w:proofErr w:type="gramEnd"/>
      <w:r w:rsidR="00366412" w:rsidRPr="005041A5">
        <w:rPr>
          <w:rFonts w:cs="Arial"/>
          <w:szCs w:val="22"/>
          <w:u w:val="single"/>
        </w:rPr>
        <w:t xml:space="preserve"> Application</w:t>
      </w:r>
      <w:r w:rsidRPr="005041A5">
        <w:rPr>
          <w:rFonts w:cs="Arial"/>
          <w:szCs w:val="22"/>
          <w:u w:val="single"/>
        </w:rPr>
        <w:t>:</w:t>
      </w:r>
      <w:r w:rsidR="00366412" w:rsidRPr="005041A5">
        <w:rPr>
          <w:rFonts w:cs="Arial"/>
          <w:b/>
          <w:szCs w:val="22"/>
        </w:rPr>
        <w:t xml:space="preserve"> </w:t>
      </w:r>
      <w:r w:rsidRPr="005041A5">
        <w:rPr>
          <w:rFonts w:cs="Arial"/>
          <w:b/>
          <w:szCs w:val="22"/>
        </w:rPr>
        <w:t xml:space="preserve"> </w:t>
      </w:r>
      <w:r w:rsidR="00366412" w:rsidRPr="005041A5">
        <w:rPr>
          <w:rFonts w:cs="Arial"/>
          <w:szCs w:val="22"/>
        </w:rPr>
        <w:t>The initial application must include the completed application form, completed references, and health information form.</w:t>
      </w:r>
    </w:p>
    <w:p w14:paraId="2E4FA5E4" w14:textId="77777777" w:rsidR="00366412" w:rsidRPr="005041A5" w:rsidRDefault="00366412" w:rsidP="0058530C">
      <w:pPr>
        <w:ind w:left="720"/>
        <w:jc w:val="both"/>
        <w:rPr>
          <w:rFonts w:cs="Arial"/>
          <w:szCs w:val="22"/>
        </w:rPr>
      </w:pPr>
    </w:p>
    <w:p w14:paraId="409BDA52" w14:textId="77777777" w:rsidR="00366412" w:rsidRPr="005041A5" w:rsidRDefault="00687646" w:rsidP="0058530C">
      <w:pPr>
        <w:ind w:left="720"/>
        <w:jc w:val="both"/>
        <w:rPr>
          <w:rFonts w:cs="Arial"/>
          <w:szCs w:val="22"/>
        </w:rPr>
      </w:pPr>
      <w:r w:rsidRPr="005041A5">
        <w:rPr>
          <w:rFonts w:cs="Arial"/>
          <w:szCs w:val="22"/>
          <w:u w:val="single"/>
        </w:rPr>
        <w:t>3-</w:t>
      </w:r>
      <w:proofErr w:type="gramStart"/>
      <w:r w:rsidRPr="005041A5">
        <w:rPr>
          <w:rFonts w:cs="Arial"/>
          <w:szCs w:val="22"/>
          <w:u w:val="single"/>
        </w:rPr>
        <w:t>001.03B</w:t>
      </w:r>
      <w:r w:rsidR="00366412" w:rsidRPr="005041A5">
        <w:rPr>
          <w:rFonts w:cs="Arial"/>
          <w:szCs w:val="22"/>
          <w:u w:val="single"/>
        </w:rPr>
        <w:t xml:space="preserve">  Application</w:t>
      </w:r>
      <w:proofErr w:type="gramEnd"/>
      <w:r w:rsidR="00366412" w:rsidRPr="005041A5">
        <w:rPr>
          <w:rFonts w:cs="Arial"/>
          <w:szCs w:val="22"/>
          <w:u w:val="single"/>
        </w:rPr>
        <w:t xml:space="preserve"> for a Renewal License</w:t>
      </w:r>
      <w:r w:rsidRPr="005041A5">
        <w:rPr>
          <w:rFonts w:cs="Arial"/>
          <w:szCs w:val="22"/>
          <w:u w:val="single"/>
        </w:rPr>
        <w:t>:</w:t>
      </w:r>
      <w:r w:rsidR="00366412" w:rsidRPr="005041A5">
        <w:rPr>
          <w:rFonts w:cs="Arial"/>
          <w:szCs w:val="22"/>
        </w:rPr>
        <w:t xml:space="preserve"> </w:t>
      </w:r>
      <w:r w:rsidRPr="005041A5">
        <w:rPr>
          <w:rFonts w:cs="Arial"/>
          <w:szCs w:val="22"/>
        </w:rPr>
        <w:t xml:space="preserve"> </w:t>
      </w:r>
      <w:r w:rsidR="00366412" w:rsidRPr="005041A5">
        <w:rPr>
          <w:rFonts w:cs="Arial"/>
          <w:szCs w:val="22"/>
        </w:rPr>
        <w:t>The application for license renewal must include the application form and health information form.</w:t>
      </w:r>
    </w:p>
    <w:p w14:paraId="361341FF" w14:textId="77777777" w:rsidR="00366412" w:rsidRPr="005041A5" w:rsidRDefault="00366412" w:rsidP="0058530C">
      <w:pPr>
        <w:ind w:left="720"/>
        <w:jc w:val="both"/>
        <w:rPr>
          <w:rFonts w:cs="Arial"/>
          <w:szCs w:val="22"/>
        </w:rPr>
      </w:pPr>
    </w:p>
    <w:p w14:paraId="1BD7B50C" w14:textId="77777777" w:rsidR="00366412" w:rsidRPr="005041A5" w:rsidRDefault="00687646" w:rsidP="0058530C">
      <w:pPr>
        <w:ind w:left="720"/>
        <w:jc w:val="both"/>
        <w:rPr>
          <w:rFonts w:cs="Arial"/>
          <w:szCs w:val="22"/>
          <w:u w:val="single"/>
        </w:rPr>
      </w:pPr>
      <w:r w:rsidRPr="005041A5">
        <w:rPr>
          <w:rFonts w:cs="Arial"/>
          <w:szCs w:val="22"/>
          <w:u w:val="single"/>
        </w:rPr>
        <w:t>3-</w:t>
      </w:r>
      <w:proofErr w:type="gramStart"/>
      <w:r w:rsidRPr="005041A5">
        <w:rPr>
          <w:rFonts w:cs="Arial"/>
          <w:szCs w:val="22"/>
          <w:u w:val="single"/>
        </w:rPr>
        <w:t>001.03C</w:t>
      </w:r>
      <w:r w:rsidR="00366412" w:rsidRPr="005041A5">
        <w:rPr>
          <w:rFonts w:cs="Arial"/>
          <w:szCs w:val="22"/>
          <w:u w:val="single"/>
        </w:rPr>
        <w:t xml:space="preserve">  Health</w:t>
      </w:r>
      <w:proofErr w:type="gramEnd"/>
      <w:r w:rsidR="00366412" w:rsidRPr="005041A5">
        <w:rPr>
          <w:rFonts w:cs="Arial"/>
          <w:szCs w:val="22"/>
          <w:u w:val="single"/>
        </w:rPr>
        <w:t xml:space="preserve"> Information</w:t>
      </w:r>
      <w:r w:rsidRPr="005041A5">
        <w:rPr>
          <w:rFonts w:cs="Arial"/>
          <w:szCs w:val="22"/>
          <w:u w:val="single"/>
        </w:rPr>
        <w:t>:</w:t>
      </w:r>
      <w:r w:rsidR="00366412" w:rsidRPr="005041A5">
        <w:rPr>
          <w:rFonts w:cs="Arial"/>
          <w:szCs w:val="22"/>
        </w:rPr>
        <w:t xml:space="preserve"> </w:t>
      </w:r>
      <w:r w:rsidRPr="005041A5">
        <w:rPr>
          <w:rFonts w:cs="Arial"/>
          <w:szCs w:val="22"/>
        </w:rPr>
        <w:t xml:space="preserve"> </w:t>
      </w:r>
      <w:r w:rsidR="00366412" w:rsidRPr="005041A5">
        <w:rPr>
          <w:rFonts w:cs="Arial"/>
          <w:szCs w:val="22"/>
        </w:rPr>
        <w:t>Each household member of the age of majority who will provide care, including each applicant, must present</w:t>
      </w:r>
      <w:r w:rsidR="0063162A" w:rsidRPr="005041A5">
        <w:rPr>
          <w:rFonts w:cs="Arial"/>
          <w:szCs w:val="22"/>
        </w:rPr>
        <w:t xml:space="preserve"> health information to document</w:t>
      </w:r>
      <w:r w:rsidR="00366412" w:rsidRPr="005041A5">
        <w:rPr>
          <w:rFonts w:cs="Arial"/>
          <w:szCs w:val="22"/>
        </w:rPr>
        <w:t xml:space="preserve"> that she or he is physically and mentally capable of caring for children. For purposes of the initial license, the health information must include the signature of a health practitioner.  For purposes of license renewal, a self-certifying report without the signature of a health</w:t>
      </w:r>
      <w:r w:rsidRPr="005041A5">
        <w:rPr>
          <w:rFonts w:cs="Arial"/>
          <w:szCs w:val="22"/>
        </w:rPr>
        <w:t xml:space="preserve"> practitioner is acceptable.  </w:t>
      </w:r>
    </w:p>
    <w:p w14:paraId="3D4945EE" w14:textId="77777777" w:rsidR="00366412" w:rsidRPr="005041A5" w:rsidRDefault="00366412" w:rsidP="00DC41F2">
      <w:pPr>
        <w:ind w:left="1080"/>
        <w:jc w:val="both"/>
        <w:rPr>
          <w:rFonts w:cs="Arial"/>
          <w:szCs w:val="22"/>
        </w:rPr>
      </w:pPr>
    </w:p>
    <w:p w14:paraId="3F0C9A9F" w14:textId="77777777" w:rsidR="0063162A" w:rsidRPr="005041A5" w:rsidRDefault="00366412" w:rsidP="00687646">
      <w:pPr>
        <w:pStyle w:val="ListParagraph"/>
        <w:numPr>
          <w:ilvl w:val="0"/>
          <w:numId w:val="41"/>
        </w:numPr>
        <w:jc w:val="both"/>
        <w:rPr>
          <w:rFonts w:cs="Arial"/>
          <w:szCs w:val="22"/>
        </w:rPr>
      </w:pPr>
      <w:r w:rsidRPr="005041A5">
        <w:rPr>
          <w:rFonts w:cs="Arial"/>
          <w:szCs w:val="22"/>
          <w:u w:val="single"/>
        </w:rPr>
        <w:t>Prescribed Medications</w:t>
      </w:r>
      <w:r w:rsidRPr="005041A5">
        <w:rPr>
          <w:rFonts w:cs="Arial"/>
          <w:szCs w:val="22"/>
        </w:rPr>
        <w:t xml:space="preserve">: If the Foster Care Licensee or </w:t>
      </w:r>
      <w:r w:rsidR="006F5C3E" w:rsidRPr="005041A5">
        <w:rPr>
          <w:rFonts w:cs="Arial"/>
          <w:szCs w:val="22"/>
        </w:rPr>
        <w:t>applicant indicates</w:t>
      </w:r>
      <w:r w:rsidRPr="005041A5">
        <w:rPr>
          <w:rFonts w:cs="Arial"/>
          <w:szCs w:val="22"/>
        </w:rPr>
        <w:t xml:space="preserve"> that he/she is currently taking prescribed medications, they must be listed on the health report and signed by a health </w:t>
      </w:r>
      <w:r w:rsidR="00422412" w:rsidRPr="005041A5">
        <w:rPr>
          <w:rFonts w:cs="Arial"/>
          <w:szCs w:val="22"/>
        </w:rPr>
        <w:t>practitioner</w:t>
      </w:r>
      <w:r w:rsidRPr="005041A5">
        <w:rPr>
          <w:rFonts w:cs="Arial"/>
          <w:szCs w:val="22"/>
        </w:rPr>
        <w:t>.  The practitioner must describe any impact the medications may have on the applicant</w:t>
      </w:r>
      <w:r w:rsidR="00C15546" w:rsidRPr="005041A5">
        <w:rPr>
          <w:rFonts w:cs="Arial"/>
          <w:szCs w:val="22"/>
          <w:u w:val="single"/>
        </w:rPr>
        <w:t>’</w:t>
      </w:r>
      <w:r w:rsidRPr="005041A5">
        <w:rPr>
          <w:rFonts w:cs="Arial"/>
          <w:szCs w:val="22"/>
        </w:rPr>
        <w:t>s abilit</w:t>
      </w:r>
      <w:r w:rsidR="00687646" w:rsidRPr="005041A5">
        <w:rPr>
          <w:rFonts w:cs="Arial"/>
          <w:szCs w:val="22"/>
        </w:rPr>
        <w:t xml:space="preserve">y to safely care for children. </w:t>
      </w:r>
    </w:p>
    <w:p w14:paraId="61949376" w14:textId="77777777" w:rsidR="00687646" w:rsidRPr="005041A5" w:rsidRDefault="00687646">
      <w:pPr>
        <w:rPr>
          <w:rFonts w:cs="Arial"/>
          <w:szCs w:val="22"/>
        </w:rPr>
      </w:pPr>
      <w:r w:rsidRPr="005041A5">
        <w:rPr>
          <w:rFonts w:cs="Arial"/>
          <w:szCs w:val="22"/>
        </w:rPr>
        <w:lastRenderedPageBreak/>
        <w:br w:type="page"/>
      </w:r>
    </w:p>
    <w:p w14:paraId="1BE9FD92" w14:textId="77777777" w:rsidR="009C52DD" w:rsidRPr="005041A5" w:rsidRDefault="009C52DD" w:rsidP="009C52DD">
      <w:pPr>
        <w:jc w:val="both"/>
        <w:rPr>
          <w:rFonts w:cs="Arial"/>
          <w:szCs w:val="22"/>
        </w:rPr>
      </w:pPr>
    </w:p>
    <w:p w14:paraId="7AB18C7F" w14:textId="77777777" w:rsidR="009C52DD" w:rsidRPr="005041A5" w:rsidRDefault="009C52DD" w:rsidP="009C52DD">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0867E8C3" w14:textId="77777777" w:rsidR="009C52DD" w:rsidRPr="005041A5" w:rsidRDefault="009C52DD" w:rsidP="009C52DD">
      <w:pPr>
        <w:tabs>
          <w:tab w:val="left" w:pos="0"/>
          <w:tab w:val="left" w:pos="3060"/>
          <w:tab w:val="right" w:pos="9360"/>
        </w:tabs>
        <w:jc w:val="both"/>
        <w:rPr>
          <w:rFonts w:cs="Arial"/>
          <w:szCs w:val="22"/>
        </w:rPr>
      </w:pPr>
      <w:r w:rsidRPr="005041A5">
        <w:rPr>
          <w:rFonts w:cs="Arial"/>
          <w:szCs w:val="22"/>
        </w:rPr>
        <w:t>DECEMBER 17, 2014</w:t>
      </w:r>
      <w:r w:rsidRPr="005041A5">
        <w:rPr>
          <w:rFonts w:cs="Arial"/>
          <w:szCs w:val="22"/>
        </w:rPr>
        <w:tab/>
        <w:t>NEBRASKA DEPARTMENT OF</w:t>
      </w:r>
      <w:r w:rsidRPr="005041A5">
        <w:rPr>
          <w:rFonts w:cs="Arial"/>
          <w:szCs w:val="22"/>
        </w:rPr>
        <w:tab/>
        <w:t>P&amp;S</w:t>
      </w:r>
    </w:p>
    <w:p w14:paraId="155947CD" w14:textId="77777777" w:rsidR="009C52DD" w:rsidRPr="005041A5" w:rsidRDefault="009C52DD" w:rsidP="009C52DD">
      <w:pPr>
        <w:tabs>
          <w:tab w:val="left" w:pos="0"/>
          <w:tab w:val="left" w:pos="3060"/>
          <w:tab w:val="right" w:pos="9360"/>
        </w:tabs>
        <w:jc w:val="both"/>
        <w:rPr>
          <w:rFonts w:cs="Arial"/>
          <w:szCs w:val="22"/>
        </w:rPr>
      </w:pPr>
      <w:r w:rsidRPr="005041A5">
        <w:rPr>
          <w:rFonts w:cs="Arial"/>
          <w:szCs w:val="22"/>
        </w:rPr>
        <w:t>MANUAL LETTER #83-2014</w:t>
      </w:r>
      <w:r w:rsidRPr="005041A5">
        <w:rPr>
          <w:rFonts w:cs="Arial"/>
          <w:szCs w:val="22"/>
        </w:rPr>
        <w:tab/>
        <w:t>HEALTH AND HUMAN SERVICES</w:t>
      </w:r>
      <w:r w:rsidRPr="005041A5">
        <w:rPr>
          <w:rFonts w:cs="Arial"/>
          <w:szCs w:val="22"/>
        </w:rPr>
        <w:tab/>
        <w:t>395 NAC 3-001.03C</w:t>
      </w:r>
    </w:p>
    <w:p w14:paraId="1D24377A" w14:textId="77777777" w:rsidR="009C52DD" w:rsidRPr="005041A5" w:rsidRDefault="009C52DD" w:rsidP="009C52DD">
      <w:pPr>
        <w:jc w:val="both"/>
        <w:rPr>
          <w:rFonts w:cs="Arial"/>
          <w:szCs w:val="22"/>
        </w:rPr>
      </w:pPr>
    </w:p>
    <w:p w14:paraId="1170F90C" w14:textId="77777777" w:rsidR="0063162A" w:rsidRPr="005041A5" w:rsidRDefault="0063162A" w:rsidP="00DC41F2">
      <w:pPr>
        <w:ind w:left="1440" w:hanging="360"/>
        <w:jc w:val="both"/>
        <w:rPr>
          <w:rFonts w:cs="Arial"/>
          <w:szCs w:val="22"/>
        </w:rPr>
      </w:pPr>
    </w:p>
    <w:p w14:paraId="360EFDE7" w14:textId="77777777" w:rsidR="00366412" w:rsidRPr="005041A5" w:rsidRDefault="00366412" w:rsidP="00687646">
      <w:pPr>
        <w:pStyle w:val="ListParagraph"/>
        <w:numPr>
          <w:ilvl w:val="0"/>
          <w:numId w:val="41"/>
        </w:numPr>
        <w:jc w:val="both"/>
        <w:rPr>
          <w:rFonts w:cs="Arial"/>
          <w:szCs w:val="22"/>
          <w:u w:val="single"/>
        </w:rPr>
      </w:pPr>
      <w:r w:rsidRPr="005041A5">
        <w:rPr>
          <w:rFonts w:cs="Arial"/>
          <w:szCs w:val="22"/>
          <w:u w:val="single"/>
        </w:rPr>
        <w:t>Request for a Physical Exam</w:t>
      </w:r>
      <w:r w:rsidRPr="005041A5">
        <w:rPr>
          <w:rFonts w:cs="Arial"/>
          <w:szCs w:val="22"/>
        </w:rPr>
        <w:t>:  If the health information report indicates that an applicant has a potential health (physical, behavioral or emotional</w:t>
      </w:r>
      <w:r w:rsidR="006F5C3E" w:rsidRPr="005041A5">
        <w:rPr>
          <w:rFonts w:cs="Arial"/>
          <w:szCs w:val="22"/>
        </w:rPr>
        <w:t>) problem</w:t>
      </w:r>
      <w:r w:rsidRPr="005041A5">
        <w:rPr>
          <w:rFonts w:cs="Arial"/>
          <w:szCs w:val="22"/>
        </w:rPr>
        <w:t xml:space="preserve"> that may interfere with the applicant’s ability to care for children, or if for some other reason the licensing agent or agency has reason to believe such a health problem exists, the licensing agent or agency must request a report by a physician.  This report must describe any impact the health problem may have on the applicant’s ability to safely care for children.  </w:t>
      </w:r>
      <w:r w:rsidR="002A7D78" w:rsidRPr="005041A5">
        <w:rPr>
          <w:rFonts w:cs="Arial"/>
          <w:szCs w:val="22"/>
        </w:rPr>
        <w:t>The Department</w:t>
      </w:r>
      <w:r w:rsidRPr="005041A5">
        <w:rPr>
          <w:rFonts w:cs="Arial"/>
          <w:szCs w:val="22"/>
        </w:rPr>
        <w:t xml:space="preserve"> will not pay for the examination or report.  If the applicant does not supply the requested report, the license application will be denied.</w:t>
      </w:r>
    </w:p>
    <w:p w14:paraId="782F57C3" w14:textId="77777777" w:rsidR="0063162A" w:rsidRPr="005041A5" w:rsidRDefault="0063162A" w:rsidP="0063162A">
      <w:pPr>
        <w:ind w:left="1260"/>
        <w:jc w:val="both"/>
        <w:rPr>
          <w:rFonts w:cs="Arial"/>
          <w:szCs w:val="22"/>
          <w:u w:val="single"/>
        </w:rPr>
      </w:pPr>
    </w:p>
    <w:p w14:paraId="4B46D3AB" w14:textId="77777777" w:rsidR="00366412" w:rsidRPr="005041A5" w:rsidRDefault="00366412" w:rsidP="00687646">
      <w:pPr>
        <w:ind w:left="1512"/>
        <w:jc w:val="both"/>
        <w:rPr>
          <w:rFonts w:cs="Arial"/>
          <w:szCs w:val="22"/>
        </w:rPr>
      </w:pPr>
      <w:r w:rsidRPr="005041A5">
        <w:rPr>
          <w:rFonts w:cs="Arial"/>
          <w:szCs w:val="22"/>
        </w:rPr>
        <w:t xml:space="preserve">If there is reason to believe that other persons in the household pose a health (physical or behavioral ) related issue that could impact their ability to safely care for children, the applicant must present appropriate health information from a practitioner to allow determination that the condition does not impact the applicant’s ability to safely care for children.  </w:t>
      </w:r>
    </w:p>
    <w:p w14:paraId="77331C76" w14:textId="77777777" w:rsidR="00366412" w:rsidRPr="005041A5" w:rsidRDefault="00366412" w:rsidP="00DC41F2">
      <w:pPr>
        <w:ind w:left="726"/>
        <w:jc w:val="both"/>
        <w:rPr>
          <w:rFonts w:cs="Arial"/>
          <w:szCs w:val="22"/>
          <w:u w:val="single"/>
        </w:rPr>
      </w:pPr>
    </w:p>
    <w:p w14:paraId="7ED7D6CC" w14:textId="77777777" w:rsidR="00366412" w:rsidRPr="005041A5" w:rsidRDefault="00687646" w:rsidP="0058530C">
      <w:pPr>
        <w:ind w:left="720"/>
        <w:jc w:val="both"/>
        <w:rPr>
          <w:rFonts w:cs="Arial"/>
          <w:szCs w:val="22"/>
        </w:rPr>
      </w:pPr>
      <w:r w:rsidRPr="005041A5">
        <w:rPr>
          <w:rFonts w:cs="Arial"/>
          <w:szCs w:val="22"/>
          <w:u w:val="single"/>
        </w:rPr>
        <w:t>3-</w:t>
      </w:r>
      <w:proofErr w:type="gramStart"/>
      <w:r w:rsidRPr="005041A5">
        <w:rPr>
          <w:rFonts w:cs="Arial"/>
          <w:szCs w:val="22"/>
          <w:u w:val="single"/>
        </w:rPr>
        <w:t>001.03D</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References</w:t>
      </w:r>
      <w:proofErr w:type="gramEnd"/>
      <w:r w:rsidRPr="005041A5">
        <w:rPr>
          <w:rFonts w:cs="Arial"/>
          <w:szCs w:val="22"/>
          <w:u w:val="single"/>
        </w:rPr>
        <w:t>:</w:t>
      </w:r>
      <w:r w:rsidR="00366412" w:rsidRPr="005041A5">
        <w:rPr>
          <w:rFonts w:cs="Arial"/>
          <w:szCs w:val="22"/>
        </w:rPr>
        <w:t xml:space="preserve">  For purposes of the initial application, each applicant must provide the names and contact information of at least three individuals who can provide positive written references. No more than one of the individuals m</w:t>
      </w:r>
      <w:r w:rsidR="00A368A7" w:rsidRPr="005041A5">
        <w:rPr>
          <w:rFonts w:cs="Arial"/>
          <w:szCs w:val="22"/>
        </w:rPr>
        <w:t>ay be related to the applicant.</w:t>
      </w:r>
    </w:p>
    <w:p w14:paraId="39583ABC" w14:textId="77777777" w:rsidR="00366412" w:rsidRPr="005041A5" w:rsidRDefault="00366412" w:rsidP="00DC41F2">
      <w:pPr>
        <w:ind w:left="1080"/>
        <w:jc w:val="both"/>
        <w:rPr>
          <w:rFonts w:cs="Arial"/>
          <w:szCs w:val="22"/>
        </w:rPr>
      </w:pPr>
    </w:p>
    <w:p w14:paraId="08D2040F" w14:textId="77777777" w:rsidR="00366412" w:rsidRPr="005041A5" w:rsidRDefault="00687646" w:rsidP="0058530C">
      <w:pPr>
        <w:ind w:left="720"/>
        <w:jc w:val="both"/>
        <w:rPr>
          <w:rFonts w:cs="Arial"/>
          <w:szCs w:val="22"/>
        </w:rPr>
      </w:pPr>
      <w:r w:rsidRPr="005041A5">
        <w:rPr>
          <w:rFonts w:cs="Arial"/>
          <w:szCs w:val="22"/>
          <w:u w:val="single"/>
        </w:rPr>
        <w:t>3-</w:t>
      </w:r>
      <w:proofErr w:type="gramStart"/>
      <w:r w:rsidRPr="005041A5">
        <w:rPr>
          <w:rFonts w:cs="Arial"/>
          <w:szCs w:val="22"/>
          <w:u w:val="single"/>
        </w:rPr>
        <w:t>001.03E</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Time</w:t>
      </w:r>
      <w:proofErr w:type="gramEnd"/>
      <w:r w:rsidR="00366412" w:rsidRPr="005041A5">
        <w:rPr>
          <w:rFonts w:cs="Arial"/>
          <w:szCs w:val="22"/>
          <w:u w:val="single"/>
        </w:rPr>
        <w:t>-Frame for Processing the Application</w:t>
      </w:r>
      <w:r w:rsidRPr="005041A5">
        <w:rPr>
          <w:rFonts w:cs="Arial"/>
          <w:szCs w:val="22"/>
          <w:u w:val="single"/>
        </w:rPr>
        <w:t>:</w:t>
      </w:r>
      <w:r w:rsidR="00366412" w:rsidRPr="005041A5">
        <w:rPr>
          <w:rFonts w:cs="Arial"/>
          <w:szCs w:val="22"/>
        </w:rPr>
        <w:t xml:space="preserve">  The licensing agent or agency must initiate action on an application within ten business days of receipt of the completed </w:t>
      </w:r>
      <w:r w:rsidR="004F6D75" w:rsidRPr="005041A5">
        <w:rPr>
          <w:rFonts w:cs="Arial"/>
          <w:szCs w:val="22"/>
        </w:rPr>
        <w:t>application</w:t>
      </w:r>
      <w:r w:rsidR="00366412" w:rsidRPr="005041A5">
        <w:rPr>
          <w:rFonts w:cs="Arial"/>
          <w:szCs w:val="22"/>
        </w:rPr>
        <w:t>. If an applicant fails to provide the complete application, or fails to cooperate in the licensing process, the application for a license will be denied. Applications that have been determined to be incomplete for three months or longer will be denied.</w:t>
      </w:r>
    </w:p>
    <w:p w14:paraId="7BF26B0B" w14:textId="77777777" w:rsidR="00366412" w:rsidRPr="005041A5" w:rsidRDefault="00366412" w:rsidP="00DC41F2">
      <w:pPr>
        <w:ind w:left="720"/>
        <w:jc w:val="both"/>
        <w:rPr>
          <w:rFonts w:cs="Arial"/>
          <w:szCs w:val="22"/>
          <w:u w:val="single"/>
        </w:rPr>
      </w:pPr>
    </w:p>
    <w:p w14:paraId="1E017CA9" w14:textId="77777777" w:rsidR="00366412" w:rsidRPr="005041A5" w:rsidRDefault="00687646" w:rsidP="0058530C">
      <w:pPr>
        <w:ind w:left="360"/>
        <w:jc w:val="both"/>
        <w:rPr>
          <w:rFonts w:cs="Arial"/>
          <w:szCs w:val="22"/>
        </w:rPr>
      </w:pPr>
      <w:r w:rsidRPr="005041A5">
        <w:rPr>
          <w:rFonts w:cs="Arial"/>
          <w:szCs w:val="22"/>
          <w:u w:val="single"/>
        </w:rPr>
        <w:t>3-</w:t>
      </w:r>
      <w:proofErr w:type="gramStart"/>
      <w:r w:rsidRPr="005041A5">
        <w:rPr>
          <w:rFonts w:cs="Arial"/>
          <w:szCs w:val="22"/>
          <w:u w:val="single"/>
        </w:rPr>
        <w:t>001.04</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Character</w:t>
      </w:r>
      <w:proofErr w:type="gramEnd"/>
      <w:r w:rsidR="00366412" w:rsidRPr="005041A5">
        <w:rPr>
          <w:rFonts w:cs="Arial"/>
          <w:szCs w:val="22"/>
          <w:u w:val="single"/>
        </w:rPr>
        <w:t xml:space="preserve"> and Ability</w:t>
      </w:r>
      <w:r w:rsidRPr="005041A5">
        <w:rPr>
          <w:rFonts w:cs="Arial"/>
          <w:szCs w:val="22"/>
          <w:u w:val="single"/>
        </w:rPr>
        <w:t>:</w:t>
      </w:r>
      <w:r w:rsidR="00366412" w:rsidRPr="005041A5">
        <w:rPr>
          <w:rFonts w:cs="Arial"/>
          <w:szCs w:val="22"/>
        </w:rPr>
        <w:t xml:space="preserve">  All adults providing foster care must:</w:t>
      </w:r>
    </w:p>
    <w:p w14:paraId="3A181605" w14:textId="77777777" w:rsidR="00687646" w:rsidRPr="005041A5" w:rsidRDefault="00687646" w:rsidP="0058530C">
      <w:pPr>
        <w:ind w:left="360"/>
        <w:jc w:val="both"/>
        <w:rPr>
          <w:rFonts w:cs="Arial"/>
          <w:szCs w:val="22"/>
        </w:rPr>
      </w:pPr>
    </w:p>
    <w:p w14:paraId="49118140" w14:textId="77777777" w:rsidR="00366412" w:rsidRPr="005041A5" w:rsidRDefault="00366412" w:rsidP="0058530C">
      <w:pPr>
        <w:numPr>
          <w:ilvl w:val="0"/>
          <w:numId w:val="7"/>
        </w:numPr>
        <w:tabs>
          <w:tab w:val="clear" w:pos="2160"/>
        </w:tabs>
        <w:ind w:left="1080"/>
        <w:jc w:val="both"/>
        <w:rPr>
          <w:rFonts w:cs="Arial"/>
          <w:szCs w:val="22"/>
        </w:rPr>
      </w:pPr>
      <w:r w:rsidRPr="005041A5">
        <w:rPr>
          <w:rFonts w:cs="Arial"/>
          <w:szCs w:val="22"/>
        </w:rPr>
        <w:t>Be mentally and physically able to provide care and supervision to children;</w:t>
      </w:r>
    </w:p>
    <w:p w14:paraId="3F98605F" w14:textId="77777777" w:rsidR="00366412" w:rsidRPr="005041A5" w:rsidRDefault="00366412" w:rsidP="0058530C">
      <w:pPr>
        <w:numPr>
          <w:ilvl w:val="0"/>
          <w:numId w:val="7"/>
        </w:numPr>
        <w:tabs>
          <w:tab w:val="clear" w:pos="2160"/>
        </w:tabs>
        <w:ind w:left="1080"/>
        <w:jc w:val="both"/>
        <w:rPr>
          <w:rFonts w:cs="Arial"/>
          <w:szCs w:val="22"/>
        </w:rPr>
      </w:pPr>
      <w:r w:rsidRPr="005041A5">
        <w:rPr>
          <w:rFonts w:cs="Arial"/>
          <w:szCs w:val="22"/>
        </w:rPr>
        <w:t>Exercise reasonable judgment when caring for children; and</w:t>
      </w:r>
    </w:p>
    <w:p w14:paraId="53B5FA79" w14:textId="77777777" w:rsidR="00366412" w:rsidRPr="005041A5" w:rsidRDefault="00366412" w:rsidP="0058530C">
      <w:pPr>
        <w:numPr>
          <w:ilvl w:val="0"/>
          <w:numId w:val="7"/>
        </w:numPr>
        <w:tabs>
          <w:tab w:val="clear" w:pos="2160"/>
        </w:tabs>
        <w:ind w:left="1080"/>
        <w:jc w:val="both"/>
        <w:rPr>
          <w:rFonts w:cs="Arial"/>
          <w:szCs w:val="22"/>
        </w:rPr>
      </w:pPr>
      <w:r w:rsidRPr="005041A5">
        <w:rPr>
          <w:rFonts w:cs="Arial"/>
          <w:szCs w:val="22"/>
        </w:rPr>
        <w:t>Not engage in or have a history of behaviors which would injure or endanger the physical, mental health, or safety of children.</w:t>
      </w:r>
    </w:p>
    <w:p w14:paraId="0756C542" w14:textId="77777777" w:rsidR="00366412" w:rsidRPr="005041A5" w:rsidRDefault="00366412" w:rsidP="00DC41F2">
      <w:pPr>
        <w:ind w:left="1080" w:hanging="360"/>
        <w:jc w:val="both"/>
        <w:rPr>
          <w:rFonts w:cs="Arial"/>
          <w:szCs w:val="22"/>
        </w:rPr>
      </w:pPr>
    </w:p>
    <w:p w14:paraId="26DA2B87" w14:textId="77777777" w:rsidR="00366412" w:rsidRPr="005041A5" w:rsidRDefault="00687646" w:rsidP="0058530C">
      <w:pPr>
        <w:ind w:left="720"/>
        <w:jc w:val="both"/>
        <w:rPr>
          <w:rFonts w:cs="Arial"/>
          <w:szCs w:val="22"/>
        </w:rPr>
      </w:pPr>
      <w:r w:rsidRPr="005041A5">
        <w:rPr>
          <w:rFonts w:cs="Arial"/>
          <w:szCs w:val="22"/>
          <w:u w:val="single"/>
        </w:rPr>
        <w:t>3-</w:t>
      </w:r>
      <w:proofErr w:type="gramStart"/>
      <w:r w:rsidRPr="005041A5">
        <w:rPr>
          <w:rFonts w:cs="Arial"/>
          <w:szCs w:val="22"/>
          <w:u w:val="single"/>
        </w:rPr>
        <w:t>001.04A</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Character</w:t>
      </w:r>
      <w:proofErr w:type="gramEnd"/>
      <w:r w:rsidR="00366412" w:rsidRPr="005041A5">
        <w:rPr>
          <w:rFonts w:cs="Arial"/>
          <w:szCs w:val="22"/>
          <w:u w:val="single"/>
        </w:rPr>
        <w:t xml:space="preserve"> and Ability of Others in the Home</w:t>
      </w:r>
      <w:r w:rsidRPr="005041A5">
        <w:rPr>
          <w:rFonts w:cs="Arial"/>
          <w:szCs w:val="22"/>
          <w:u w:val="single"/>
        </w:rPr>
        <w:t>:</w:t>
      </w:r>
      <w:r w:rsidR="00366412" w:rsidRPr="005041A5">
        <w:rPr>
          <w:rFonts w:cs="Arial"/>
          <w:szCs w:val="22"/>
        </w:rPr>
        <w:t xml:space="preserve">  A license may be revoked when it has been determined that any individual residing in the home of a licensed foster care provider has engaged in behaviors that have or would compromise the safety or well-being of a child.</w:t>
      </w:r>
    </w:p>
    <w:p w14:paraId="1AC49683" w14:textId="77777777" w:rsidR="00366412" w:rsidRPr="005041A5" w:rsidRDefault="00366412" w:rsidP="00DC41F2">
      <w:pPr>
        <w:ind w:left="720"/>
        <w:jc w:val="both"/>
        <w:rPr>
          <w:rFonts w:cs="Arial"/>
          <w:szCs w:val="22"/>
          <w:u w:val="single"/>
        </w:rPr>
      </w:pPr>
    </w:p>
    <w:p w14:paraId="02CEE979" w14:textId="77777777" w:rsidR="0063162A" w:rsidRPr="005041A5" w:rsidRDefault="0063162A" w:rsidP="00422412">
      <w:pPr>
        <w:ind w:left="450"/>
        <w:jc w:val="both"/>
        <w:rPr>
          <w:rFonts w:cs="Arial"/>
          <w:szCs w:val="22"/>
          <w:u w:val="single"/>
        </w:rPr>
      </w:pPr>
    </w:p>
    <w:p w14:paraId="56DF7E2E" w14:textId="77777777" w:rsidR="0063162A" w:rsidRPr="005041A5" w:rsidRDefault="0063162A" w:rsidP="00422412">
      <w:pPr>
        <w:ind w:left="450"/>
        <w:jc w:val="both"/>
        <w:rPr>
          <w:rFonts w:cs="Arial"/>
          <w:szCs w:val="22"/>
          <w:u w:val="single"/>
        </w:rPr>
      </w:pPr>
    </w:p>
    <w:p w14:paraId="56F87F88" w14:textId="77777777" w:rsidR="0063162A" w:rsidRPr="005041A5" w:rsidRDefault="0063162A" w:rsidP="00422412">
      <w:pPr>
        <w:ind w:left="450"/>
        <w:jc w:val="both"/>
        <w:rPr>
          <w:rFonts w:cs="Arial"/>
          <w:szCs w:val="22"/>
          <w:u w:val="single"/>
        </w:rPr>
      </w:pPr>
    </w:p>
    <w:p w14:paraId="16416691" w14:textId="77777777" w:rsidR="0063162A" w:rsidRPr="005041A5" w:rsidRDefault="0063162A" w:rsidP="00422412">
      <w:pPr>
        <w:ind w:left="450"/>
        <w:jc w:val="both"/>
        <w:rPr>
          <w:rFonts w:cs="Arial"/>
          <w:szCs w:val="22"/>
          <w:u w:val="single"/>
        </w:rPr>
      </w:pPr>
    </w:p>
    <w:p w14:paraId="66087A34" w14:textId="77777777" w:rsidR="0063162A" w:rsidRPr="005041A5" w:rsidRDefault="0063162A" w:rsidP="00422412">
      <w:pPr>
        <w:ind w:left="450"/>
        <w:jc w:val="both"/>
        <w:rPr>
          <w:rFonts w:cs="Arial"/>
          <w:szCs w:val="22"/>
          <w:u w:val="single"/>
        </w:rPr>
      </w:pPr>
    </w:p>
    <w:p w14:paraId="6E44F933" w14:textId="77777777" w:rsidR="0063162A" w:rsidRPr="005041A5" w:rsidRDefault="0063162A" w:rsidP="00422412">
      <w:pPr>
        <w:ind w:left="450"/>
        <w:jc w:val="both"/>
        <w:rPr>
          <w:rFonts w:cs="Arial"/>
          <w:szCs w:val="22"/>
          <w:u w:val="single"/>
        </w:rPr>
      </w:pPr>
    </w:p>
    <w:p w14:paraId="67191156" w14:textId="77777777" w:rsidR="0063162A" w:rsidRPr="005041A5" w:rsidRDefault="0063162A" w:rsidP="00422412">
      <w:pPr>
        <w:ind w:left="450"/>
        <w:jc w:val="both"/>
        <w:rPr>
          <w:rFonts w:cs="Arial"/>
          <w:szCs w:val="22"/>
          <w:u w:val="single"/>
        </w:rPr>
      </w:pPr>
    </w:p>
    <w:p w14:paraId="47BAFB2A" w14:textId="77777777" w:rsidR="0063162A" w:rsidRPr="005041A5" w:rsidRDefault="0063162A" w:rsidP="00422412">
      <w:pPr>
        <w:ind w:left="450"/>
        <w:jc w:val="both"/>
        <w:rPr>
          <w:rFonts w:cs="Arial"/>
          <w:szCs w:val="22"/>
          <w:u w:val="single"/>
        </w:rPr>
      </w:pPr>
    </w:p>
    <w:p w14:paraId="6B425BD0" w14:textId="77777777" w:rsidR="0063162A" w:rsidRPr="005041A5" w:rsidRDefault="0063162A" w:rsidP="00422412">
      <w:pPr>
        <w:ind w:left="450"/>
        <w:jc w:val="both"/>
        <w:rPr>
          <w:rFonts w:cs="Arial"/>
          <w:szCs w:val="22"/>
          <w:u w:val="single"/>
        </w:rPr>
      </w:pPr>
    </w:p>
    <w:p w14:paraId="6BC9276E" w14:textId="77777777" w:rsidR="0063162A" w:rsidRPr="005041A5" w:rsidRDefault="0063162A" w:rsidP="00422412">
      <w:pPr>
        <w:ind w:left="450"/>
        <w:jc w:val="both"/>
        <w:rPr>
          <w:rFonts w:cs="Arial"/>
          <w:szCs w:val="22"/>
          <w:u w:val="single"/>
        </w:rPr>
      </w:pPr>
    </w:p>
    <w:p w14:paraId="1EFAA451" w14:textId="77777777" w:rsidR="0063162A" w:rsidRPr="005041A5" w:rsidRDefault="0063162A" w:rsidP="0063162A">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107E8CEC" w14:textId="77777777" w:rsidR="009C52DD" w:rsidRPr="005041A5" w:rsidRDefault="009C52DD" w:rsidP="009C52DD">
      <w:pPr>
        <w:jc w:val="both"/>
        <w:rPr>
          <w:rFonts w:cs="Arial"/>
          <w:szCs w:val="22"/>
        </w:rPr>
      </w:pPr>
    </w:p>
    <w:p w14:paraId="61F0F6E0" w14:textId="77777777" w:rsidR="009C52DD" w:rsidRPr="005041A5" w:rsidRDefault="009C52DD" w:rsidP="009C52DD">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743BD19A" w14:textId="77777777" w:rsidR="009C52DD" w:rsidRPr="005041A5" w:rsidRDefault="009C52DD" w:rsidP="009C52DD">
      <w:pPr>
        <w:tabs>
          <w:tab w:val="left" w:pos="0"/>
          <w:tab w:val="left" w:pos="3060"/>
          <w:tab w:val="right" w:pos="9360"/>
        </w:tabs>
        <w:jc w:val="both"/>
        <w:rPr>
          <w:rFonts w:cs="Arial"/>
          <w:szCs w:val="22"/>
        </w:rPr>
      </w:pPr>
      <w:r w:rsidRPr="005041A5">
        <w:rPr>
          <w:rFonts w:cs="Arial"/>
          <w:szCs w:val="22"/>
        </w:rPr>
        <w:t>DECEMBER 17, 2014</w:t>
      </w:r>
      <w:r w:rsidRPr="005041A5">
        <w:rPr>
          <w:rFonts w:cs="Arial"/>
          <w:szCs w:val="22"/>
        </w:rPr>
        <w:tab/>
        <w:t>NEBRASKA DEPARTMENT OF</w:t>
      </w:r>
      <w:r w:rsidRPr="005041A5">
        <w:rPr>
          <w:rFonts w:cs="Arial"/>
          <w:szCs w:val="22"/>
        </w:rPr>
        <w:tab/>
        <w:t>P&amp;S</w:t>
      </w:r>
    </w:p>
    <w:p w14:paraId="35E5062B" w14:textId="77777777" w:rsidR="009C52DD" w:rsidRPr="005041A5" w:rsidRDefault="009C52DD" w:rsidP="009C52DD">
      <w:pPr>
        <w:tabs>
          <w:tab w:val="left" w:pos="0"/>
          <w:tab w:val="left" w:pos="3060"/>
          <w:tab w:val="right" w:pos="9360"/>
        </w:tabs>
        <w:jc w:val="both"/>
        <w:rPr>
          <w:rFonts w:cs="Arial"/>
          <w:szCs w:val="22"/>
        </w:rPr>
      </w:pPr>
      <w:r w:rsidRPr="005041A5">
        <w:rPr>
          <w:rFonts w:cs="Arial"/>
          <w:szCs w:val="22"/>
        </w:rPr>
        <w:t>MANUAL LETTER #83-2014</w:t>
      </w:r>
      <w:r w:rsidRPr="005041A5">
        <w:rPr>
          <w:rFonts w:cs="Arial"/>
          <w:szCs w:val="22"/>
        </w:rPr>
        <w:tab/>
        <w:t>HEALTH AND HUMAN SERVICES</w:t>
      </w:r>
      <w:r w:rsidRPr="005041A5">
        <w:rPr>
          <w:rFonts w:cs="Arial"/>
          <w:szCs w:val="22"/>
        </w:rPr>
        <w:tab/>
        <w:t>395 NAC 3-001.0</w:t>
      </w:r>
      <w:r w:rsidR="00C15546" w:rsidRPr="005041A5">
        <w:rPr>
          <w:rFonts w:cs="Arial"/>
          <w:szCs w:val="22"/>
        </w:rPr>
        <w:t>5</w:t>
      </w:r>
    </w:p>
    <w:p w14:paraId="2E2A77F7" w14:textId="77777777" w:rsidR="009C52DD" w:rsidRPr="005041A5" w:rsidRDefault="009C52DD" w:rsidP="009C52DD">
      <w:pPr>
        <w:jc w:val="both"/>
        <w:rPr>
          <w:rFonts w:cs="Arial"/>
          <w:szCs w:val="22"/>
        </w:rPr>
      </w:pPr>
    </w:p>
    <w:p w14:paraId="2E48F820" w14:textId="77777777" w:rsidR="0063162A" w:rsidRPr="005041A5" w:rsidRDefault="0063162A" w:rsidP="00422412">
      <w:pPr>
        <w:ind w:left="450"/>
        <w:jc w:val="both"/>
        <w:rPr>
          <w:rFonts w:cs="Arial"/>
          <w:szCs w:val="22"/>
          <w:u w:val="single"/>
        </w:rPr>
      </w:pPr>
    </w:p>
    <w:p w14:paraId="4063C2B6" w14:textId="77777777" w:rsidR="00366412" w:rsidRPr="005041A5" w:rsidRDefault="00687646" w:rsidP="0058530C">
      <w:pPr>
        <w:ind w:left="360"/>
        <w:jc w:val="both"/>
        <w:rPr>
          <w:rFonts w:cs="Arial"/>
          <w:szCs w:val="22"/>
        </w:rPr>
      </w:pPr>
      <w:r w:rsidRPr="005041A5">
        <w:rPr>
          <w:rFonts w:cs="Arial"/>
          <w:szCs w:val="22"/>
          <w:u w:val="single"/>
        </w:rPr>
        <w:t>3-</w:t>
      </w:r>
      <w:proofErr w:type="gramStart"/>
      <w:r w:rsidRPr="005041A5">
        <w:rPr>
          <w:rFonts w:cs="Arial"/>
          <w:szCs w:val="22"/>
          <w:u w:val="single"/>
        </w:rPr>
        <w:t>001.05</w:t>
      </w:r>
      <w:r w:rsidR="00366412" w:rsidRPr="005041A5">
        <w:rPr>
          <w:rFonts w:cs="Arial"/>
          <w:szCs w:val="22"/>
          <w:u w:val="single"/>
        </w:rPr>
        <w:t xml:space="preserve">  Background</w:t>
      </w:r>
      <w:proofErr w:type="gramEnd"/>
      <w:r w:rsidR="00366412" w:rsidRPr="005041A5">
        <w:rPr>
          <w:rFonts w:cs="Arial"/>
          <w:szCs w:val="22"/>
          <w:u w:val="single"/>
        </w:rPr>
        <w:t xml:space="preserve"> Checks</w:t>
      </w:r>
      <w:r w:rsidRPr="005041A5">
        <w:rPr>
          <w:rFonts w:cs="Arial"/>
          <w:szCs w:val="22"/>
          <w:u w:val="single"/>
        </w:rPr>
        <w:t>:</w:t>
      </w:r>
      <w:r w:rsidR="00366412" w:rsidRPr="005041A5">
        <w:rPr>
          <w:rFonts w:cs="Arial"/>
          <w:szCs w:val="22"/>
        </w:rPr>
        <w:t xml:space="preserve"> </w:t>
      </w:r>
      <w:r w:rsidRPr="005041A5">
        <w:rPr>
          <w:rFonts w:cs="Arial"/>
          <w:szCs w:val="22"/>
        </w:rPr>
        <w:t xml:space="preserve"> </w:t>
      </w:r>
      <w:r w:rsidR="00366412" w:rsidRPr="005041A5">
        <w:rPr>
          <w:rFonts w:cs="Arial"/>
          <w:szCs w:val="22"/>
        </w:rPr>
        <w:t>The licensee and all other members of the household must submit to required background checks, as follows:</w:t>
      </w:r>
    </w:p>
    <w:p w14:paraId="4E3186D9" w14:textId="77777777" w:rsidR="00687646" w:rsidRPr="005041A5" w:rsidRDefault="00687646" w:rsidP="0058530C">
      <w:pPr>
        <w:ind w:left="360"/>
        <w:jc w:val="both"/>
        <w:rPr>
          <w:rFonts w:cs="Arial"/>
          <w:szCs w:val="22"/>
        </w:rPr>
      </w:pPr>
    </w:p>
    <w:p w14:paraId="5D0F1EA7" w14:textId="77777777" w:rsidR="00366412" w:rsidRPr="005041A5" w:rsidRDefault="00366412" w:rsidP="0058530C">
      <w:pPr>
        <w:numPr>
          <w:ilvl w:val="0"/>
          <w:numId w:val="8"/>
        </w:numPr>
        <w:tabs>
          <w:tab w:val="clear" w:pos="1440"/>
        </w:tabs>
        <w:ind w:left="1080"/>
        <w:jc w:val="both"/>
        <w:rPr>
          <w:rFonts w:cs="Arial"/>
          <w:szCs w:val="22"/>
        </w:rPr>
      </w:pPr>
      <w:r w:rsidRPr="005041A5">
        <w:rPr>
          <w:rFonts w:cs="Arial"/>
          <w:szCs w:val="22"/>
        </w:rPr>
        <w:t>State Central Register or Registry of child protection for any state in which the applicant has lived within the past five years (if age 13 or older);</w:t>
      </w:r>
    </w:p>
    <w:p w14:paraId="2817D51F" w14:textId="77777777" w:rsidR="00366412" w:rsidRPr="005041A5" w:rsidRDefault="00366412" w:rsidP="0058530C">
      <w:pPr>
        <w:numPr>
          <w:ilvl w:val="0"/>
          <w:numId w:val="8"/>
        </w:numPr>
        <w:ind w:left="1080"/>
        <w:jc w:val="both"/>
        <w:rPr>
          <w:rFonts w:cs="Arial"/>
          <w:szCs w:val="22"/>
        </w:rPr>
      </w:pPr>
      <w:r w:rsidRPr="005041A5">
        <w:rPr>
          <w:rFonts w:cs="Arial"/>
          <w:szCs w:val="22"/>
        </w:rPr>
        <w:t>Adult Protective Services Central Registry (if age 13 or older);</w:t>
      </w:r>
    </w:p>
    <w:p w14:paraId="3557C1AE" w14:textId="77777777" w:rsidR="00366412" w:rsidRPr="005041A5" w:rsidRDefault="00366412" w:rsidP="0058530C">
      <w:pPr>
        <w:numPr>
          <w:ilvl w:val="0"/>
          <w:numId w:val="8"/>
        </w:numPr>
        <w:ind w:left="1080"/>
        <w:jc w:val="both"/>
        <w:rPr>
          <w:rFonts w:cs="Arial"/>
          <w:szCs w:val="22"/>
        </w:rPr>
      </w:pPr>
      <w:r w:rsidRPr="005041A5">
        <w:rPr>
          <w:rFonts w:cs="Arial"/>
          <w:szCs w:val="22"/>
        </w:rPr>
        <w:t>Appropriate local law enforcement agency (if age 18 or older);</w:t>
      </w:r>
    </w:p>
    <w:p w14:paraId="02AE0BA1" w14:textId="77777777" w:rsidR="00366412" w:rsidRPr="005041A5" w:rsidRDefault="00366412" w:rsidP="0058530C">
      <w:pPr>
        <w:numPr>
          <w:ilvl w:val="0"/>
          <w:numId w:val="8"/>
        </w:numPr>
        <w:ind w:left="1080"/>
        <w:jc w:val="both"/>
        <w:rPr>
          <w:rFonts w:cs="Arial"/>
          <w:szCs w:val="22"/>
        </w:rPr>
      </w:pPr>
      <w:r w:rsidRPr="005041A5">
        <w:rPr>
          <w:rFonts w:cs="Arial"/>
          <w:szCs w:val="22"/>
        </w:rPr>
        <w:t xml:space="preserve">Sex Offenders Registry for any state in which the applicant has lived within the past five years(if age 18 or older); </w:t>
      </w:r>
    </w:p>
    <w:p w14:paraId="6A00C3AD" w14:textId="77777777" w:rsidR="00366412" w:rsidRPr="005041A5" w:rsidRDefault="00366412" w:rsidP="0058530C">
      <w:pPr>
        <w:numPr>
          <w:ilvl w:val="0"/>
          <w:numId w:val="8"/>
        </w:numPr>
        <w:ind w:left="1080"/>
        <w:jc w:val="both"/>
        <w:rPr>
          <w:rFonts w:cs="Arial"/>
          <w:szCs w:val="22"/>
        </w:rPr>
      </w:pPr>
      <w:r w:rsidRPr="005041A5">
        <w:rPr>
          <w:rFonts w:cs="Arial"/>
          <w:szCs w:val="22"/>
        </w:rPr>
        <w:t>State-level criminal history (if age 18 or older); and</w:t>
      </w:r>
    </w:p>
    <w:p w14:paraId="3A5FB9CA" w14:textId="77777777" w:rsidR="00366412" w:rsidRPr="005041A5" w:rsidRDefault="00366412" w:rsidP="0058530C">
      <w:pPr>
        <w:numPr>
          <w:ilvl w:val="0"/>
          <w:numId w:val="8"/>
        </w:numPr>
        <w:ind w:left="1080"/>
        <w:jc w:val="both"/>
        <w:rPr>
          <w:rFonts w:cs="Arial"/>
          <w:szCs w:val="22"/>
        </w:rPr>
      </w:pPr>
      <w:r w:rsidRPr="005041A5">
        <w:rPr>
          <w:rFonts w:cs="Arial"/>
          <w:szCs w:val="22"/>
        </w:rPr>
        <w:t>Fingerprint-based National Criminal History Check with the Identification Division of the Federal Bureau of Investigation (if age 18 or older).</w:t>
      </w:r>
    </w:p>
    <w:p w14:paraId="0567411E" w14:textId="77777777" w:rsidR="00366412" w:rsidRPr="005041A5" w:rsidRDefault="00366412" w:rsidP="00DC41F2">
      <w:pPr>
        <w:ind w:left="360"/>
        <w:jc w:val="both"/>
        <w:rPr>
          <w:rFonts w:cs="Arial"/>
          <w:szCs w:val="22"/>
          <w:u w:val="single"/>
        </w:rPr>
      </w:pPr>
    </w:p>
    <w:p w14:paraId="6539E15B" w14:textId="77777777" w:rsidR="00366412" w:rsidRPr="005041A5" w:rsidRDefault="00687646" w:rsidP="0058530C">
      <w:pPr>
        <w:ind w:left="360"/>
        <w:jc w:val="both"/>
        <w:rPr>
          <w:rFonts w:cs="Arial"/>
          <w:szCs w:val="22"/>
        </w:rPr>
      </w:pPr>
      <w:r w:rsidRPr="005041A5">
        <w:rPr>
          <w:rFonts w:cs="Arial"/>
          <w:szCs w:val="22"/>
          <w:u w:val="single"/>
        </w:rPr>
        <w:t>3-</w:t>
      </w:r>
      <w:proofErr w:type="gramStart"/>
      <w:r w:rsidRPr="005041A5">
        <w:rPr>
          <w:rFonts w:cs="Arial"/>
          <w:szCs w:val="22"/>
          <w:u w:val="single"/>
        </w:rPr>
        <w:t>001.06</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Release</w:t>
      </w:r>
      <w:proofErr w:type="gramEnd"/>
      <w:r w:rsidR="00366412" w:rsidRPr="005041A5">
        <w:rPr>
          <w:rFonts w:cs="Arial"/>
          <w:szCs w:val="22"/>
          <w:u w:val="single"/>
        </w:rPr>
        <w:t xml:space="preserve"> of Information</w:t>
      </w:r>
      <w:r w:rsidRPr="005041A5">
        <w:rPr>
          <w:rFonts w:cs="Arial"/>
          <w:szCs w:val="22"/>
          <w:u w:val="single"/>
        </w:rPr>
        <w:t>:</w:t>
      </w:r>
      <w:r w:rsidR="00366412" w:rsidRPr="005041A5">
        <w:rPr>
          <w:rFonts w:cs="Arial"/>
          <w:szCs w:val="22"/>
        </w:rPr>
        <w:t xml:space="preserve">  In order to perform the background checks, the licensing agent or agency must obtain a signed written release of information from each individual living in the home.  The release must include all previous known names, including maiden names and aliases.  A child’s release of information must be signed by the child’s parent or guardian. </w:t>
      </w:r>
    </w:p>
    <w:p w14:paraId="78874881" w14:textId="77777777" w:rsidR="0053055C" w:rsidRPr="005041A5" w:rsidRDefault="0053055C" w:rsidP="00DC41F2">
      <w:pPr>
        <w:ind w:left="720"/>
        <w:jc w:val="both"/>
        <w:rPr>
          <w:rFonts w:cs="Arial"/>
          <w:szCs w:val="22"/>
        </w:rPr>
      </w:pPr>
    </w:p>
    <w:p w14:paraId="78F58501" w14:textId="77777777" w:rsidR="00366412" w:rsidRPr="005041A5" w:rsidRDefault="00687646" w:rsidP="0058530C">
      <w:pPr>
        <w:autoSpaceDE w:val="0"/>
        <w:autoSpaceDN w:val="0"/>
        <w:adjustRightInd w:val="0"/>
        <w:ind w:left="360"/>
        <w:jc w:val="both"/>
        <w:rPr>
          <w:rFonts w:cs="Arial"/>
          <w:szCs w:val="22"/>
        </w:rPr>
      </w:pPr>
      <w:r w:rsidRPr="005041A5">
        <w:rPr>
          <w:rFonts w:cs="Arial"/>
          <w:szCs w:val="22"/>
          <w:u w:val="single"/>
        </w:rPr>
        <w:t xml:space="preserve">3-001.07 </w:t>
      </w:r>
      <w:r w:rsidR="00366412" w:rsidRPr="005041A5">
        <w:rPr>
          <w:rFonts w:cs="Arial"/>
          <w:szCs w:val="22"/>
          <w:u w:val="single"/>
        </w:rPr>
        <w:t>Sharing Information</w:t>
      </w:r>
      <w:r w:rsidRPr="005041A5">
        <w:rPr>
          <w:rFonts w:cs="Arial"/>
          <w:szCs w:val="22"/>
          <w:u w:val="single"/>
        </w:rPr>
        <w:t>:</w:t>
      </w:r>
      <w:r w:rsidR="00366412" w:rsidRPr="005041A5">
        <w:rPr>
          <w:rFonts w:cs="Arial"/>
          <w:szCs w:val="22"/>
        </w:rPr>
        <w:t xml:space="preserve"> </w:t>
      </w:r>
      <w:r w:rsidR="002A7D78" w:rsidRPr="005041A5">
        <w:rPr>
          <w:rFonts w:cs="Arial"/>
          <w:szCs w:val="22"/>
        </w:rPr>
        <w:t>The Department</w:t>
      </w:r>
      <w:r w:rsidR="00366412" w:rsidRPr="005041A5">
        <w:rPr>
          <w:rFonts w:cs="Arial"/>
          <w:szCs w:val="22"/>
        </w:rPr>
        <w:t xml:space="preserve"> is prohibited by federal rules and regulations from sharing the results of the national criminal history check with any person or entity, except as described below.</w:t>
      </w:r>
    </w:p>
    <w:p w14:paraId="7DFC7936" w14:textId="77777777" w:rsidR="00366412" w:rsidRPr="005041A5" w:rsidRDefault="00366412" w:rsidP="00DC41F2">
      <w:pPr>
        <w:autoSpaceDE w:val="0"/>
        <w:autoSpaceDN w:val="0"/>
        <w:adjustRightInd w:val="0"/>
        <w:ind w:left="720"/>
        <w:jc w:val="both"/>
        <w:rPr>
          <w:rFonts w:cs="Arial"/>
          <w:szCs w:val="22"/>
          <w:u w:val="single"/>
        </w:rPr>
      </w:pPr>
    </w:p>
    <w:p w14:paraId="59C30493" w14:textId="77777777" w:rsidR="00366412" w:rsidRPr="005041A5" w:rsidRDefault="00687646" w:rsidP="0058530C">
      <w:pPr>
        <w:autoSpaceDE w:val="0"/>
        <w:autoSpaceDN w:val="0"/>
        <w:adjustRightInd w:val="0"/>
        <w:ind w:left="720"/>
        <w:jc w:val="both"/>
        <w:rPr>
          <w:rFonts w:cs="Arial"/>
          <w:szCs w:val="22"/>
        </w:rPr>
      </w:pPr>
      <w:r w:rsidRPr="005041A5">
        <w:rPr>
          <w:rFonts w:cs="Arial"/>
          <w:szCs w:val="22"/>
          <w:u w:val="single"/>
        </w:rPr>
        <w:t>3-</w:t>
      </w:r>
      <w:proofErr w:type="gramStart"/>
      <w:r w:rsidRPr="005041A5">
        <w:rPr>
          <w:rFonts w:cs="Arial"/>
          <w:szCs w:val="22"/>
          <w:u w:val="single"/>
        </w:rPr>
        <w:t>001.07A</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Sharing</w:t>
      </w:r>
      <w:proofErr w:type="gramEnd"/>
      <w:r w:rsidR="00366412" w:rsidRPr="005041A5">
        <w:rPr>
          <w:rFonts w:cs="Arial"/>
          <w:szCs w:val="22"/>
          <w:u w:val="single"/>
        </w:rPr>
        <w:t xml:space="preserve"> Information with the Applicant</w:t>
      </w:r>
      <w:r w:rsidRPr="005041A5">
        <w:rPr>
          <w:rFonts w:cs="Arial"/>
          <w:szCs w:val="22"/>
          <w:u w:val="single"/>
        </w:rPr>
        <w:t>:</w:t>
      </w:r>
      <w:r w:rsidR="00366412" w:rsidRPr="005041A5">
        <w:rPr>
          <w:rFonts w:cs="Arial"/>
          <w:szCs w:val="22"/>
        </w:rPr>
        <w:t xml:space="preserve">  </w:t>
      </w:r>
      <w:r w:rsidR="002A7D78" w:rsidRPr="005041A5">
        <w:rPr>
          <w:rFonts w:cs="Arial"/>
          <w:szCs w:val="22"/>
        </w:rPr>
        <w:t>The Department</w:t>
      </w:r>
      <w:r w:rsidR="00366412" w:rsidRPr="005041A5">
        <w:rPr>
          <w:rFonts w:cs="Arial"/>
          <w:szCs w:val="22"/>
        </w:rPr>
        <w:t xml:space="preserve"> can share the results of the Criminal History Release of Information with the subject of the national criminal history check</w:t>
      </w:r>
      <w:r w:rsidR="00DE4B46" w:rsidRPr="005041A5">
        <w:rPr>
          <w:rFonts w:cs="Arial"/>
          <w:szCs w:val="22"/>
        </w:rPr>
        <w:t xml:space="preserve"> when legal identification is provided</w:t>
      </w:r>
      <w:r w:rsidR="00366412" w:rsidRPr="005041A5">
        <w:rPr>
          <w:rFonts w:cs="Arial"/>
          <w:szCs w:val="22"/>
        </w:rPr>
        <w:t xml:space="preserve">. </w:t>
      </w:r>
      <w:r w:rsidR="002A7D78" w:rsidRPr="005041A5">
        <w:rPr>
          <w:rFonts w:cs="Arial"/>
          <w:szCs w:val="22"/>
        </w:rPr>
        <w:t>The Department</w:t>
      </w:r>
      <w:r w:rsidR="00366412" w:rsidRPr="005041A5">
        <w:rPr>
          <w:rFonts w:cs="Arial"/>
          <w:szCs w:val="22"/>
        </w:rPr>
        <w:t xml:space="preserve"> will provide the applicant with the opportunity to question the results and advise the applicant that there are procedures for obtaining a change, correction, or update of the FBI record.  </w:t>
      </w:r>
    </w:p>
    <w:p w14:paraId="29937443" w14:textId="77777777" w:rsidR="00366412" w:rsidRPr="005041A5" w:rsidRDefault="00366412" w:rsidP="0058530C">
      <w:pPr>
        <w:autoSpaceDE w:val="0"/>
        <w:autoSpaceDN w:val="0"/>
        <w:adjustRightInd w:val="0"/>
        <w:ind w:left="720"/>
        <w:jc w:val="both"/>
        <w:rPr>
          <w:rFonts w:cs="Arial"/>
          <w:szCs w:val="22"/>
        </w:rPr>
      </w:pPr>
    </w:p>
    <w:p w14:paraId="18E007A8" w14:textId="77777777" w:rsidR="00366412" w:rsidRPr="005041A5" w:rsidRDefault="00687646" w:rsidP="0058530C">
      <w:pPr>
        <w:autoSpaceDE w:val="0"/>
        <w:autoSpaceDN w:val="0"/>
        <w:adjustRightInd w:val="0"/>
        <w:ind w:left="720"/>
        <w:jc w:val="both"/>
        <w:rPr>
          <w:rFonts w:cs="Arial"/>
          <w:szCs w:val="22"/>
        </w:rPr>
      </w:pPr>
      <w:r w:rsidRPr="005041A5">
        <w:rPr>
          <w:rFonts w:cs="Arial"/>
          <w:szCs w:val="22"/>
          <w:u w:val="single"/>
        </w:rPr>
        <w:t>3-</w:t>
      </w:r>
      <w:proofErr w:type="gramStart"/>
      <w:r w:rsidRPr="005041A5">
        <w:rPr>
          <w:rFonts w:cs="Arial"/>
          <w:szCs w:val="22"/>
          <w:u w:val="single"/>
        </w:rPr>
        <w:t>001.07B</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Sharing</w:t>
      </w:r>
      <w:proofErr w:type="gramEnd"/>
      <w:r w:rsidR="00366412" w:rsidRPr="005041A5">
        <w:rPr>
          <w:rFonts w:cs="Arial"/>
          <w:szCs w:val="22"/>
          <w:u w:val="single"/>
        </w:rPr>
        <w:t xml:space="preserve"> Information with Attorneys or Courts</w:t>
      </w:r>
      <w:r w:rsidRPr="005041A5">
        <w:rPr>
          <w:rFonts w:cs="Arial"/>
          <w:szCs w:val="22"/>
          <w:u w:val="single"/>
        </w:rPr>
        <w:t>:</w:t>
      </w:r>
      <w:r w:rsidR="00366412" w:rsidRPr="005041A5">
        <w:rPr>
          <w:rFonts w:cs="Arial"/>
          <w:szCs w:val="22"/>
        </w:rPr>
        <w:t xml:space="preserve">  </w:t>
      </w:r>
      <w:r w:rsidR="002A7D78" w:rsidRPr="005041A5">
        <w:rPr>
          <w:rFonts w:cs="Arial"/>
          <w:szCs w:val="22"/>
        </w:rPr>
        <w:t>The Department</w:t>
      </w:r>
      <w:r w:rsidR="00366412" w:rsidRPr="005041A5">
        <w:rPr>
          <w:rFonts w:cs="Arial"/>
          <w:szCs w:val="22"/>
        </w:rPr>
        <w:t xml:space="preserve"> can share all background check results except the National Criminal History Check with courts and attorneys.  </w:t>
      </w:r>
    </w:p>
    <w:p w14:paraId="65927F49" w14:textId="77777777" w:rsidR="00366412" w:rsidRPr="005041A5" w:rsidRDefault="00366412" w:rsidP="0058530C">
      <w:pPr>
        <w:autoSpaceDE w:val="0"/>
        <w:autoSpaceDN w:val="0"/>
        <w:adjustRightInd w:val="0"/>
        <w:ind w:left="720"/>
        <w:jc w:val="both"/>
        <w:rPr>
          <w:rFonts w:cs="Arial"/>
          <w:szCs w:val="22"/>
          <w:u w:val="single"/>
        </w:rPr>
      </w:pPr>
    </w:p>
    <w:p w14:paraId="402A09C2" w14:textId="77777777" w:rsidR="00366412" w:rsidRPr="005041A5" w:rsidRDefault="00687646" w:rsidP="0058530C">
      <w:pPr>
        <w:autoSpaceDE w:val="0"/>
        <w:autoSpaceDN w:val="0"/>
        <w:adjustRightInd w:val="0"/>
        <w:ind w:left="720"/>
        <w:jc w:val="both"/>
        <w:rPr>
          <w:rFonts w:cs="Arial"/>
          <w:szCs w:val="22"/>
        </w:rPr>
      </w:pPr>
      <w:r w:rsidRPr="005041A5">
        <w:rPr>
          <w:rFonts w:cs="Arial"/>
          <w:szCs w:val="22"/>
          <w:u w:val="single"/>
        </w:rPr>
        <w:t>3-</w:t>
      </w:r>
      <w:proofErr w:type="gramStart"/>
      <w:r w:rsidRPr="005041A5">
        <w:rPr>
          <w:rFonts w:cs="Arial"/>
          <w:szCs w:val="22"/>
          <w:u w:val="single"/>
        </w:rPr>
        <w:t>001.07C</w:t>
      </w:r>
      <w:r w:rsidR="00366412" w:rsidRPr="005041A5">
        <w:rPr>
          <w:rFonts w:cs="Arial"/>
          <w:szCs w:val="22"/>
          <w:u w:val="single"/>
        </w:rPr>
        <w:t xml:space="preserve"> </w:t>
      </w:r>
      <w:r w:rsidRPr="005041A5">
        <w:rPr>
          <w:rFonts w:cs="Arial"/>
          <w:szCs w:val="22"/>
          <w:u w:val="single"/>
        </w:rPr>
        <w:t xml:space="preserve"> Sharing</w:t>
      </w:r>
      <w:proofErr w:type="gramEnd"/>
      <w:r w:rsidRPr="005041A5">
        <w:rPr>
          <w:rFonts w:cs="Arial"/>
          <w:szCs w:val="22"/>
          <w:u w:val="single"/>
        </w:rPr>
        <w:t xml:space="preserve"> Information R</w:t>
      </w:r>
      <w:r w:rsidR="00366412" w:rsidRPr="005041A5">
        <w:rPr>
          <w:rFonts w:cs="Arial"/>
          <w:szCs w:val="22"/>
          <w:u w:val="single"/>
        </w:rPr>
        <w:t>egarding Interstate Compact on the Placement of Children Licensure</w:t>
      </w:r>
      <w:r w:rsidR="007A3724" w:rsidRPr="005041A5">
        <w:rPr>
          <w:rFonts w:cs="Arial"/>
          <w:szCs w:val="22"/>
          <w:u w:val="single"/>
        </w:rPr>
        <w:t>:</w:t>
      </w:r>
      <w:r w:rsidR="00366412" w:rsidRPr="005041A5">
        <w:rPr>
          <w:rFonts w:cs="Arial"/>
          <w:szCs w:val="22"/>
        </w:rPr>
        <w:t xml:space="preserve"> </w:t>
      </w:r>
      <w:r w:rsidR="007A3724" w:rsidRPr="005041A5">
        <w:rPr>
          <w:rFonts w:cs="Arial"/>
          <w:szCs w:val="22"/>
        </w:rPr>
        <w:t xml:space="preserve"> </w:t>
      </w:r>
      <w:r w:rsidR="002A7D78" w:rsidRPr="005041A5">
        <w:rPr>
          <w:rFonts w:cs="Arial"/>
          <w:szCs w:val="22"/>
        </w:rPr>
        <w:t>The Department</w:t>
      </w:r>
      <w:r w:rsidR="00366412" w:rsidRPr="005041A5">
        <w:rPr>
          <w:rFonts w:cs="Arial"/>
          <w:szCs w:val="22"/>
        </w:rPr>
        <w:t xml:space="preserve"> will include the results of all background checks except for the National Criminal History check when appropriate, or can state that there is no known criminal history. </w:t>
      </w:r>
    </w:p>
    <w:p w14:paraId="27C52315" w14:textId="77777777" w:rsidR="00366412" w:rsidRPr="005041A5" w:rsidRDefault="00366412" w:rsidP="00DC41F2">
      <w:pPr>
        <w:ind w:left="720"/>
        <w:jc w:val="both"/>
        <w:rPr>
          <w:rFonts w:cs="Arial"/>
          <w:szCs w:val="22"/>
        </w:rPr>
      </w:pPr>
    </w:p>
    <w:p w14:paraId="50DF9AAB" w14:textId="77777777" w:rsidR="0063162A" w:rsidRPr="005041A5" w:rsidRDefault="0063162A" w:rsidP="0063162A">
      <w:pPr>
        <w:autoSpaceDE w:val="0"/>
        <w:autoSpaceDN w:val="0"/>
        <w:adjustRightInd w:val="0"/>
        <w:ind w:left="450"/>
        <w:jc w:val="both"/>
        <w:rPr>
          <w:rFonts w:cs="Arial"/>
          <w:szCs w:val="22"/>
          <w:u w:val="single"/>
        </w:rPr>
      </w:pPr>
    </w:p>
    <w:p w14:paraId="2D3D7B3F" w14:textId="77777777" w:rsidR="0063162A" w:rsidRPr="005041A5" w:rsidRDefault="0063162A" w:rsidP="0063162A">
      <w:pPr>
        <w:autoSpaceDE w:val="0"/>
        <w:autoSpaceDN w:val="0"/>
        <w:adjustRightInd w:val="0"/>
        <w:ind w:left="450"/>
        <w:jc w:val="both"/>
        <w:rPr>
          <w:rFonts w:cs="Arial"/>
          <w:szCs w:val="22"/>
          <w:u w:val="single"/>
        </w:rPr>
      </w:pPr>
    </w:p>
    <w:p w14:paraId="2AADF3A8" w14:textId="77777777" w:rsidR="0063162A" w:rsidRPr="005041A5" w:rsidRDefault="0063162A" w:rsidP="0063162A">
      <w:pPr>
        <w:autoSpaceDE w:val="0"/>
        <w:autoSpaceDN w:val="0"/>
        <w:adjustRightInd w:val="0"/>
        <w:ind w:left="450"/>
        <w:jc w:val="both"/>
        <w:rPr>
          <w:rFonts w:cs="Arial"/>
          <w:szCs w:val="22"/>
          <w:u w:val="single"/>
        </w:rPr>
      </w:pPr>
    </w:p>
    <w:p w14:paraId="6E6950B7" w14:textId="77777777" w:rsidR="0063162A" w:rsidRPr="005041A5" w:rsidRDefault="0063162A" w:rsidP="0063162A">
      <w:pPr>
        <w:autoSpaceDE w:val="0"/>
        <w:autoSpaceDN w:val="0"/>
        <w:adjustRightInd w:val="0"/>
        <w:ind w:left="450"/>
        <w:jc w:val="both"/>
        <w:rPr>
          <w:rFonts w:cs="Arial"/>
          <w:szCs w:val="22"/>
          <w:u w:val="single"/>
        </w:rPr>
      </w:pPr>
    </w:p>
    <w:p w14:paraId="594A70C5" w14:textId="77777777" w:rsidR="0063162A" w:rsidRPr="005041A5" w:rsidRDefault="0063162A" w:rsidP="0063162A">
      <w:pPr>
        <w:autoSpaceDE w:val="0"/>
        <w:autoSpaceDN w:val="0"/>
        <w:adjustRightInd w:val="0"/>
        <w:ind w:left="450"/>
        <w:jc w:val="both"/>
        <w:rPr>
          <w:rFonts w:cs="Arial"/>
          <w:szCs w:val="22"/>
          <w:u w:val="single"/>
        </w:rPr>
      </w:pPr>
    </w:p>
    <w:p w14:paraId="17D50BD0" w14:textId="77777777" w:rsidR="0063162A" w:rsidRPr="005041A5" w:rsidRDefault="0063162A" w:rsidP="0063162A">
      <w:pPr>
        <w:autoSpaceDE w:val="0"/>
        <w:autoSpaceDN w:val="0"/>
        <w:adjustRightInd w:val="0"/>
        <w:ind w:left="450"/>
        <w:jc w:val="both"/>
        <w:rPr>
          <w:rFonts w:cs="Arial"/>
          <w:szCs w:val="22"/>
          <w:u w:val="single"/>
        </w:rPr>
      </w:pPr>
    </w:p>
    <w:p w14:paraId="6332E0A9" w14:textId="77777777" w:rsidR="0063162A" w:rsidRPr="005041A5" w:rsidRDefault="0063162A" w:rsidP="0063162A">
      <w:pPr>
        <w:autoSpaceDE w:val="0"/>
        <w:autoSpaceDN w:val="0"/>
        <w:adjustRightInd w:val="0"/>
        <w:ind w:left="450"/>
        <w:jc w:val="both"/>
        <w:rPr>
          <w:rFonts w:cs="Arial"/>
          <w:szCs w:val="22"/>
          <w:u w:val="single"/>
        </w:rPr>
      </w:pPr>
    </w:p>
    <w:p w14:paraId="31E192C8" w14:textId="77777777" w:rsidR="0063162A" w:rsidRPr="005041A5" w:rsidRDefault="0063162A" w:rsidP="0063162A">
      <w:pPr>
        <w:autoSpaceDE w:val="0"/>
        <w:autoSpaceDN w:val="0"/>
        <w:adjustRightInd w:val="0"/>
        <w:ind w:left="450"/>
        <w:jc w:val="both"/>
        <w:rPr>
          <w:rFonts w:cs="Arial"/>
          <w:szCs w:val="22"/>
          <w:u w:val="single"/>
        </w:rPr>
      </w:pPr>
    </w:p>
    <w:p w14:paraId="35C8BEE6" w14:textId="77777777" w:rsidR="0063162A" w:rsidRPr="005041A5" w:rsidRDefault="0063162A" w:rsidP="0063162A">
      <w:pPr>
        <w:autoSpaceDE w:val="0"/>
        <w:autoSpaceDN w:val="0"/>
        <w:adjustRightInd w:val="0"/>
        <w:ind w:left="450"/>
        <w:jc w:val="both"/>
        <w:rPr>
          <w:rFonts w:cs="Arial"/>
          <w:szCs w:val="22"/>
          <w:u w:val="single"/>
        </w:rPr>
      </w:pPr>
    </w:p>
    <w:p w14:paraId="715058E4" w14:textId="77777777" w:rsidR="0063162A" w:rsidRPr="005041A5" w:rsidRDefault="0063162A" w:rsidP="0063162A">
      <w:pPr>
        <w:autoSpaceDE w:val="0"/>
        <w:autoSpaceDN w:val="0"/>
        <w:adjustRightInd w:val="0"/>
        <w:ind w:left="450"/>
        <w:jc w:val="both"/>
        <w:rPr>
          <w:rFonts w:cs="Arial"/>
          <w:szCs w:val="22"/>
          <w:u w:val="single"/>
        </w:rPr>
      </w:pPr>
    </w:p>
    <w:p w14:paraId="326F0CC7" w14:textId="77777777" w:rsidR="0063162A" w:rsidRPr="005041A5" w:rsidRDefault="0063162A" w:rsidP="0063162A">
      <w:pPr>
        <w:autoSpaceDE w:val="0"/>
        <w:autoSpaceDN w:val="0"/>
        <w:adjustRightInd w:val="0"/>
        <w:ind w:left="450"/>
        <w:jc w:val="both"/>
        <w:rPr>
          <w:rFonts w:cs="Arial"/>
          <w:szCs w:val="22"/>
          <w:u w:val="single"/>
        </w:rPr>
      </w:pPr>
    </w:p>
    <w:p w14:paraId="694A0223" w14:textId="77777777" w:rsidR="0063162A" w:rsidRPr="005041A5" w:rsidRDefault="0063162A" w:rsidP="0063162A">
      <w:pPr>
        <w:autoSpaceDE w:val="0"/>
        <w:autoSpaceDN w:val="0"/>
        <w:adjustRightInd w:val="0"/>
        <w:ind w:left="450"/>
        <w:jc w:val="both"/>
        <w:rPr>
          <w:rFonts w:cs="Arial"/>
          <w:szCs w:val="22"/>
          <w:u w:val="single"/>
        </w:rPr>
      </w:pPr>
    </w:p>
    <w:p w14:paraId="5740DC5E" w14:textId="77777777" w:rsidR="0063162A" w:rsidRPr="005041A5" w:rsidRDefault="0063162A" w:rsidP="0063162A">
      <w:pPr>
        <w:autoSpaceDE w:val="0"/>
        <w:autoSpaceDN w:val="0"/>
        <w:adjustRightInd w:val="0"/>
        <w:ind w:left="450"/>
        <w:jc w:val="both"/>
        <w:rPr>
          <w:rFonts w:cs="Arial"/>
          <w:szCs w:val="22"/>
          <w:u w:val="single"/>
        </w:rPr>
      </w:pPr>
    </w:p>
    <w:p w14:paraId="6E52F250" w14:textId="77777777" w:rsidR="009C52DD" w:rsidRPr="005041A5" w:rsidRDefault="009C52DD" w:rsidP="009C52DD">
      <w:pPr>
        <w:jc w:val="both"/>
        <w:rPr>
          <w:rFonts w:cs="Arial"/>
          <w:szCs w:val="22"/>
        </w:rPr>
      </w:pPr>
    </w:p>
    <w:p w14:paraId="7F26E40A" w14:textId="77777777" w:rsidR="009C52DD" w:rsidRPr="005041A5" w:rsidRDefault="009C52DD" w:rsidP="009C52DD">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120752F0" w14:textId="77777777" w:rsidR="009C52DD" w:rsidRPr="005041A5" w:rsidRDefault="00C15546" w:rsidP="009C52DD">
      <w:pPr>
        <w:tabs>
          <w:tab w:val="left" w:pos="0"/>
          <w:tab w:val="left" w:pos="3060"/>
          <w:tab w:val="right" w:pos="9360"/>
        </w:tabs>
        <w:jc w:val="both"/>
        <w:rPr>
          <w:rFonts w:cs="Arial"/>
          <w:szCs w:val="22"/>
        </w:rPr>
      </w:pPr>
      <w:r w:rsidRPr="005041A5">
        <w:rPr>
          <w:rFonts w:cs="Arial"/>
          <w:szCs w:val="22"/>
        </w:rPr>
        <w:t>REV. (7-29-2015)</w:t>
      </w:r>
      <w:r w:rsidR="009C52DD" w:rsidRPr="005041A5">
        <w:rPr>
          <w:rFonts w:cs="Arial"/>
          <w:szCs w:val="22"/>
        </w:rPr>
        <w:tab/>
        <w:t>NEBRASKA DEPARTMENT OF</w:t>
      </w:r>
      <w:r w:rsidR="009C52DD" w:rsidRPr="005041A5">
        <w:rPr>
          <w:rFonts w:cs="Arial"/>
          <w:szCs w:val="22"/>
        </w:rPr>
        <w:tab/>
        <w:t>P&amp;S</w:t>
      </w:r>
    </w:p>
    <w:p w14:paraId="3E058C0B" w14:textId="77777777" w:rsidR="009C52DD" w:rsidRPr="005041A5" w:rsidRDefault="009C52DD" w:rsidP="009C52DD">
      <w:pPr>
        <w:tabs>
          <w:tab w:val="left" w:pos="0"/>
          <w:tab w:val="left" w:pos="3060"/>
          <w:tab w:val="right" w:pos="9360"/>
        </w:tabs>
        <w:jc w:val="both"/>
        <w:rPr>
          <w:rFonts w:cs="Arial"/>
          <w:szCs w:val="22"/>
        </w:rPr>
      </w:pPr>
      <w:r w:rsidRPr="005041A5">
        <w:rPr>
          <w:rFonts w:cs="Arial"/>
          <w:szCs w:val="22"/>
        </w:rPr>
        <w:t>MANUAL LETTER #</w:t>
      </w:r>
      <w:r w:rsidRPr="005041A5">
        <w:rPr>
          <w:rFonts w:cs="Arial"/>
          <w:szCs w:val="22"/>
        </w:rPr>
        <w:tab/>
        <w:t>HEALTH AND HUMAN SERVICES</w:t>
      </w:r>
      <w:r w:rsidRPr="005041A5">
        <w:rPr>
          <w:rFonts w:cs="Arial"/>
          <w:szCs w:val="22"/>
        </w:rPr>
        <w:tab/>
        <w:t>395 NAC 3-001.08</w:t>
      </w:r>
    </w:p>
    <w:p w14:paraId="75DA4714" w14:textId="77777777" w:rsidR="009C52DD" w:rsidRPr="005041A5" w:rsidRDefault="009C52DD" w:rsidP="009C52DD">
      <w:pPr>
        <w:jc w:val="both"/>
        <w:rPr>
          <w:rFonts w:cs="Arial"/>
          <w:szCs w:val="22"/>
        </w:rPr>
      </w:pPr>
    </w:p>
    <w:p w14:paraId="51E5B63D" w14:textId="77777777" w:rsidR="0063162A" w:rsidRPr="005041A5" w:rsidRDefault="0063162A" w:rsidP="0063162A">
      <w:pPr>
        <w:autoSpaceDE w:val="0"/>
        <w:autoSpaceDN w:val="0"/>
        <w:adjustRightInd w:val="0"/>
        <w:ind w:left="450"/>
        <w:jc w:val="both"/>
        <w:rPr>
          <w:rFonts w:cs="Arial"/>
          <w:szCs w:val="22"/>
          <w:u w:val="single"/>
        </w:rPr>
      </w:pPr>
    </w:p>
    <w:p w14:paraId="748D1241" w14:textId="77777777" w:rsidR="00366412" w:rsidRPr="005041A5" w:rsidRDefault="007A3724" w:rsidP="0063162A">
      <w:pPr>
        <w:autoSpaceDE w:val="0"/>
        <w:autoSpaceDN w:val="0"/>
        <w:adjustRightInd w:val="0"/>
        <w:ind w:left="450"/>
        <w:jc w:val="both"/>
        <w:rPr>
          <w:rFonts w:cs="Arial"/>
          <w:szCs w:val="22"/>
        </w:rPr>
      </w:pPr>
      <w:r w:rsidRPr="005041A5">
        <w:rPr>
          <w:rFonts w:cs="Arial"/>
          <w:szCs w:val="22"/>
          <w:u w:val="single"/>
        </w:rPr>
        <w:t>3-</w:t>
      </w:r>
      <w:proofErr w:type="gramStart"/>
      <w:r w:rsidRPr="005041A5">
        <w:rPr>
          <w:rFonts w:cs="Arial"/>
          <w:szCs w:val="22"/>
          <w:u w:val="single"/>
        </w:rPr>
        <w:t>001.08</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Action</w:t>
      </w:r>
      <w:proofErr w:type="gramEnd"/>
      <w:r w:rsidR="00366412" w:rsidRPr="005041A5">
        <w:rPr>
          <w:rFonts w:cs="Arial"/>
          <w:szCs w:val="22"/>
          <w:u w:val="single"/>
        </w:rPr>
        <w:t xml:space="preserve"> Based on Criminal History </w:t>
      </w:r>
      <w:r w:rsidR="0063162A" w:rsidRPr="005041A5">
        <w:rPr>
          <w:rFonts w:cs="Arial"/>
          <w:szCs w:val="22"/>
          <w:u w:val="single"/>
        </w:rPr>
        <w:t xml:space="preserve">and Child Abuse/Neglect </w:t>
      </w:r>
      <w:r w:rsidR="00366412" w:rsidRPr="005041A5">
        <w:rPr>
          <w:rFonts w:cs="Arial"/>
          <w:szCs w:val="22"/>
          <w:u w:val="single"/>
        </w:rPr>
        <w:t>Reports</w:t>
      </w:r>
      <w:r w:rsidRPr="005041A5">
        <w:rPr>
          <w:rFonts w:cs="Arial"/>
          <w:szCs w:val="22"/>
          <w:u w:val="single"/>
        </w:rPr>
        <w:t>:</w:t>
      </w:r>
      <w:r w:rsidR="00366412" w:rsidRPr="005041A5">
        <w:rPr>
          <w:rFonts w:cs="Arial"/>
          <w:szCs w:val="22"/>
        </w:rPr>
        <w:t xml:space="preserve">  If the individual has a criminal history</w:t>
      </w:r>
      <w:r w:rsidR="0063162A" w:rsidRPr="005041A5">
        <w:rPr>
          <w:rFonts w:cs="Arial"/>
          <w:szCs w:val="22"/>
        </w:rPr>
        <w:t xml:space="preserve"> or history of child abuse or neglect</w:t>
      </w:r>
      <w:r w:rsidR="00366412" w:rsidRPr="005041A5">
        <w:rPr>
          <w:rFonts w:cs="Arial"/>
          <w:szCs w:val="22"/>
        </w:rPr>
        <w:t xml:space="preserve">, </w:t>
      </w:r>
      <w:r w:rsidR="0063162A" w:rsidRPr="005041A5">
        <w:rPr>
          <w:rFonts w:cs="Arial"/>
          <w:szCs w:val="22"/>
        </w:rPr>
        <w:t>the Department</w:t>
      </w:r>
      <w:r w:rsidR="00366412" w:rsidRPr="005041A5">
        <w:rPr>
          <w:rFonts w:cs="Arial"/>
          <w:szCs w:val="22"/>
        </w:rPr>
        <w:t xml:space="preserve"> will determine if the criminal history allows or prohibits licensure, based on the following criteria: </w:t>
      </w:r>
    </w:p>
    <w:p w14:paraId="63024E7B" w14:textId="77777777" w:rsidR="00366412" w:rsidRPr="005041A5" w:rsidRDefault="00366412" w:rsidP="00DC41F2">
      <w:pPr>
        <w:tabs>
          <w:tab w:val="left" w:pos="576"/>
          <w:tab w:val="left" w:pos="1152"/>
          <w:tab w:val="left" w:pos="1728"/>
          <w:tab w:val="left" w:pos="2304"/>
          <w:tab w:val="left" w:pos="2880"/>
          <w:tab w:val="left" w:pos="3456"/>
          <w:tab w:val="left" w:pos="4032"/>
        </w:tabs>
        <w:ind w:left="360"/>
        <w:jc w:val="both"/>
        <w:rPr>
          <w:rFonts w:cs="Arial"/>
          <w:color w:val="000000"/>
          <w:szCs w:val="22"/>
          <w:u w:val="single"/>
        </w:rPr>
      </w:pPr>
    </w:p>
    <w:p w14:paraId="6A89C316" w14:textId="523EDE9D" w:rsidR="00D032F5" w:rsidRPr="005041A5" w:rsidRDefault="007A3724" w:rsidP="0058530C">
      <w:pPr>
        <w:ind w:left="720"/>
        <w:jc w:val="both"/>
        <w:rPr>
          <w:rFonts w:cs="Arial"/>
          <w:color w:val="000000"/>
          <w:szCs w:val="22"/>
          <w:u w:val="single"/>
        </w:rPr>
      </w:pPr>
      <w:r w:rsidRPr="005041A5">
        <w:rPr>
          <w:rFonts w:cs="Arial"/>
          <w:color w:val="000000"/>
          <w:szCs w:val="22"/>
          <w:u w:val="single"/>
        </w:rPr>
        <w:t>3-001.08</w:t>
      </w:r>
      <w:r w:rsidR="0063162A" w:rsidRPr="005041A5">
        <w:rPr>
          <w:rFonts w:cs="Arial"/>
          <w:color w:val="000000"/>
          <w:szCs w:val="22"/>
          <w:u w:val="single"/>
        </w:rPr>
        <w:t xml:space="preserve">A </w:t>
      </w:r>
      <w:r w:rsidR="0063162A" w:rsidRPr="005041A5">
        <w:rPr>
          <w:rFonts w:cs="Arial"/>
          <w:strike/>
          <w:color w:val="000000"/>
          <w:szCs w:val="22"/>
          <w:u w:val="single"/>
        </w:rPr>
        <w:t>Denials Based on Criminal History</w:t>
      </w:r>
      <w:r w:rsidR="00F80847" w:rsidRPr="00F80847">
        <w:rPr>
          <w:rFonts w:cs="Arial"/>
          <w:strike/>
          <w:color w:val="000000"/>
          <w:szCs w:val="22"/>
        </w:rPr>
        <w:t xml:space="preserve"> </w:t>
      </w:r>
      <w:r w:rsidR="009B3C85" w:rsidRPr="005041A5">
        <w:rPr>
          <w:rFonts w:cs="Arial"/>
          <w:color w:val="000000"/>
          <w:szCs w:val="22"/>
          <w:u w:val="single"/>
        </w:rPr>
        <w:t>Ineligible</w:t>
      </w:r>
      <w:r w:rsidR="0063162A" w:rsidRPr="005041A5">
        <w:rPr>
          <w:rFonts w:cs="Arial"/>
          <w:color w:val="000000"/>
          <w:szCs w:val="22"/>
        </w:rPr>
        <w:t xml:space="preserve">: </w:t>
      </w:r>
      <w:r w:rsidR="009B3C85" w:rsidRPr="005041A5">
        <w:rPr>
          <w:rFonts w:cs="Arial"/>
          <w:color w:val="000000"/>
          <w:szCs w:val="22"/>
          <w:u w:val="single"/>
        </w:rPr>
        <w:t>A</w:t>
      </w:r>
      <w:r w:rsidR="00C15546" w:rsidRPr="005041A5">
        <w:rPr>
          <w:rFonts w:cs="Arial"/>
          <w:color w:val="000000"/>
          <w:szCs w:val="22"/>
          <w:u w:val="single"/>
        </w:rPr>
        <w:t xml:space="preserve"> person</w:t>
      </w:r>
      <w:r w:rsidR="009B3C85" w:rsidRPr="005041A5">
        <w:rPr>
          <w:rFonts w:cs="Arial"/>
          <w:color w:val="000000"/>
          <w:szCs w:val="22"/>
          <w:u w:val="single"/>
        </w:rPr>
        <w:t xml:space="preserve"> convicted of a felony involving abuse or neglect of a child, spousal abuse, a crime against a child or children (including child pornography) or a crime of violence (including rape, sexual assault, or homicide, but not including other physical assault or battery) is ineligible to</w:t>
      </w:r>
      <w:r w:rsidR="00D032F5" w:rsidRPr="005041A5">
        <w:rPr>
          <w:rFonts w:cs="Arial"/>
          <w:color w:val="000000"/>
          <w:szCs w:val="22"/>
          <w:u w:val="single"/>
        </w:rPr>
        <w:t xml:space="preserve"> provide foster care.  A</w:t>
      </w:r>
      <w:r w:rsidR="00C15546" w:rsidRPr="005041A5">
        <w:rPr>
          <w:rFonts w:cs="Arial"/>
          <w:color w:val="000000"/>
          <w:szCs w:val="22"/>
          <w:u w:val="single"/>
        </w:rPr>
        <w:t xml:space="preserve"> person</w:t>
      </w:r>
      <w:r w:rsidR="00D032F5" w:rsidRPr="005041A5">
        <w:rPr>
          <w:rFonts w:cs="Arial"/>
          <w:color w:val="000000"/>
          <w:szCs w:val="22"/>
          <w:u w:val="single"/>
        </w:rPr>
        <w:t xml:space="preserve"> who is identified as a pe</w:t>
      </w:r>
      <w:r w:rsidR="001A07C3" w:rsidRPr="005041A5">
        <w:rPr>
          <w:rFonts w:cs="Arial"/>
          <w:color w:val="000000"/>
          <w:szCs w:val="22"/>
          <w:u w:val="single"/>
        </w:rPr>
        <w:t>r</w:t>
      </w:r>
      <w:r w:rsidR="00D032F5" w:rsidRPr="005041A5">
        <w:rPr>
          <w:rFonts w:cs="Arial"/>
          <w:color w:val="000000"/>
          <w:szCs w:val="22"/>
          <w:u w:val="single"/>
        </w:rPr>
        <w:t xml:space="preserve">petrator on a Central Registry or equivalent in any state is ineligible to provide foster care.  </w:t>
      </w:r>
    </w:p>
    <w:p w14:paraId="420E0D3E" w14:textId="77777777" w:rsidR="00D032F5" w:rsidRPr="005041A5" w:rsidRDefault="00D032F5" w:rsidP="00C15546">
      <w:pPr>
        <w:jc w:val="both"/>
        <w:rPr>
          <w:rFonts w:cs="Arial"/>
          <w:color w:val="000000"/>
          <w:szCs w:val="22"/>
          <w:u w:val="single"/>
        </w:rPr>
      </w:pPr>
    </w:p>
    <w:p w14:paraId="301ECCBB" w14:textId="77777777" w:rsidR="00366412" w:rsidRPr="005041A5" w:rsidRDefault="002A7D78" w:rsidP="0058530C">
      <w:pPr>
        <w:ind w:left="720"/>
        <w:jc w:val="both"/>
        <w:rPr>
          <w:rFonts w:cs="Arial"/>
          <w:strike/>
          <w:color w:val="000000"/>
          <w:szCs w:val="22"/>
        </w:rPr>
      </w:pPr>
      <w:r w:rsidRPr="005041A5">
        <w:rPr>
          <w:rFonts w:cs="Arial"/>
          <w:strike/>
          <w:color w:val="000000"/>
          <w:szCs w:val="22"/>
        </w:rPr>
        <w:t>The Department</w:t>
      </w:r>
      <w:r w:rsidR="00366412" w:rsidRPr="005041A5">
        <w:rPr>
          <w:rFonts w:cs="Arial"/>
          <w:strike/>
          <w:color w:val="000000"/>
          <w:szCs w:val="22"/>
        </w:rPr>
        <w:t xml:space="preserve"> will deny foster care licensure to any applicant currently charged, indicted, or convicted for any of the following crimes:</w:t>
      </w:r>
    </w:p>
    <w:p w14:paraId="28A0E72B" w14:textId="77777777" w:rsidR="007A3724" w:rsidRPr="005041A5" w:rsidRDefault="007A3724" w:rsidP="0058530C">
      <w:pPr>
        <w:ind w:left="720"/>
        <w:jc w:val="both"/>
        <w:rPr>
          <w:rFonts w:cs="Arial"/>
          <w:strike/>
          <w:color w:val="000000"/>
          <w:szCs w:val="22"/>
        </w:rPr>
      </w:pPr>
    </w:p>
    <w:p w14:paraId="3FD1302B"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Aggravated or armed robbery;</w:t>
      </w:r>
    </w:p>
    <w:p w14:paraId="5731A967"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Assault, first or second degree;</w:t>
      </w:r>
    </w:p>
    <w:p w14:paraId="273CAEB5"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Child abandonment;</w:t>
      </w:r>
    </w:p>
    <w:p w14:paraId="5E072ADF"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Child abuse;</w:t>
      </w:r>
    </w:p>
    <w:p w14:paraId="5404940A"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Child molestation or debauching a minor;</w:t>
      </w:r>
    </w:p>
    <w:p w14:paraId="4EB0141B"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Child neglect;</w:t>
      </w:r>
    </w:p>
    <w:p w14:paraId="54002CCB"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Commercial sexual exploitation of a minor</w:t>
      </w:r>
    </w:p>
    <w:p w14:paraId="25C3518C"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Domestic Violence;</w:t>
      </w:r>
    </w:p>
    <w:p w14:paraId="511C2D9E"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Exploitation of a minor involving drug offenses;</w:t>
      </w:r>
    </w:p>
    <w:p w14:paraId="410EE45C"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Felony controlled substances offenses within past 5 years;</w:t>
      </w:r>
    </w:p>
    <w:p w14:paraId="735B6EB7"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Felony violation of custody;</w:t>
      </w:r>
    </w:p>
    <w:p w14:paraId="15B365C2"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Incest;</w:t>
      </w:r>
    </w:p>
    <w:p w14:paraId="1E537FF2"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Kidnapping;</w:t>
      </w:r>
    </w:p>
    <w:p w14:paraId="046030CC"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Murder, first or second degree;</w:t>
      </w:r>
    </w:p>
    <w:p w14:paraId="793CB954"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Sexual abuse of a minor;</w:t>
      </w:r>
    </w:p>
    <w:p w14:paraId="299EC6B3"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Sexual assault;</w:t>
      </w:r>
    </w:p>
    <w:p w14:paraId="4B398C2E"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Sexual exploitation of a minor, including child pornography; or</w:t>
      </w:r>
    </w:p>
    <w:p w14:paraId="79C3A1AA" w14:textId="77777777" w:rsidR="00366412" w:rsidRPr="005041A5" w:rsidRDefault="00366412" w:rsidP="007A3724">
      <w:pPr>
        <w:pStyle w:val="ListParagraph"/>
        <w:numPr>
          <w:ilvl w:val="0"/>
          <w:numId w:val="42"/>
        </w:numPr>
        <w:jc w:val="both"/>
        <w:rPr>
          <w:rFonts w:cs="Arial"/>
          <w:strike/>
          <w:color w:val="000000"/>
          <w:szCs w:val="22"/>
        </w:rPr>
      </w:pPr>
      <w:r w:rsidRPr="005041A5">
        <w:rPr>
          <w:rFonts w:cs="Arial"/>
          <w:strike/>
          <w:color w:val="000000"/>
          <w:szCs w:val="22"/>
        </w:rPr>
        <w:t>Voluntary manslaughter.</w:t>
      </w:r>
    </w:p>
    <w:p w14:paraId="611DF89B" w14:textId="77777777" w:rsidR="00560AFF" w:rsidRPr="005041A5" w:rsidRDefault="00560AFF" w:rsidP="00560AFF">
      <w:pPr>
        <w:tabs>
          <w:tab w:val="left" w:pos="1440"/>
        </w:tabs>
        <w:ind w:left="1440"/>
        <w:jc w:val="both"/>
        <w:rPr>
          <w:rFonts w:cs="Arial"/>
          <w:color w:val="000000"/>
          <w:szCs w:val="22"/>
        </w:rPr>
      </w:pPr>
    </w:p>
    <w:p w14:paraId="55D74A45" w14:textId="59CE1EC1" w:rsidR="0063162A" w:rsidRPr="005041A5" w:rsidRDefault="007A3724" w:rsidP="0058530C">
      <w:pPr>
        <w:ind w:left="720"/>
        <w:jc w:val="both"/>
        <w:rPr>
          <w:rFonts w:cs="Arial"/>
          <w:strike/>
          <w:szCs w:val="22"/>
        </w:rPr>
      </w:pPr>
      <w:r w:rsidRPr="005041A5">
        <w:rPr>
          <w:rFonts w:cs="Arial"/>
          <w:szCs w:val="22"/>
          <w:u w:val="single"/>
        </w:rPr>
        <w:t>3-</w:t>
      </w:r>
      <w:proofErr w:type="gramStart"/>
      <w:r w:rsidRPr="005041A5">
        <w:rPr>
          <w:rFonts w:cs="Arial"/>
          <w:szCs w:val="22"/>
          <w:u w:val="single"/>
        </w:rPr>
        <w:t>001.08</w:t>
      </w:r>
      <w:r w:rsidR="0063162A" w:rsidRPr="005041A5">
        <w:rPr>
          <w:rFonts w:cs="Arial"/>
          <w:szCs w:val="22"/>
          <w:u w:val="single"/>
        </w:rPr>
        <w:t xml:space="preserve">B </w:t>
      </w:r>
      <w:r w:rsidRPr="005041A5">
        <w:rPr>
          <w:rFonts w:cs="Arial"/>
          <w:szCs w:val="22"/>
          <w:u w:val="single"/>
        </w:rPr>
        <w:t xml:space="preserve"> </w:t>
      </w:r>
      <w:r w:rsidR="00C15546" w:rsidRPr="005041A5">
        <w:rPr>
          <w:rFonts w:cs="Arial"/>
          <w:color w:val="000000"/>
          <w:szCs w:val="22"/>
          <w:u w:val="single"/>
        </w:rPr>
        <w:t>Ineligible</w:t>
      </w:r>
      <w:proofErr w:type="gramEnd"/>
      <w:r w:rsidR="00C15546" w:rsidRPr="005041A5">
        <w:rPr>
          <w:rFonts w:cs="Arial"/>
          <w:color w:val="000000"/>
          <w:szCs w:val="22"/>
          <w:u w:val="single"/>
        </w:rPr>
        <w:t xml:space="preserve"> For Five Years</w:t>
      </w:r>
      <w:r w:rsidR="00C15546" w:rsidRPr="005041A5">
        <w:rPr>
          <w:rFonts w:cs="Arial"/>
          <w:strike/>
          <w:szCs w:val="22"/>
          <w:u w:val="single"/>
        </w:rPr>
        <w:t xml:space="preserve"> Crimes Not Identified Above</w:t>
      </w:r>
      <w:r w:rsidR="00C15546" w:rsidRPr="005041A5">
        <w:rPr>
          <w:rFonts w:cs="Arial"/>
          <w:color w:val="000000"/>
          <w:szCs w:val="22"/>
          <w:u w:val="single"/>
        </w:rPr>
        <w:t>:  A</w:t>
      </w:r>
      <w:r w:rsidR="00710D25" w:rsidRPr="005041A5">
        <w:rPr>
          <w:rFonts w:cs="Arial"/>
          <w:color w:val="000000"/>
          <w:szCs w:val="22"/>
          <w:u w:val="single"/>
        </w:rPr>
        <w:t xml:space="preserve"> person </w:t>
      </w:r>
      <w:r w:rsidR="00C15546" w:rsidRPr="005041A5">
        <w:rPr>
          <w:rFonts w:cs="Arial"/>
          <w:color w:val="000000"/>
          <w:szCs w:val="22"/>
          <w:u w:val="single"/>
        </w:rPr>
        <w:t>convicted of a felony involving physical assault (other than a crime of violence described in 3-001.08A), battery, or a drug-related offense is ineligible to provide foster care for five years after the date of conviction.</w:t>
      </w:r>
      <w:r w:rsidR="0063162A" w:rsidRPr="005041A5">
        <w:rPr>
          <w:rFonts w:cs="Arial"/>
          <w:strike/>
          <w:szCs w:val="22"/>
        </w:rPr>
        <w:t xml:space="preserve">  Crimes other than those identified above will be reviewed on a case-by-case basis to determine the impact or potential impact on the applicant’s ability to safely care for children and the likely bearing of the crime or the history on the applicant's ability to provide foster care. The Department will make a decision regarding issuance of a license based on this review.</w:t>
      </w:r>
    </w:p>
    <w:p w14:paraId="3F490B7D" w14:textId="77777777" w:rsidR="00C15546" w:rsidRPr="005041A5" w:rsidRDefault="00C15546" w:rsidP="0058530C">
      <w:pPr>
        <w:ind w:left="720"/>
        <w:jc w:val="both"/>
        <w:rPr>
          <w:rFonts w:cs="Arial"/>
          <w:szCs w:val="22"/>
        </w:rPr>
      </w:pPr>
    </w:p>
    <w:p w14:paraId="704A8CC1" w14:textId="77777777" w:rsidR="0063162A" w:rsidRPr="005041A5" w:rsidRDefault="007A3724" w:rsidP="0058530C">
      <w:pPr>
        <w:autoSpaceDE w:val="0"/>
        <w:autoSpaceDN w:val="0"/>
        <w:adjustRightInd w:val="0"/>
        <w:ind w:left="720"/>
        <w:jc w:val="both"/>
        <w:rPr>
          <w:rFonts w:cs="Arial"/>
          <w:strike/>
          <w:color w:val="000000"/>
          <w:szCs w:val="22"/>
        </w:rPr>
      </w:pPr>
      <w:r w:rsidRPr="005041A5">
        <w:rPr>
          <w:rFonts w:cs="Arial"/>
          <w:szCs w:val="22"/>
          <w:u w:val="single"/>
        </w:rPr>
        <w:t>3-001.08</w:t>
      </w:r>
      <w:r w:rsidR="0058530C" w:rsidRPr="005041A5">
        <w:rPr>
          <w:rFonts w:cs="Arial"/>
          <w:szCs w:val="22"/>
          <w:u w:val="single"/>
        </w:rPr>
        <w:t>C</w:t>
      </w:r>
      <w:r w:rsidR="00C15546" w:rsidRPr="005041A5">
        <w:rPr>
          <w:rFonts w:cs="Arial"/>
          <w:szCs w:val="22"/>
          <w:u w:val="single"/>
        </w:rPr>
        <w:t xml:space="preserve"> Eligible at Department’s </w:t>
      </w:r>
      <w:proofErr w:type="gramStart"/>
      <w:r w:rsidR="00C15546" w:rsidRPr="005041A5">
        <w:rPr>
          <w:rFonts w:cs="Arial"/>
          <w:szCs w:val="22"/>
          <w:u w:val="single"/>
        </w:rPr>
        <w:t>Discretion</w:t>
      </w:r>
      <w:r w:rsidR="0063162A" w:rsidRPr="005041A5">
        <w:rPr>
          <w:rFonts w:cs="Arial"/>
          <w:strike/>
          <w:szCs w:val="22"/>
          <w:u w:val="single"/>
        </w:rPr>
        <w:t xml:space="preserve"> </w:t>
      </w:r>
      <w:r w:rsidRPr="005041A5">
        <w:rPr>
          <w:rFonts w:cs="Arial"/>
          <w:strike/>
          <w:szCs w:val="22"/>
          <w:u w:val="single"/>
        </w:rPr>
        <w:t xml:space="preserve"> </w:t>
      </w:r>
      <w:r w:rsidR="0063162A" w:rsidRPr="005041A5">
        <w:rPr>
          <w:rFonts w:cs="Arial"/>
          <w:strike/>
          <w:szCs w:val="22"/>
          <w:u w:val="single"/>
        </w:rPr>
        <w:t>Action</w:t>
      </w:r>
      <w:proofErr w:type="gramEnd"/>
      <w:r w:rsidR="0063162A" w:rsidRPr="005041A5">
        <w:rPr>
          <w:rFonts w:cs="Arial"/>
          <w:strike/>
          <w:szCs w:val="22"/>
          <w:u w:val="single"/>
        </w:rPr>
        <w:t xml:space="preserve"> Based on the </w:t>
      </w:r>
      <w:r w:rsidR="0063162A" w:rsidRPr="005041A5">
        <w:rPr>
          <w:rFonts w:cs="Arial"/>
          <w:strike/>
          <w:color w:val="000000"/>
          <w:szCs w:val="22"/>
          <w:u w:val="single"/>
        </w:rPr>
        <w:t>Central Register of Nebraska</w:t>
      </w:r>
      <w:r w:rsidRPr="005041A5">
        <w:rPr>
          <w:rFonts w:cs="Arial"/>
          <w:strike/>
          <w:color w:val="000000"/>
          <w:szCs w:val="22"/>
          <w:u w:val="single"/>
        </w:rPr>
        <w:t>:</w:t>
      </w:r>
      <w:r w:rsidR="00C15546" w:rsidRPr="005041A5">
        <w:rPr>
          <w:rFonts w:cs="Arial"/>
          <w:color w:val="000000"/>
          <w:szCs w:val="22"/>
          <w:u w:val="single"/>
        </w:rPr>
        <w:t xml:space="preserve">  If a person has been convicted of a crime or crimes that do(</w:t>
      </w:r>
      <w:proofErr w:type="spellStart"/>
      <w:r w:rsidR="00C15546" w:rsidRPr="005041A5">
        <w:rPr>
          <w:rFonts w:cs="Arial"/>
          <w:color w:val="000000"/>
          <w:szCs w:val="22"/>
          <w:u w:val="single"/>
        </w:rPr>
        <w:t>es</w:t>
      </w:r>
      <w:proofErr w:type="spellEnd"/>
      <w:r w:rsidR="00C15546" w:rsidRPr="005041A5">
        <w:rPr>
          <w:rFonts w:cs="Arial"/>
          <w:color w:val="000000"/>
          <w:szCs w:val="22"/>
          <w:u w:val="single"/>
        </w:rPr>
        <w:t>) not otherwise result in ineligibility, the Department will review the facts and circumstances of the conviction(s) to determine whether the person is eligible to provide foster care.</w:t>
      </w:r>
      <w:r w:rsidR="0063162A" w:rsidRPr="005041A5">
        <w:rPr>
          <w:rFonts w:cs="Arial"/>
          <w:strike/>
          <w:color w:val="000000"/>
          <w:szCs w:val="22"/>
        </w:rPr>
        <w:t xml:space="preserve">  </w:t>
      </w:r>
      <w:r w:rsidR="002A7D78" w:rsidRPr="005041A5">
        <w:rPr>
          <w:rFonts w:cs="Arial"/>
          <w:strike/>
          <w:color w:val="000000"/>
          <w:szCs w:val="22"/>
        </w:rPr>
        <w:t>The Department</w:t>
      </w:r>
      <w:r w:rsidR="0063162A" w:rsidRPr="005041A5">
        <w:rPr>
          <w:rFonts w:cs="Arial"/>
          <w:strike/>
          <w:color w:val="000000"/>
          <w:szCs w:val="22"/>
        </w:rPr>
        <w:t xml:space="preserve"> </w:t>
      </w:r>
      <w:r w:rsidR="0063162A" w:rsidRPr="005041A5">
        <w:rPr>
          <w:rFonts w:cs="Arial"/>
          <w:strike/>
          <w:szCs w:val="22"/>
        </w:rPr>
        <w:t xml:space="preserve">will </w:t>
      </w:r>
      <w:r w:rsidR="0063162A" w:rsidRPr="005041A5">
        <w:rPr>
          <w:rFonts w:cs="Arial"/>
          <w:strike/>
          <w:color w:val="000000"/>
          <w:szCs w:val="22"/>
        </w:rPr>
        <w:t>deny licensure if any household member is identified as a perpetrator on the Central Register of Nebraska or another state.</w:t>
      </w:r>
    </w:p>
    <w:p w14:paraId="7706B9DA" w14:textId="77777777" w:rsidR="00366412" w:rsidRPr="005041A5" w:rsidRDefault="00366412" w:rsidP="009F1898">
      <w:pPr>
        <w:tabs>
          <w:tab w:val="left" w:pos="576"/>
          <w:tab w:val="left" w:pos="1152"/>
          <w:tab w:val="left" w:pos="1728"/>
          <w:tab w:val="left" w:pos="2304"/>
          <w:tab w:val="left" w:pos="2880"/>
          <w:tab w:val="left" w:pos="3456"/>
          <w:tab w:val="left" w:pos="4032"/>
        </w:tabs>
        <w:jc w:val="both"/>
        <w:rPr>
          <w:rFonts w:cs="Arial"/>
          <w:color w:val="000000"/>
          <w:szCs w:val="22"/>
        </w:rPr>
      </w:pPr>
    </w:p>
    <w:p w14:paraId="5814D635" w14:textId="77777777" w:rsidR="00366412" w:rsidRPr="005041A5" w:rsidRDefault="007A3724" w:rsidP="0058530C">
      <w:pPr>
        <w:autoSpaceDE w:val="0"/>
        <w:autoSpaceDN w:val="0"/>
        <w:adjustRightInd w:val="0"/>
        <w:ind w:left="360"/>
        <w:jc w:val="both"/>
        <w:rPr>
          <w:rFonts w:cs="Arial"/>
          <w:szCs w:val="22"/>
        </w:rPr>
      </w:pPr>
      <w:r w:rsidRPr="005041A5">
        <w:rPr>
          <w:rFonts w:cs="Arial"/>
          <w:szCs w:val="22"/>
          <w:u w:val="single"/>
        </w:rPr>
        <w:t>3-</w:t>
      </w:r>
      <w:proofErr w:type="gramStart"/>
      <w:r w:rsidRPr="005041A5">
        <w:rPr>
          <w:rFonts w:cs="Arial"/>
          <w:szCs w:val="22"/>
          <w:u w:val="single"/>
        </w:rPr>
        <w:t>001.09</w:t>
      </w:r>
      <w:r w:rsidR="00366412" w:rsidRPr="005041A5">
        <w:rPr>
          <w:rFonts w:cs="Arial"/>
          <w:szCs w:val="22"/>
          <w:u w:val="single"/>
        </w:rPr>
        <w:t xml:space="preserve">  Participation</w:t>
      </w:r>
      <w:proofErr w:type="gramEnd"/>
      <w:r w:rsidR="00366412" w:rsidRPr="005041A5">
        <w:rPr>
          <w:rFonts w:cs="Arial"/>
          <w:szCs w:val="22"/>
          <w:u w:val="single"/>
        </w:rPr>
        <w:t xml:space="preserve"> in Activities</w:t>
      </w:r>
      <w:r w:rsidRPr="005041A5">
        <w:rPr>
          <w:rFonts w:cs="Arial"/>
          <w:szCs w:val="22"/>
          <w:u w:val="single"/>
        </w:rPr>
        <w:t>:</w:t>
      </w:r>
      <w:r w:rsidR="00366412" w:rsidRPr="005041A5">
        <w:rPr>
          <w:rFonts w:cs="Arial"/>
          <w:szCs w:val="22"/>
        </w:rPr>
        <w:t xml:space="preserve">  The licensee must:</w:t>
      </w:r>
    </w:p>
    <w:p w14:paraId="326A8C64" w14:textId="77777777" w:rsidR="007A3724" w:rsidRPr="005041A5" w:rsidRDefault="007A3724" w:rsidP="0058530C">
      <w:pPr>
        <w:autoSpaceDE w:val="0"/>
        <w:autoSpaceDN w:val="0"/>
        <w:adjustRightInd w:val="0"/>
        <w:ind w:left="360"/>
        <w:jc w:val="both"/>
        <w:rPr>
          <w:rFonts w:cs="Arial"/>
          <w:szCs w:val="22"/>
        </w:rPr>
      </w:pPr>
    </w:p>
    <w:p w14:paraId="3C98A9B3" w14:textId="50EF175C" w:rsidR="00366412" w:rsidRPr="005041A5" w:rsidRDefault="00366412" w:rsidP="0058530C">
      <w:pPr>
        <w:numPr>
          <w:ilvl w:val="0"/>
          <w:numId w:val="27"/>
        </w:numPr>
        <w:tabs>
          <w:tab w:val="clear" w:pos="1440"/>
        </w:tabs>
        <w:ind w:left="1080"/>
        <w:jc w:val="both"/>
        <w:rPr>
          <w:rFonts w:cs="Arial"/>
          <w:szCs w:val="22"/>
        </w:rPr>
      </w:pPr>
      <w:r w:rsidRPr="005041A5">
        <w:rPr>
          <w:rFonts w:cs="Arial"/>
          <w:szCs w:val="22"/>
        </w:rPr>
        <w:t xml:space="preserve">Permit each </w:t>
      </w:r>
      <w:r w:rsidR="00C15546" w:rsidRPr="005041A5">
        <w:rPr>
          <w:rFonts w:cs="Arial"/>
          <w:szCs w:val="22"/>
          <w:u w:val="single"/>
        </w:rPr>
        <w:t>foster</w:t>
      </w:r>
      <w:r w:rsidR="00C15546" w:rsidRPr="005041A5">
        <w:rPr>
          <w:rFonts w:cs="Arial"/>
          <w:szCs w:val="22"/>
        </w:rPr>
        <w:t xml:space="preserve"> </w:t>
      </w:r>
      <w:r w:rsidRPr="005041A5">
        <w:rPr>
          <w:rFonts w:cs="Arial"/>
          <w:szCs w:val="22"/>
        </w:rPr>
        <w:t xml:space="preserve">child to participate in age appropriate </w:t>
      </w:r>
      <w:r w:rsidRPr="005041A5">
        <w:rPr>
          <w:rFonts w:cs="Arial"/>
          <w:strike/>
          <w:szCs w:val="22"/>
        </w:rPr>
        <w:t>family, neighborhood,</w:t>
      </w:r>
      <w:r w:rsidRPr="005041A5">
        <w:rPr>
          <w:rFonts w:cs="Arial"/>
          <w:szCs w:val="22"/>
        </w:rPr>
        <w:t xml:space="preserve"> school, </w:t>
      </w:r>
      <w:r w:rsidR="00433669" w:rsidRPr="005041A5">
        <w:rPr>
          <w:rFonts w:cs="Arial"/>
          <w:szCs w:val="22"/>
          <w:u w:val="single"/>
        </w:rPr>
        <w:t>extracurricular, enrichment, cultural, and social</w:t>
      </w:r>
      <w:r w:rsidR="00F80847">
        <w:rPr>
          <w:rFonts w:cs="Arial"/>
          <w:szCs w:val="22"/>
          <w:u w:val="single"/>
        </w:rPr>
        <w:t xml:space="preserve"> </w:t>
      </w:r>
      <w:r w:rsidRPr="005041A5">
        <w:rPr>
          <w:rFonts w:cs="Arial"/>
          <w:strike/>
          <w:szCs w:val="22"/>
        </w:rPr>
        <w:t xml:space="preserve">religious, cultural, and community </w:t>
      </w:r>
      <w:r w:rsidRPr="005041A5">
        <w:rPr>
          <w:rFonts w:cs="Arial"/>
          <w:szCs w:val="22"/>
        </w:rPr>
        <w:t xml:space="preserve">activities; </w:t>
      </w:r>
      <w:r w:rsidRPr="005041A5">
        <w:rPr>
          <w:rFonts w:cs="Arial"/>
          <w:strike/>
          <w:szCs w:val="22"/>
        </w:rPr>
        <w:t>and</w:t>
      </w:r>
    </w:p>
    <w:p w14:paraId="47B31BE8" w14:textId="77777777" w:rsidR="00366412" w:rsidRPr="005041A5" w:rsidRDefault="00366412" w:rsidP="0058530C">
      <w:pPr>
        <w:numPr>
          <w:ilvl w:val="0"/>
          <w:numId w:val="27"/>
        </w:numPr>
        <w:tabs>
          <w:tab w:val="clear" w:pos="1440"/>
        </w:tabs>
        <w:ind w:left="1080"/>
        <w:jc w:val="both"/>
        <w:rPr>
          <w:rFonts w:cs="Arial"/>
          <w:szCs w:val="22"/>
          <w:u w:val="single"/>
        </w:rPr>
      </w:pPr>
      <w:r w:rsidRPr="005041A5">
        <w:rPr>
          <w:rFonts w:cs="Arial"/>
          <w:szCs w:val="22"/>
        </w:rPr>
        <w:t>Permit each child to practice and further his/her own religious beliefs</w:t>
      </w:r>
      <w:r w:rsidR="00433669" w:rsidRPr="005041A5">
        <w:rPr>
          <w:rFonts w:cs="Arial"/>
          <w:szCs w:val="22"/>
          <w:u w:val="single"/>
        </w:rPr>
        <w:t>; and</w:t>
      </w:r>
      <w:r w:rsidRPr="005041A5">
        <w:rPr>
          <w:rFonts w:cs="Arial"/>
          <w:strike/>
          <w:szCs w:val="22"/>
        </w:rPr>
        <w:t>.</w:t>
      </w:r>
    </w:p>
    <w:p w14:paraId="3D4271FE" w14:textId="2316C8C5" w:rsidR="00433669" w:rsidRPr="005041A5" w:rsidRDefault="00433669" w:rsidP="00433669">
      <w:pPr>
        <w:numPr>
          <w:ilvl w:val="0"/>
          <w:numId w:val="27"/>
        </w:numPr>
        <w:tabs>
          <w:tab w:val="clear" w:pos="1440"/>
        </w:tabs>
        <w:ind w:left="1080"/>
        <w:jc w:val="both"/>
        <w:rPr>
          <w:rFonts w:cs="Arial"/>
          <w:szCs w:val="22"/>
          <w:u w:val="single"/>
        </w:rPr>
      </w:pPr>
      <w:r w:rsidRPr="005041A5">
        <w:rPr>
          <w:rFonts w:cs="Arial"/>
          <w:szCs w:val="22"/>
          <w:u w:val="single"/>
        </w:rPr>
        <w:t xml:space="preserve">Exercise the Reasonable </w:t>
      </w:r>
      <w:r w:rsidR="00685330" w:rsidRPr="005041A5">
        <w:rPr>
          <w:rFonts w:cs="Arial"/>
          <w:szCs w:val="22"/>
          <w:u w:val="single"/>
        </w:rPr>
        <w:t xml:space="preserve">and </w:t>
      </w:r>
      <w:r w:rsidRPr="005041A5">
        <w:rPr>
          <w:rFonts w:cs="Arial"/>
          <w:szCs w:val="22"/>
          <w:u w:val="single"/>
        </w:rPr>
        <w:t xml:space="preserve">Prudent Parent Standard when determining whether to allow a child in foster care under the responsibility of the State to participate in extracurricular, enrichment, cultural, and social activities.  </w:t>
      </w:r>
    </w:p>
    <w:p w14:paraId="391BE787" w14:textId="77777777" w:rsidR="009F1898" w:rsidRPr="005041A5" w:rsidRDefault="009F1898" w:rsidP="009F1898">
      <w:pPr>
        <w:ind w:left="450"/>
        <w:jc w:val="both"/>
        <w:rPr>
          <w:rFonts w:cs="Arial"/>
          <w:szCs w:val="22"/>
          <w:u w:val="single"/>
        </w:rPr>
      </w:pPr>
    </w:p>
    <w:p w14:paraId="7E8E001A" w14:textId="77777777" w:rsidR="009F1898" w:rsidRPr="005041A5" w:rsidRDefault="009F1898" w:rsidP="009F1898">
      <w:pPr>
        <w:ind w:left="450"/>
        <w:jc w:val="both"/>
        <w:rPr>
          <w:rFonts w:cs="Arial"/>
          <w:szCs w:val="22"/>
          <w:u w:val="single"/>
        </w:rPr>
      </w:pPr>
    </w:p>
    <w:p w14:paraId="28A6F263" w14:textId="77777777" w:rsidR="00433669" w:rsidRPr="005041A5" w:rsidRDefault="00433669" w:rsidP="009F1898">
      <w:pPr>
        <w:ind w:left="450"/>
        <w:jc w:val="both"/>
        <w:rPr>
          <w:rFonts w:cs="Arial"/>
          <w:szCs w:val="22"/>
          <w:u w:val="single"/>
        </w:rPr>
      </w:pPr>
    </w:p>
    <w:p w14:paraId="27AD8D11" w14:textId="77777777" w:rsidR="00433669" w:rsidRPr="005041A5" w:rsidRDefault="00433669" w:rsidP="009F1898">
      <w:pPr>
        <w:ind w:left="450"/>
        <w:jc w:val="both"/>
        <w:rPr>
          <w:rFonts w:cs="Arial"/>
          <w:szCs w:val="22"/>
          <w:u w:val="single"/>
        </w:rPr>
      </w:pPr>
    </w:p>
    <w:p w14:paraId="48099B7E" w14:textId="77777777" w:rsidR="00433669" w:rsidRPr="005041A5" w:rsidRDefault="00433669" w:rsidP="009F1898">
      <w:pPr>
        <w:ind w:left="450"/>
        <w:jc w:val="both"/>
        <w:rPr>
          <w:rFonts w:cs="Arial"/>
          <w:szCs w:val="22"/>
          <w:u w:val="single"/>
        </w:rPr>
      </w:pPr>
    </w:p>
    <w:p w14:paraId="339F1434" w14:textId="77777777" w:rsidR="00433669" w:rsidRPr="005041A5" w:rsidRDefault="00433669" w:rsidP="009F1898">
      <w:pPr>
        <w:ind w:left="450"/>
        <w:jc w:val="both"/>
        <w:rPr>
          <w:rFonts w:cs="Arial"/>
          <w:szCs w:val="22"/>
          <w:u w:val="single"/>
        </w:rPr>
      </w:pPr>
    </w:p>
    <w:p w14:paraId="78D6EA26" w14:textId="77777777" w:rsidR="00433669" w:rsidRPr="005041A5" w:rsidRDefault="00433669" w:rsidP="009F1898">
      <w:pPr>
        <w:ind w:left="450"/>
        <w:jc w:val="both"/>
        <w:rPr>
          <w:rFonts w:cs="Arial"/>
          <w:szCs w:val="22"/>
          <w:u w:val="single"/>
        </w:rPr>
      </w:pPr>
    </w:p>
    <w:p w14:paraId="67E1BD25" w14:textId="77777777" w:rsidR="00433669" w:rsidRPr="005041A5" w:rsidRDefault="00433669" w:rsidP="009F1898">
      <w:pPr>
        <w:ind w:left="450"/>
        <w:jc w:val="both"/>
        <w:rPr>
          <w:rFonts w:cs="Arial"/>
          <w:szCs w:val="22"/>
          <w:u w:val="single"/>
        </w:rPr>
      </w:pPr>
    </w:p>
    <w:p w14:paraId="5A2232B2" w14:textId="77777777" w:rsidR="00433669" w:rsidRPr="005041A5" w:rsidRDefault="00433669" w:rsidP="009F1898">
      <w:pPr>
        <w:ind w:left="450"/>
        <w:jc w:val="both"/>
        <w:rPr>
          <w:rFonts w:cs="Arial"/>
          <w:szCs w:val="22"/>
          <w:u w:val="single"/>
        </w:rPr>
      </w:pPr>
    </w:p>
    <w:p w14:paraId="6CFFB2F9" w14:textId="77777777" w:rsidR="00433669" w:rsidRPr="005041A5" w:rsidRDefault="00433669" w:rsidP="009F1898">
      <w:pPr>
        <w:ind w:left="450"/>
        <w:jc w:val="both"/>
        <w:rPr>
          <w:rFonts w:cs="Arial"/>
          <w:szCs w:val="22"/>
          <w:u w:val="single"/>
        </w:rPr>
      </w:pPr>
    </w:p>
    <w:p w14:paraId="2881F245" w14:textId="77777777" w:rsidR="00433669" w:rsidRPr="005041A5" w:rsidRDefault="00433669" w:rsidP="009F1898">
      <w:pPr>
        <w:ind w:left="450"/>
        <w:jc w:val="both"/>
        <w:rPr>
          <w:rFonts w:cs="Arial"/>
          <w:szCs w:val="22"/>
          <w:u w:val="single"/>
        </w:rPr>
      </w:pPr>
    </w:p>
    <w:p w14:paraId="1C3805A1" w14:textId="77777777" w:rsidR="00433669" w:rsidRPr="005041A5" w:rsidRDefault="00433669" w:rsidP="009F1898">
      <w:pPr>
        <w:ind w:left="450"/>
        <w:jc w:val="both"/>
        <w:rPr>
          <w:rFonts w:cs="Arial"/>
          <w:szCs w:val="22"/>
          <w:u w:val="single"/>
        </w:rPr>
      </w:pPr>
    </w:p>
    <w:p w14:paraId="2C3CACAF" w14:textId="77777777" w:rsidR="00433669" w:rsidRPr="005041A5" w:rsidRDefault="00433669" w:rsidP="009F1898">
      <w:pPr>
        <w:ind w:left="450"/>
        <w:jc w:val="both"/>
        <w:rPr>
          <w:rFonts w:cs="Arial"/>
          <w:szCs w:val="22"/>
          <w:u w:val="single"/>
        </w:rPr>
      </w:pPr>
    </w:p>
    <w:p w14:paraId="2EB97C15" w14:textId="77777777" w:rsidR="00433669" w:rsidRPr="005041A5" w:rsidRDefault="00433669" w:rsidP="009F1898">
      <w:pPr>
        <w:ind w:left="450"/>
        <w:jc w:val="both"/>
        <w:rPr>
          <w:rFonts w:cs="Arial"/>
          <w:szCs w:val="22"/>
          <w:u w:val="single"/>
        </w:rPr>
      </w:pPr>
    </w:p>
    <w:p w14:paraId="1CDA088C" w14:textId="77777777" w:rsidR="00433669" w:rsidRPr="005041A5" w:rsidRDefault="00433669" w:rsidP="009F1898">
      <w:pPr>
        <w:ind w:left="450"/>
        <w:jc w:val="both"/>
        <w:rPr>
          <w:rFonts w:cs="Arial"/>
          <w:szCs w:val="22"/>
          <w:u w:val="single"/>
        </w:rPr>
      </w:pPr>
    </w:p>
    <w:p w14:paraId="7386B14E" w14:textId="77777777" w:rsidR="00433669" w:rsidRPr="005041A5" w:rsidRDefault="00433669" w:rsidP="009F1898">
      <w:pPr>
        <w:ind w:left="450"/>
        <w:jc w:val="both"/>
        <w:rPr>
          <w:rFonts w:cs="Arial"/>
          <w:szCs w:val="22"/>
          <w:u w:val="single"/>
        </w:rPr>
      </w:pPr>
    </w:p>
    <w:p w14:paraId="114D045C" w14:textId="77777777" w:rsidR="00433669" w:rsidRPr="005041A5" w:rsidRDefault="00433669" w:rsidP="009F1898">
      <w:pPr>
        <w:ind w:left="450"/>
        <w:jc w:val="both"/>
        <w:rPr>
          <w:rFonts w:cs="Arial"/>
          <w:szCs w:val="22"/>
          <w:u w:val="single"/>
        </w:rPr>
      </w:pPr>
    </w:p>
    <w:p w14:paraId="52ACFD2F" w14:textId="77777777" w:rsidR="00433669" w:rsidRPr="005041A5" w:rsidRDefault="00433669" w:rsidP="009F1898">
      <w:pPr>
        <w:ind w:left="450"/>
        <w:jc w:val="both"/>
        <w:rPr>
          <w:rFonts w:cs="Arial"/>
          <w:szCs w:val="22"/>
          <w:u w:val="single"/>
        </w:rPr>
      </w:pPr>
    </w:p>
    <w:p w14:paraId="5179E404" w14:textId="77777777" w:rsidR="00433669" w:rsidRPr="005041A5" w:rsidRDefault="00433669" w:rsidP="009F1898">
      <w:pPr>
        <w:ind w:left="450"/>
        <w:jc w:val="both"/>
        <w:rPr>
          <w:rFonts w:cs="Arial"/>
          <w:szCs w:val="22"/>
          <w:u w:val="single"/>
        </w:rPr>
      </w:pPr>
    </w:p>
    <w:p w14:paraId="4C2D5587" w14:textId="77777777" w:rsidR="00433669" w:rsidRPr="005041A5" w:rsidRDefault="00433669" w:rsidP="009F1898">
      <w:pPr>
        <w:ind w:left="450"/>
        <w:jc w:val="both"/>
        <w:rPr>
          <w:rFonts w:cs="Arial"/>
          <w:szCs w:val="22"/>
          <w:u w:val="single"/>
        </w:rPr>
      </w:pPr>
    </w:p>
    <w:p w14:paraId="0237015A" w14:textId="77777777" w:rsidR="00433669" w:rsidRPr="005041A5" w:rsidRDefault="00433669" w:rsidP="009F1898">
      <w:pPr>
        <w:ind w:left="450"/>
        <w:jc w:val="both"/>
        <w:rPr>
          <w:rFonts w:cs="Arial"/>
          <w:szCs w:val="22"/>
          <w:u w:val="single"/>
        </w:rPr>
      </w:pPr>
    </w:p>
    <w:p w14:paraId="133B7CFD" w14:textId="77777777" w:rsidR="00433669" w:rsidRPr="005041A5" w:rsidRDefault="00433669" w:rsidP="009F1898">
      <w:pPr>
        <w:ind w:left="450"/>
        <w:jc w:val="both"/>
        <w:rPr>
          <w:rFonts w:cs="Arial"/>
          <w:szCs w:val="22"/>
          <w:u w:val="single"/>
        </w:rPr>
      </w:pPr>
    </w:p>
    <w:p w14:paraId="6C36BE97" w14:textId="77777777" w:rsidR="00433669" w:rsidRPr="005041A5" w:rsidRDefault="00433669" w:rsidP="009F1898">
      <w:pPr>
        <w:ind w:left="450"/>
        <w:jc w:val="both"/>
        <w:rPr>
          <w:rFonts w:cs="Arial"/>
          <w:szCs w:val="22"/>
          <w:u w:val="single"/>
        </w:rPr>
      </w:pPr>
    </w:p>
    <w:p w14:paraId="0B3A9F0B" w14:textId="77777777" w:rsidR="00433669" w:rsidRPr="005041A5" w:rsidRDefault="00433669" w:rsidP="009F1898">
      <w:pPr>
        <w:ind w:left="450"/>
        <w:jc w:val="both"/>
        <w:rPr>
          <w:rFonts w:cs="Arial"/>
          <w:szCs w:val="22"/>
          <w:u w:val="single"/>
        </w:rPr>
      </w:pPr>
    </w:p>
    <w:p w14:paraId="62F429F5" w14:textId="77777777" w:rsidR="00433669" w:rsidRPr="005041A5" w:rsidRDefault="00433669" w:rsidP="009F1898">
      <w:pPr>
        <w:ind w:left="450"/>
        <w:jc w:val="both"/>
        <w:rPr>
          <w:rFonts w:cs="Arial"/>
          <w:szCs w:val="22"/>
          <w:u w:val="single"/>
        </w:rPr>
      </w:pPr>
    </w:p>
    <w:p w14:paraId="4BFA885A" w14:textId="77777777" w:rsidR="00433669" w:rsidRPr="005041A5" w:rsidRDefault="00433669" w:rsidP="009F1898">
      <w:pPr>
        <w:ind w:left="450"/>
        <w:jc w:val="both"/>
        <w:rPr>
          <w:rFonts w:cs="Arial"/>
          <w:szCs w:val="22"/>
          <w:u w:val="single"/>
        </w:rPr>
      </w:pPr>
    </w:p>
    <w:p w14:paraId="654DB132" w14:textId="77777777" w:rsidR="00433669" w:rsidRPr="005041A5" w:rsidRDefault="00433669" w:rsidP="009F1898">
      <w:pPr>
        <w:ind w:left="450"/>
        <w:jc w:val="both"/>
        <w:rPr>
          <w:rFonts w:cs="Arial"/>
          <w:szCs w:val="22"/>
          <w:u w:val="single"/>
        </w:rPr>
      </w:pPr>
    </w:p>
    <w:p w14:paraId="7093B675" w14:textId="77777777" w:rsidR="00433669" w:rsidRPr="005041A5" w:rsidRDefault="00433669" w:rsidP="009F1898">
      <w:pPr>
        <w:ind w:left="450"/>
        <w:jc w:val="both"/>
        <w:rPr>
          <w:rFonts w:cs="Arial"/>
          <w:szCs w:val="22"/>
          <w:u w:val="single"/>
        </w:rPr>
      </w:pPr>
    </w:p>
    <w:p w14:paraId="6DCBAAE6" w14:textId="77777777" w:rsidR="00433669" w:rsidRPr="005041A5" w:rsidRDefault="00433669" w:rsidP="009F1898">
      <w:pPr>
        <w:ind w:left="450"/>
        <w:jc w:val="both"/>
        <w:rPr>
          <w:rFonts w:cs="Arial"/>
          <w:szCs w:val="22"/>
          <w:u w:val="single"/>
        </w:rPr>
      </w:pPr>
    </w:p>
    <w:p w14:paraId="39683842" w14:textId="77777777" w:rsidR="00433669" w:rsidRPr="005041A5" w:rsidRDefault="00433669" w:rsidP="009F1898">
      <w:pPr>
        <w:ind w:left="450"/>
        <w:jc w:val="both"/>
        <w:rPr>
          <w:rFonts w:cs="Arial"/>
          <w:szCs w:val="22"/>
          <w:u w:val="single"/>
        </w:rPr>
      </w:pPr>
    </w:p>
    <w:p w14:paraId="6E431BCF" w14:textId="77777777" w:rsidR="00433669" w:rsidRPr="005041A5" w:rsidRDefault="00433669" w:rsidP="009F1898">
      <w:pPr>
        <w:ind w:left="450"/>
        <w:jc w:val="both"/>
        <w:rPr>
          <w:rFonts w:cs="Arial"/>
          <w:szCs w:val="22"/>
          <w:u w:val="single"/>
        </w:rPr>
      </w:pPr>
    </w:p>
    <w:p w14:paraId="1F8EBA41" w14:textId="77777777" w:rsidR="00433669" w:rsidRPr="005041A5" w:rsidRDefault="00433669" w:rsidP="009F1898">
      <w:pPr>
        <w:ind w:left="450"/>
        <w:jc w:val="both"/>
        <w:rPr>
          <w:rFonts w:cs="Arial"/>
          <w:szCs w:val="22"/>
          <w:u w:val="single"/>
        </w:rPr>
      </w:pPr>
    </w:p>
    <w:p w14:paraId="418C1260" w14:textId="77777777" w:rsidR="00433669" w:rsidRPr="005041A5" w:rsidRDefault="00433669" w:rsidP="009F1898">
      <w:pPr>
        <w:ind w:left="450"/>
        <w:jc w:val="both"/>
        <w:rPr>
          <w:rFonts w:cs="Arial"/>
          <w:szCs w:val="22"/>
          <w:u w:val="single"/>
        </w:rPr>
      </w:pPr>
    </w:p>
    <w:p w14:paraId="35A9C0A5" w14:textId="77777777" w:rsidR="00433669" w:rsidRPr="005041A5" w:rsidRDefault="00433669" w:rsidP="009F1898">
      <w:pPr>
        <w:ind w:left="450"/>
        <w:jc w:val="both"/>
        <w:rPr>
          <w:rFonts w:cs="Arial"/>
          <w:szCs w:val="22"/>
          <w:u w:val="single"/>
        </w:rPr>
      </w:pPr>
    </w:p>
    <w:p w14:paraId="4C5056A1" w14:textId="77777777" w:rsidR="00433669" w:rsidRPr="005041A5" w:rsidRDefault="00433669" w:rsidP="009F1898">
      <w:pPr>
        <w:ind w:left="450"/>
        <w:jc w:val="both"/>
        <w:rPr>
          <w:rFonts w:cs="Arial"/>
          <w:szCs w:val="22"/>
          <w:u w:val="single"/>
        </w:rPr>
      </w:pPr>
    </w:p>
    <w:p w14:paraId="41182C6A" w14:textId="77777777" w:rsidR="00433669" w:rsidRPr="005041A5" w:rsidRDefault="00433669" w:rsidP="009F1898">
      <w:pPr>
        <w:ind w:left="450"/>
        <w:jc w:val="both"/>
        <w:rPr>
          <w:rFonts w:cs="Arial"/>
          <w:szCs w:val="22"/>
          <w:u w:val="single"/>
        </w:rPr>
      </w:pPr>
    </w:p>
    <w:p w14:paraId="576CB4C0" w14:textId="77777777" w:rsidR="00433669" w:rsidRPr="005041A5" w:rsidRDefault="00433669" w:rsidP="009F1898">
      <w:pPr>
        <w:ind w:left="450"/>
        <w:jc w:val="both"/>
        <w:rPr>
          <w:rFonts w:cs="Arial"/>
          <w:szCs w:val="22"/>
          <w:u w:val="single"/>
        </w:rPr>
      </w:pPr>
    </w:p>
    <w:p w14:paraId="005F0637" w14:textId="77777777" w:rsidR="00433669" w:rsidRPr="005041A5" w:rsidRDefault="00433669" w:rsidP="009F1898">
      <w:pPr>
        <w:ind w:left="450"/>
        <w:jc w:val="both"/>
        <w:rPr>
          <w:rFonts w:cs="Arial"/>
          <w:szCs w:val="22"/>
          <w:u w:val="single"/>
        </w:rPr>
      </w:pPr>
    </w:p>
    <w:p w14:paraId="587E2500" w14:textId="77777777" w:rsidR="00433669" w:rsidRPr="005041A5" w:rsidRDefault="00433669" w:rsidP="009F1898">
      <w:pPr>
        <w:ind w:left="450"/>
        <w:jc w:val="both"/>
        <w:rPr>
          <w:rFonts w:cs="Arial"/>
          <w:szCs w:val="22"/>
          <w:u w:val="single"/>
        </w:rPr>
      </w:pPr>
    </w:p>
    <w:p w14:paraId="7A5E539B" w14:textId="77777777" w:rsidR="00433669" w:rsidRPr="005041A5" w:rsidRDefault="00433669" w:rsidP="009F1898">
      <w:pPr>
        <w:ind w:left="450"/>
        <w:jc w:val="both"/>
        <w:rPr>
          <w:rFonts w:cs="Arial"/>
          <w:szCs w:val="22"/>
          <w:u w:val="single"/>
        </w:rPr>
      </w:pPr>
    </w:p>
    <w:p w14:paraId="0FBA4B09" w14:textId="77777777" w:rsidR="00433669" w:rsidRPr="005041A5" w:rsidRDefault="00433669" w:rsidP="009F1898">
      <w:pPr>
        <w:ind w:left="450"/>
        <w:jc w:val="both"/>
        <w:rPr>
          <w:rFonts w:cs="Arial"/>
          <w:szCs w:val="22"/>
          <w:u w:val="single"/>
        </w:rPr>
      </w:pPr>
    </w:p>
    <w:p w14:paraId="78DD5722" w14:textId="77777777" w:rsidR="00433669" w:rsidRPr="005041A5" w:rsidRDefault="00433669" w:rsidP="009F1898">
      <w:pPr>
        <w:ind w:left="450"/>
        <w:jc w:val="both"/>
        <w:rPr>
          <w:rFonts w:cs="Arial"/>
          <w:szCs w:val="22"/>
          <w:u w:val="single"/>
        </w:rPr>
      </w:pPr>
    </w:p>
    <w:p w14:paraId="5E649C66" w14:textId="77777777" w:rsidR="00433669" w:rsidRPr="005041A5" w:rsidRDefault="00433669" w:rsidP="009F1898">
      <w:pPr>
        <w:ind w:left="450"/>
        <w:jc w:val="both"/>
        <w:rPr>
          <w:rFonts w:cs="Arial"/>
          <w:szCs w:val="22"/>
          <w:u w:val="single"/>
        </w:rPr>
      </w:pPr>
    </w:p>
    <w:p w14:paraId="54D0E85E" w14:textId="77777777" w:rsidR="00433669" w:rsidRPr="005041A5" w:rsidRDefault="00433669" w:rsidP="009F1898">
      <w:pPr>
        <w:ind w:left="450"/>
        <w:jc w:val="both"/>
        <w:rPr>
          <w:rFonts w:cs="Arial"/>
          <w:szCs w:val="22"/>
          <w:u w:val="single"/>
        </w:rPr>
      </w:pPr>
    </w:p>
    <w:p w14:paraId="6D6F4CE4" w14:textId="77777777" w:rsidR="009F1898" w:rsidRPr="005041A5" w:rsidRDefault="009F1898" w:rsidP="009F1898">
      <w:pPr>
        <w:ind w:left="450"/>
        <w:jc w:val="both"/>
        <w:rPr>
          <w:rFonts w:cs="Arial"/>
          <w:szCs w:val="22"/>
          <w:u w:val="single"/>
        </w:rPr>
      </w:pPr>
    </w:p>
    <w:p w14:paraId="61E5B280" w14:textId="77777777" w:rsidR="009F1898" w:rsidRPr="005041A5" w:rsidRDefault="009F1898" w:rsidP="009F1898">
      <w:pPr>
        <w:ind w:left="450"/>
        <w:jc w:val="both"/>
        <w:rPr>
          <w:rFonts w:cs="Arial"/>
          <w:szCs w:val="22"/>
          <w:u w:val="single"/>
        </w:rPr>
      </w:pPr>
    </w:p>
    <w:p w14:paraId="43FDB317" w14:textId="77777777" w:rsidR="009C52DD" w:rsidRPr="005041A5" w:rsidRDefault="009C52DD" w:rsidP="009C52DD">
      <w:pPr>
        <w:jc w:val="both"/>
        <w:rPr>
          <w:rFonts w:cs="Arial"/>
          <w:szCs w:val="22"/>
        </w:rPr>
      </w:pPr>
    </w:p>
    <w:p w14:paraId="76CC43FB" w14:textId="77777777" w:rsidR="009C52DD" w:rsidRPr="005041A5" w:rsidRDefault="009C52DD" w:rsidP="009C52DD">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12AE0034" w14:textId="77777777" w:rsidR="00F80847" w:rsidRDefault="00F80847" w:rsidP="009C52DD">
      <w:pPr>
        <w:tabs>
          <w:tab w:val="left" w:pos="0"/>
          <w:tab w:val="left" w:pos="3060"/>
          <w:tab w:val="right" w:pos="9360"/>
        </w:tabs>
        <w:jc w:val="both"/>
        <w:rPr>
          <w:rFonts w:cs="Arial"/>
          <w:szCs w:val="22"/>
        </w:rPr>
      </w:pPr>
    </w:p>
    <w:p w14:paraId="1558F118" w14:textId="77777777" w:rsidR="009C52DD" w:rsidRPr="005041A5" w:rsidRDefault="00FA670C" w:rsidP="009C52DD">
      <w:pPr>
        <w:tabs>
          <w:tab w:val="left" w:pos="0"/>
          <w:tab w:val="left" w:pos="3060"/>
          <w:tab w:val="right" w:pos="9360"/>
        </w:tabs>
        <w:jc w:val="both"/>
        <w:rPr>
          <w:rFonts w:cs="Arial"/>
          <w:szCs w:val="22"/>
        </w:rPr>
      </w:pPr>
      <w:r w:rsidRPr="005041A5">
        <w:rPr>
          <w:rFonts w:cs="Arial"/>
          <w:szCs w:val="22"/>
        </w:rPr>
        <w:t>REV. (7-29-2015)</w:t>
      </w:r>
      <w:r w:rsidR="009C52DD" w:rsidRPr="005041A5">
        <w:rPr>
          <w:rFonts w:cs="Arial"/>
          <w:szCs w:val="22"/>
        </w:rPr>
        <w:tab/>
        <w:t>NEBRASKA DEPARTMENT OF</w:t>
      </w:r>
      <w:r w:rsidR="009C52DD" w:rsidRPr="005041A5">
        <w:rPr>
          <w:rFonts w:cs="Arial"/>
          <w:szCs w:val="22"/>
        </w:rPr>
        <w:tab/>
        <w:t>P&amp;S</w:t>
      </w:r>
    </w:p>
    <w:p w14:paraId="1025D168" w14:textId="7F5FF497" w:rsidR="009C52DD" w:rsidRPr="005041A5" w:rsidRDefault="009C52DD" w:rsidP="009C52DD">
      <w:pPr>
        <w:tabs>
          <w:tab w:val="left" w:pos="0"/>
          <w:tab w:val="left" w:pos="3060"/>
          <w:tab w:val="right" w:pos="9360"/>
        </w:tabs>
        <w:jc w:val="both"/>
        <w:rPr>
          <w:rFonts w:cs="Arial"/>
          <w:szCs w:val="22"/>
        </w:rPr>
      </w:pPr>
      <w:r w:rsidRPr="005041A5">
        <w:rPr>
          <w:rFonts w:cs="Arial"/>
          <w:szCs w:val="22"/>
        </w:rPr>
        <w:t>MANUAL LETTER #</w:t>
      </w:r>
      <w:r w:rsidRPr="005041A5">
        <w:rPr>
          <w:rFonts w:cs="Arial"/>
          <w:szCs w:val="22"/>
        </w:rPr>
        <w:tab/>
        <w:t>HEALTH AND HUMAN SERVICES</w:t>
      </w:r>
      <w:r w:rsidRPr="005041A5">
        <w:rPr>
          <w:rFonts w:cs="Arial"/>
          <w:szCs w:val="22"/>
        </w:rPr>
        <w:tab/>
        <w:t>395 NAC 3-001.10</w:t>
      </w:r>
    </w:p>
    <w:p w14:paraId="15DF324A" w14:textId="77777777" w:rsidR="009C52DD" w:rsidRPr="005041A5" w:rsidRDefault="009C52DD" w:rsidP="009C52DD">
      <w:pPr>
        <w:jc w:val="both"/>
        <w:rPr>
          <w:rFonts w:cs="Arial"/>
          <w:szCs w:val="22"/>
        </w:rPr>
      </w:pPr>
    </w:p>
    <w:p w14:paraId="384A9405" w14:textId="77777777" w:rsidR="00F80847" w:rsidRDefault="00F80847" w:rsidP="0058530C">
      <w:pPr>
        <w:ind w:left="360"/>
        <w:jc w:val="both"/>
        <w:rPr>
          <w:rFonts w:cs="Arial"/>
          <w:szCs w:val="22"/>
          <w:u w:val="single"/>
        </w:rPr>
      </w:pPr>
    </w:p>
    <w:p w14:paraId="3DCEF47D" w14:textId="77777777" w:rsidR="00433669" w:rsidRPr="005041A5" w:rsidRDefault="007A3724" w:rsidP="0058530C">
      <w:pPr>
        <w:ind w:left="360"/>
        <w:jc w:val="both"/>
        <w:rPr>
          <w:rFonts w:cs="Arial"/>
          <w:szCs w:val="22"/>
          <w:u w:val="single"/>
        </w:rPr>
      </w:pPr>
      <w:r w:rsidRPr="005041A5">
        <w:rPr>
          <w:rFonts w:cs="Arial"/>
          <w:szCs w:val="22"/>
          <w:u w:val="single"/>
        </w:rPr>
        <w:t>3-</w:t>
      </w:r>
      <w:proofErr w:type="gramStart"/>
      <w:r w:rsidRPr="005041A5">
        <w:rPr>
          <w:rFonts w:cs="Arial"/>
          <w:szCs w:val="22"/>
          <w:u w:val="single"/>
        </w:rPr>
        <w:t>001.10</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Maximum</w:t>
      </w:r>
      <w:proofErr w:type="gramEnd"/>
      <w:r w:rsidR="00366412" w:rsidRPr="005041A5">
        <w:rPr>
          <w:rFonts w:cs="Arial"/>
          <w:szCs w:val="22"/>
          <w:u w:val="single"/>
        </w:rPr>
        <w:t xml:space="preserve"> Number of Persons for Whom Care Can Be Provided</w:t>
      </w:r>
      <w:r w:rsidRPr="005041A5">
        <w:rPr>
          <w:rFonts w:cs="Arial"/>
          <w:szCs w:val="22"/>
          <w:u w:val="single"/>
        </w:rPr>
        <w:t>:</w:t>
      </w:r>
      <w:r w:rsidR="00366412" w:rsidRPr="005041A5">
        <w:rPr>
          <w:rFonts w:cs="Arial"/>
          <w:szCs w:val="22"/>
        </w:rPr>
        <w:t xml:space="preserve">  </w:t>
      </w:r>
      <w:r w:rsidR="00433669" w:rsidRPr="005041A5">
        <w:rPr>
          <w:rFonts w:cs="Arial"/>
          <w:szCs w:val="22"/>
          <w:u w:val="single"/>
        </w:rPr>
        <w:t xml:space="preserve">A foster parent may provide care for adults and children, including foster children and children related by blood, marriage or adoption, according to the following maximum placement limits.  </w:t>
      </w:r>
    </w:p>
    <w:p w14:paraId="47864024" w14:textId="77777777" w:rsidR="00433669" w:rsidRPr="005041A5" w:rsidRDefault="00433669" w:rsidP="0058530C">
      <w:pPr>
        <w:ind w:left="360"/>
        <w:jc w:val="both"/>
        <w:rPr>
          <w:rFonts w:cs="Arial"/>
          <w:szCs w:val="22"/>
          <w:u w:val="single"/>
        </w:rPr>
      </w:pPr>
    </w:p>
    <w:p w14:paraId="04579207" w14:textId="77777777" w:rsidR="00433669" w:rsidRPr="005041A5" w:rsidRDefault="00433669" w:rsidP="0058530C">
      <w:pPr>
        <w:ind w:left="360"/>
        <w:jc w:val="both"/>
        <w:rPr>
          <w:rFonts w:cs="Arial"/>
          <w:szCs w:val="22"/>
          <w:u w:val="single"/>
        </w:rPr>
      </w:pPr>
      <w:r w:rsidRPr="005041A5">
        <w:rPr>
          <w:rFonts w:cs="Arial"/>
          <w:szCs w:val="22"/>
          <w:u w:val="single"/>
        </w:rPr>
        <w:t xml:space="preserve">The applicable maximum placement limit for children will be reduced in an amount equal to the number of adults in the home for whom </w:t>
      </w:r>
      <w:r w:rsidR="002655AB" w:rsidRPr="005041A5">
        <w:rPr>
          <w:rFonts w:cs="Arial"/>
          <w:szCs w:val="22"/>
          <w:u w:val="single"/>
        </w:rPr>
        <w:t>the</w:t>
      </w:r>
      <w:r w:rsidRPr="005041A5">
        <w:rPr>
          <w:rFonts w:cs="Arial"/>
          <w:szCs w:val="22"/>
          <w:u w:val="single"/>
        </w:rPr>
        <w:t xml:space="preserve"> foster parent(s) provide(s) 24 hour care and supervision.</w:t>
      </w:r>
    </w:p>
    <w:p w14:paraId="2E89CE11" w14:textId="77777777" w:rsidR="00433669" w:rsidRPr="005041A5" w:rsidRDefault="00433669" w:rsidP="00433669">
      <w:pPr>
        <w:jc w:val="both"/>
        <w:rPr>
          <w:rFonts w:cs="Arial"/>
          <w:szCs w:val="22"/>
          <w:u w:val="single"/>
        </w:rPr>
      </w:pPr>
    </w:p>
    <w:p w14:paraId="77B32C80" w14:textId="77777777" w:rsidR="00366412" w:rsidRPr="005041A5" w:rsidRDefault="00366412" w:rsidP="0058530C">
      <w:pPr>
        <w:ind w:left="360"/>
        <w:jc w:val="both"/>
        <w:rPr>
          <w:rFonts w:cs="Arial"/>
          <w:strike/>
          <w:szCs w:val="22"/>
        </w:rPr>
      </w:pPr>
      <w:r w:rsidRPr="005041A5">
        <w:rPr>
          <w:rFonts w:cs="Arial"/>
          <w:strike/>
          <w:szCs w:val="22"/>
        </w:rPr>
        <w:t xml:space="preserve">Care provided at any time is limited to no more than six (6) children under the age of majority, including children related to the foster parent(s) by blood, marriage, or adoption, and any other </w:t>
      </w:r>
      <w:proofErr w:type="gramStart"/>
      <w:r w:rsidRPr="005041A5">
        <w:rPr>
          <w:rFonts w:cs="Arial"/>
          <w:strike/>
          <w:szCs w:val="22"/>
        </w:rPr>
        <w:t>child(</w:t>
      </w:r>
      <w:proofErr w:type="spellStart"/>
      <w:proofErr w:type="gramEnd"/>
      <w:r w:rsidRPr="005041A5">
        <w:rPr>
          <w:rFonts w:cs="Arial"/>
          <w:strike/>
          <w:szCs w:val="22"/>
        </w:rPr>
        <w:t>ren</w:t>
      </w:r>
      <w:proofErr w:type="spellEnd"/>
      <w:r w:rsidRPr="005041A5">
        <w:rPr>
          <w:rFonts w:cs="Arial"/>
          <w:strike/>
          <w:szCs w:val="22"/>
        </w:rPr>
        <w:t xml:space="preserve">) who may be living in the home.  No more than four (4) of these children may be age 12 or younger.  When the licensee is also providing care for adults requiring 24 hour supervision, the total number of children and adults for whom  care is provided cannot exceed a total of six (6).  </w:t>
      </w:r>
    </w:p>
    <w:p w14:paraId="2FBF31E6" w14:textId="77777777" w:rsidR="00366412" w:rsidRPr="005041A5" w:rsidRDefault="00366412" w:rsidP="00DC41F2">
      <w:pPr>
        <w:ind w:left="360"/>
        <w:jc w:val="both"/>
        <w:rPr>
          <w:rFonts w:cs="Arial"/>
          <w:szCs w:val="22"/>
        </w:rPr>
      </w:pPr>
    </w:p>
    <w:p w14:paraId="54EA00B9" w14:textId="77777777" w:rsidR="00366412" w:rsidRPr="005041A5" w:rsidRDefault="007A3724" w:rsidP="0058530C">
      <w:pPr>
        <w:ind w:left="720"/>
        <w:jc w:val="both"/>
        <w:rPr>
          <w:rFonts w:cs="Arial"/>
          <w:strike/>
          <w:szCs w:val="22"/>
        </w:rPr>
      </w:pPr>
      <w:r w:rsidRPr="005041A5">
        <w:rPr>
          <w:rFonts w:cs="Arial"/>
          <w:szCs w:val="22"/>
          <w:u w:val="single"/>
        </w:rPr>
        <w:t>3-</w:t>
      </w:r>
      <w:proofErr w:type="gramStart"/>
      <w:r w:rsidRPr="005041A5">
        <w:rPr>
          <w:rFonts w:cs="Arial"/>
          <w:szCs w:val="22"/>
          <w:u w:val="single"/>
        </w:rPr>
        <w:t>001.10A</w:t>
      </w:r>
      <w:r w:rsidR="00366412" w:rsidRPr="005041A5">
        <w:rPr>
          <w:rFonts w:cs="Arial"/>
          <w:szCs w:val="22"/>
          <w:u w:val="single"/>
        </w:rPr>
        <w:t xml:space="preserve"> </w:t>
      </w:r>
      <w:r w:rsidRPr="005041A5">
        <w:rPr>
          <w:rFonts w:cs="Arial"/>
          <w:szCs w:val="22"/>
          <w:u w:val="single"/>
        </w:rPr>
        <w:t xml:space="preserve"> </w:t>
      </w:r>
      <w:r w:rsidR="00433669" w:rsidRPr="005041A5">
        <w:rPr>
          <w:rFonts w:cs="Arial"/>
          <w:szCs w:val="22"/>
          <w:u w:val="single"/>
        </w:rPr>
        <w:t>Homes</w:t>
      </w:r>
      <w:proofErr w:type="gramEnd"/>
      <w:r w:rsidR="00433669" w:rsidRPr="005041A5">
        <w:rPr>
          <w:rFonts w:cs="Arial"/>
          <w:szCs w:val="22"/>
          <w:u w:val="single"/>
        </w:rPr>
        <w:t xml:space="preserve"> with Two Licensed Foster </w:t>
      </w:r>
      <w:proofErr w:type="spellStart"/>
      <w:r w:rsidR="00433669" w:rsidRPr="005041A5">
        <w:rPr>
          <w:rFonts w:cs="Arial"/>
          <w:szCs w:val="22"/>
          <w:u w:val="single"/>
        </w:rPr>
        <w:t>Parents</w:t>
      </w:r>
      <w:r w:rsidR="00366412" w:rsidRPr="005041A5">
        <w:rPr>
          <w:rFonts w:cs="Arial"/>
          <w:strike/>
          <w:szCs w:val="22"/>
          <w:u w:val="single"/>
        </w:rPr>
        <w:t>Ratio</w:t>
      </w:r>
      <w:proofErr w:type="spellEnd"/>
      <w:r w:rsidRPr="005041A5">
        <w:rPr>
          <w:rFonts w:cs="Arial"/>
          <w:szCs w:val="22"/>
          <w:u w:val="single"/>
        </w:rPr>
        <w:t>:</w:t>
      </w:r>
      <w:r w:rsidR="00366412" w:rsidRPr="005041A5">
        <w:rPr>
          <w:rFonts w:cs="Arial"/>
          <w:szCs w:val="22"/>
        </w:rPr>
        <w:t xml:space="preserve">  </w:t>
      </w:r>
      <w:r w:rsidR="00433669" w:rsidRPr="005041A5">
        <w:rPr>
          <w:rFonts w:cs="Arial"/>
          <w:szCs w:val="22"/>
          <w:u w:val="single"/>
        </w:rPr>
        <w:t xml:space="preserve">No more than six children may reside in a home with two licensed foster parents.  No more than four children under age six may reside with two licensed foster </w:t>
      </w:r>
      <w:proofErr w:type="spellStart"/>
      <w:r w:rsidR="00433669" w:rsidRPr="005041A5">
        <w:rPr>
          <w:rFonts w:cs="Arial"/>
          <w:szCs w:val="22"/>
          <w:u w:val="single"/>
        </w:rPr>
        <w:t>parents.</w:t>
      </w:r>
      <w:r w:rsidR="00366412" w:rsidRPr="005041A5">
        <w:rPr>
          <w:rFonts w:cs="Arial"/>
          <w:strike/>
          <w:szCs w:val="22"/>
        </w:rPr>
        <w:t>For</w:t>
      </w:r>
      <w:proofErr w:type="spellEnd"/>
      <w:r w:rsidR="00366412" w:rsidRPr="005041A5">
        <w:rPr>
          <w:rFonts w:cs="Arial"/>
          <w:strike/>
          <w:szCs w:val="22"/>
        </w:rPr>
        <w:t xml:space="preserve"> every four</w:t>
      </w:r>
      <w:r w:rsidR="0058530C" w:rsidRPr="005041A5">
        <w:rPr>
          <w:rFonts w:cs="Arial"/>
          <w:strike/>
          <w:szCs w:val="22"/>
        </w:rPr>
        <w:t xml:space="preserve"> </w:t>
      </w:r>
      <w:r w:rsidR="00366412" w:rsidRPr="005041A5">
        <w:rPr>
          <w:rFonts w:cs="Arial"/>
          <w:strike/>
          <w:szCs w:val="22"/>
        </w:rPr>
        <w:t>(4) children residing in the home, at least one adult responsible for their care and supervision must reside in the home.</w:t>
      </w:r>
    </w:p>
    <w:p w14:paraId="302A8D94" w14:textId="77777777" w:rsidR="00433669" w:rsidRPr="005041A5" w:rsidRDefault="00433669" w:rsidP="0058530C">
      <w:pPr>
        <w:ind w:left="720"/>
        <w:jc w:val="both"/>
        <w:rPr>
          <w:rFonts w:cs="Arial"/>
          <w:strike/>
          <w:szCs w:val="22"/>
        </w:rPr>
      </w:pPr>
    </w:p>
    <w:p w14:paraId="6B862E78" w14:textId="77777777" w:rsidR="00433669" w:rsidRPr="005041A5" w:rsidRDefault="00433669" w:rsidP="00433669">
      <w:pPr>
        <w:ind w:left="720"/>
        <w:jc w:val="both"/>
        <w:rPr>
          <w:rFonts w:cs="Arial"/>
          <w:szCs w:val="22"/>
          <w:u w:val="single"/>
        </w:rPr>
      </w:pPr>
      <w:r w:rsidRPr="005041A5">
        <w:rPr>
          <w:rFonts w:cs="Arial"/>
          <w:szCs w:val="22"/>
          <w:u w:val="single"/>
        </w:rPr>
        <w:t>3-</w:t>
      </w:r>
      <w:proofErr w:type="gramStart"/>
      <w:r w:rsidRPr="005041A5">
        <w:rPr>
          <w:rFonts w:cs="Arial"/>
          <w:szCs w:val="22"/>
          <w:u w:val="single"/>
        </w:rPr>
        <w:t>001.10B  Homes</w:t>
      </w:r>
      <w:proofErr w:type="gramEnd"/>
      <w:r w:rsidRPr="005041A5">
        <w:rPr>
          <w:rFonts w:cs="Arial"/>
          <w:szCs w:val="22"/>
          <w:u w:val="single"/>
        </w:rPr>
        <w:t xml:space="preserve"> with One Licensed Foster Parent:  No more than four children may reside in a home with one licensed foster parent.  No more than two children under age six may reside with one licensed foster parent.  </w:t>
      </w:r>
    </w:p>
    <w:p w14:paraId="15B1AB48" w14:textId="77777777" w:rsidR="00433669" w:rsidRPr="005041A5" w:rsidRDefault="00433669" w:rsidP="00433669">
      <w:pPr>
        <w:ind w:left="720"/>
        <w:jc w:val="both"/>
        <w:rPr>
          <w:rFonts w:cs="Arial"/>
          <w:szCs w:val="22"/>
          <w:u w:val="single"/>
        </w:rPr>
      </w:pPr>
    </w:p>
    <w:p w14:paraId="5C049C08" w14:textId="77777777" w:rsidR="007A3724" w:rsidRPr="005041A5" w:rsidRDefault="007A3724" w:rsidP="00433669">
      <w:pPr>
        <w:ind w:left="720"/>
        <w:jc w:val="both"/>
        <w:rPr>
          <w:rFonts w:cs="Arial"/>
          <w:strike/>
          <w:szCs w:val="22"/>
          <w:u w:val="single"/>
        </w:rPr>
      </w:pPr>
      <w:r w:rsidRPr="005041A5">
        <w:rPr>
          <w:rFonts w:cs="Arial"/>
          <w:szCs w:val="22"/>
          <w:u w:val="single"/>
        </w:rPr>
        <w:t>3-</w:t>
      </w:r>
      <w:proofErr w:type="gramStart"/>
      <w:r w:rsidRPr="005041A5">
        <w:rPr>
          <w:rFonts w:cs="Arial"/>
          <w:szCs w:val="22"/>
          <w:u w:val="single"/>
        </w:rPr>
        <w:t>001.10</w:t>
      </w:r>
      <w:r w:rsidR="00433669" w:rsidRPr="005041A5">
        <w:rPr>
          <w:rFonts w:cs="Arial"/>
          <w:szCs w:val="22"/>
          <w:u w:val="single"/>
        </w:rPr>
        <w:t>C</w:t>
      </w:r>
      <w:r w:rsidRPr="005041A5">
        <w:rPr>
          <w:rFonts w:cs="Arial"/>
          <w:strike/>
          <w:szCs w:val="22"/>
          <w:u w:val="single"/>
        </w:rPr>
        <w:t>A1</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Exception</w:t>
      </w:r>
      <w:proofErr w:type="gramEnd"/>
      <w:r w:rsidRPr="005041A5">
        <w:rPr>
          <w:rFonts w:cs="Arial"/>
          <w:szCs w:val="22"/>
          <w:u w:val="single"/>
        </w:rPr>
        <w:t>:</w:t>
      </w:r>
      <w:r w:rsidR="00366412" w:rsidRPr="005041A5">
        <w:rPr>
          <w:rFonts w:cs="Arial"/>
          <w:szCs w:val="22"/>
        </w:rPr>
        <w:t xml:space="preserve">  </w:t>
      </w:r>
      <w:r w:rsidR="002A7D78" w:rsidRPr="005041A5">
        <w:rPr>
          <w:rFonts w:cs="Arial"/>
          <w:szCs w:val="22"/>
        </w:rPr>
        <w:t>The Department</w:t>
      </w:r>
      <w:r w:rsidR="00366412" w:rsidRPr="005041A5">
        <w:rPr>
          <w:rFonts w:cs="Arial"/>
          <w:szCs w:val="22"/>
        </w:rPr>
        <w:t xml:space="preserve"> </w:t>
      </w:r>
      <w:r w:rsidR="002655AB" w:rsidRPr="005041A5">
        <w:rPr>
          <w:rFonts w:cs="Arial"/>
          <w:szCs w:val="22"/>
          <w:u w:val="single"/>
        </w:rPr>
        <w:t xml:space="preserve">in its discretion </w:t>
      </w:r>
      <w:r w:rsidR="00366412" w:rsidRPr="005041A5">
        <w:rPr>
          <w:rFonts w:cs="Arial"/>
          <w:szCs w:val="22"/>
          <w:u w:val="single"/>
        </w:rPr>
        <w:t>may</w:t>
      </w:r>
      <w:r w:rsidR="00366412" w:rsidRPr="005041A5">
        <w:rPr>
          <w:rFonts w:cs="Arial"/>
          <w:strike/>
          <w:szCs w:val="22"/>
        </w:rPr>
        <w:t xml:space="preserve"> grant an exemption to</w:t>
      </w:r>
      <w:r w:rsidR="00366412" w:rsidRPr="005041A5">
        <w:rPr>
          <w:rFonts w:cs="Arial"/>
          <w:szCs w:val="22"/>
        </w:rPr>
        <w:t xml:space="preserve"> allow</w:t>
      </w:r>
      <w:r w:rsidR="002655AB" w:rsidRPr="005041A5">
        <w:rPr>
          <w:rFonts w:cs="Arial"/>
          <w:szCs w:val="22"/>
        </w:rPr>
        <w:t xml:space="preserve"> </w:t>
      </w:r>
      <w:r w:rsidR="002655AB" w:rsidRPr="005041A5">
        <w:rPr>
          <w:rFonts w:cs="Arial"/>
          <w:szCs w:val="22"/>
          <w:u w:val="single"/>
        </w:rPr>
        <w:t>a home to exceed the maximum placement limit when doing so is in the best interest of each child in the home.</w:t>
      </w:r>
      <w:r w:rsidR="00366412" w:rsidRPr="005041A5">
        <w:rPr>
          <w:rFonts w:cs="Arial"/>
          <w:szCs w:val="22"/>
        </w:rPr>
        <w:t xml:space="preserve"> </w:t>
      </w:r>
      <w:proofErr w:type="gramStart"/>
      <w:r w:rsidR="00366412" w:rsidRPr="005041A5">
        <w:rPr>
          <w:rFonts w:cs="Arial"/>
          <w:strike/>
          <w:szCs w:val="22"/>
        </w:rPr>
        <w:t>for</w:t>
      </w:r>
      <w:proofErr w:type="gramEnd"/>
      <w:r w:rsidR="00366412" w:rsidRPr="005041A5">
        <w:rPr>
          <w:rFonts w:cs="Arial"/>
          <w:strike/>
          <w:szCs w:val="22"/>
        </w:rPr>
        <w:t xml:space="preserve"> the continued placement of children when five (5) or more children are receiving care in a licensed foster home and:</w:t>
      </w:r>
    </w:p>
    <w:p w14:paraId="37E2C58F" w14:textId="77777777" w:rsidR="00366412" w:rsidRPr="005041A5" w:rsidRDefault="00366412" w:rsidP="0058530C">
      <w:pPr>
        <w:ind w:left="1080"/>
        <w:jc w:val="both"/>
        <w:rPr>
          <w:rFonts w:cs="Arial"/>
          <w:strike/>
          <w:szCs w:val="22"/>
        </w:rPr>
      </w:pPr>
      <w:r w:rsidRPr="005041A5">
        <w:rPr>
          <w:rFonts w:cs="Arial"/>
          <w:strike/>
          <w:szCs w:val="22"/>
        </w:rPr>
        <w:t xml:space="preserve"> </w:t>
      </w:r>
    </w:p>
    <w:p w14:paraId="11C1D2F2" w14:textId="77777777" w:rsidR="00366412" w:rsidRPr="005041A5" w:rsidRDefault="00366412" w:rsidP="0058530C">
      <w:pPr>
        <w:numPr>
          <w:ilvl w:val="0"/>
          <w:numId w:val="37"/>
        </w:numPr>
        <w:ind w:left="1800"/>
        <w:jc w:val="both"/>
        <w:rPr>
          <w:rFonts w:cs="Arial"/>
          <w:strike/>
          <w:szCs w:val="22"/>
        </w:rPr>
      </w:pPr>
      <w:r w:rsidRPr="005041A5">
        <w:rPr>
          <w:rFonts w:cs="Arial"/>
          <w:strike/>
          <w:szCs w:val="22"/>
        </w:rPr>
        <w:t>A foster parent dies;</w:t>
      </w:r>
    </w:p>
    <w:p w14:paraId="53C65924" w14:textId="77777777" w:rsidR="00366412" w:rsidRPr="005041A5" w:rsidRDefault="00366412" w:rsidP="0058530C">
      <w:pPr>
        <w:numPr>
          <w:ilvl w:val="0"/>
          <w:numId w:val="37"/>
        </w:numPr>
        <w:ind w:left="1800"/>
        <w:jc w:val="both"/>
        <w:rPr>
          <w:rFonts w:cs="Arial"/>
          <w:strike/>
          <w:szCs w:val="22"/>
        </w:rPr>
      </w:pPr>
      <w:r w:rsidRPr="005041A5">
        <w:rPr>
          <w:rFonts w:cs="Arial"/>
          <w:strike/>
          <w:szCs w:val="22"/>
        </w:rPr>
        <w:t>The foster parents divorce or separate; or</w:t>
      </w:r>
    </w:p>
    <w:p w14:paraId="7B56A200" w14:textId="77777777" w:rsidR="00366412" w:rsidRPr="005041A5" w:rsidRDefault="00366412" w:rsidP="0058530C">
      <w:pPr>
        <w:numPr>
          <w:ilvl w:val="0"/>
          <w:numId w:val="37"/>
        </w:numPr>
        <w:ind w:left="1800"/>
        <w:jc w:val="both"/>
        <w:rPr>
          <w:rFonts w:cs="Arial"/>
          <w:strike/>
          <w:szCs w:val="22"/>
        </w:rPr>
      </w:pPr>
      <w:r w:rsidRPr="005041A5">
        <w:rPr>
          <w:rFonts w:cs="Arial"/>
          <w:strike/>
          <w:szCs w:val="22"/>
        </w:rPr>
        <w:t>A foster parent is absent from the household for an extended period of time due to:</w:t>
      </w:r>
    </w:p>
    <w:p w14:paraId="4591D7BB" w14:textId="77777777" w:rsidR="00366412" w:rsidRPr="005041A5" w:rsidRDefault="00366412" w:rsidP="0058530C">
      <w:pPr>
        <w:pStyle w:val="ListParagraph"/>
        <w:numPr>
          <w:ilvl w:val="0"/>
          <w:numId w:val="38"/>
        </w:numPr>
        <w:jc w:val="both"/>
        <w:rPr>
          <w:rFonts w:cs="Arial"/>
          <w:strike/>
          <w:szCs w:val="22"/>
        </w:rPr>
      </w:pPr>
      <w:r w:rsidRPr="005041A5">
        <w:rPr>
          <w:rFonts w:cs="Arial"/>
          <w:strike/>
          <w:szCs w:val="22"/>
        </w:rPr>
        <w:t>Active military duty; or</w:t>
      </w:r>
    </w:p>
    <w:p w14:paraId="070DF2FC" w14:textId="77777777" w:rsidR="00366412" w:rsidRPr="005041A5" w:rsidRDefault="00366412" w:rsidP="0058530C">
      <w:pPr>
        <w:pStyle w:val="ListParagraph"/>
        <w:numPr>
          <w:ilvl w:val="0"/>
          <w:numId w:val="38"/>
        </w:numPr>
        <w:jc w:val="both"/>
        <w:rPr>
          <w:rFonts w:cs="Arial"/>
          <w:strike/>
          <w:szCs w:val="22"/>
        </w:rPr>
      </w:pPr>
      <w:r w:rsidRPr="005041A5">
        <w:rPr>
          <w:rFonts w:cs="Arial"/>
          <w:strike/>
          <w:szCs w:val="22"/>
        </w:rPr>
        <w:t>Illness.</w:t>
      </w:r>
    </w:p>
    <w:p w14:paraId="3D2F5D0D" w14:textId="77777777" w:rsidR="00366412" w:rsidRPr="005041A5" w:rsidRDefault="00366412" w:rsidP="00DC41F2">
      <w:pPr>
        <w:tabs>
          <w:tab w:val="left" w:pos="576"/>
          <w:tab w:val="left" w:pos="1152"/>
          <w:tab w:val="left" w:pos="1728"/>
          <w:tab w:val="left" w:pos="2304"/>
          <w:tab w:val="left" w:pos="2880"/>
          <w:tab w:val="left" w:pos="3456"/>
          <w:tab w:val="left" w:pos="4032"/>
        </w:tabs>
        <w:ind w:left="360"/>
        <w:jc w:val="both"/>
        <w:rPr>
          <w:rFonts w:cs="Arial"/>
          <w:szCs w:val="22"/>
          <w:u w:val="single"/>
        </w:rPr>
      </w:pPr>
    </w:p>
    <w:p w14:paraId="5D119BB4" w14:textId="77777777" w:rsidR="00366412" w:rsidRPr="005041A5" w:rsidRDefault="007A3724" w:rsidP="0058530C">
      <w:pPr>
        <w:ind w:left="36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001.11</w:t>
      </w:r>
      <w:r w:rsidR="00366412" w:rsidRPr="005041A5">
        <w:rPr>
          <w:rFonts w:cs="Arial"/>
          <w:color w:val="000000"/>
          <w:szCs w:val="22"/>
          <w:u w:val="single"/>
        </w:rPr>
        <w:t xml:space="preserve"> </w:t>
      </w:r>
      <w:r w:rsidRPr="005041A5">
        <w:rPr>
          <w:rFonts w:cs="Arial"/>
          <w:color w:val="000000"/>
          <w:szCs w:val="22"/>
          <w:u w:val="single"/>
        </w:rPr>
        <w:t xml:space="preserve"> </w:t>
      </w:r>
      <w:r w:rsidR="00366412" w:rsidRPr="005041A5">
        <w:rPr>
          <w:rFonts w:cs="Arial"/>
          <w:color w:val="000000"/>
          <w:szCs w:val="22"/>
          <w:u w:val="single"/>
        </w:rPr>
        <w:t>Discipline</w:t>
      </w:r>
      <w:proofErr w:type="gramEnd"/>
      <w:r w:rsidRPr="005041A5">
        <w:rPr>
          <w:rFonts w:cs="Arial"/>
          <w:color w:val="000000"/>
          <w:szCs w:val="22"/>
          <w:u w:val="single"/>
        </w:rPr>
        <w:t>:</w:t>
      </w:r>
      <w:r w:rsidR="00366412" w:rsidRPr="005041A5">
        <w:rPr>
          <w:rFonts w:cs="Arial"/>
          <w:color w:val="000000"/>
          <w:szCs w:val="22"/>
        </w:rPr>
        <w:t xml:space="preserve"> The foster parent(s) must provide age appropriate discipline for children in their home.  The following are prohibited by foster parents or any caregive</w:t>
      </w:r>
      <w:r w:rsidR="004A128B" w:rsidRPr="005041A5">
        <w:rPr>
          <w:rFonts w:cs="Arial"/>
          <w:color w:val="000000"/>
          <w:szCs w:val="22"/>
        </w:rPr>
        <w:t>r</w:t>
      </w:r>
      <w:r w:rsidRPr="005041A5">
        <w:rPr>
          <w:rFonts w:cs="Arial"/>
          <w:color w:val="000000"/>
          <w:szCs w:val="22"/>
        </w:rPr>
        <w:t xml:space="preserve"> of the foster children:</w:t>
      </w:r>
    </w:p>
    <w:p w14:paraId="078F3C62" w14:textId="77777777" w:rsidR="007A3724" w:rsidRPr="005041A5" w:rsidRDefault="007A3724" w:rsidP="0058530C">
      <w:pPr>
        <w:ind w:left="360"/>
        <w:jc w:val="both"/>
        <w:rPr>
          <w:rFonts w:cs="Arial"/>
          <w:color w:val="000000"/>
          <w:szCs w:val="22"/>
        </w:rPr>
      </w:pPr>
    </w:p>
    <w:p w14:paraId="1D0C35F9" w14:textId="77777777" w:rsidR="00366412" w:rsidRPr="005041A5" w:rsidRDefault="00366412" w:rsidP="0058530C">
      <w:pPr>
        <w:numPr>
          <w:ilvl w:val="0"/>
          <w:numId w:val="3"/>
        </w:numPr>
        <w:tabs>
          <w:tab w:val="clear" w:pos="600"/>
        </w:tabs>
        <w:ind w:left="1080"/>
        <w:jc w:val="both"/>
        <w:rPr>
          <w:rFonts w:cs="Arial"/>
          <w:color w:val="000000"/>
          <w:szCs w:val="22"/>
        </w:rPr>
      </w:pPr>
      <w:r w:rsidRPr="005041A5">
        <w:rPr>
          <w:rFonts w:cs="Arial"/>
          <w:color w:val="000000"/>
          <w:szCs w:val="22"/>
        </w:rPr>
        <w:t>Denial of necessities;</w:t>
      </w:r>
    </w:p>
    <w:p w14:paraId="787F5809" w14:textId="77777777" w:rsidR="00366412" w:rsidRPr="005041A5" w:rsidRDefault="00366412" w:rsidP="0058530C">
      <w:pPr>
        <w:numPr>
          <w:ilvl w:val="0"/>
          <w:numId w:val="3"/>
        </w:numPr>
        <w:tabs>
          <w:tab w:val="clear" w:pos="600"/>
        </w:tabs>
        <w:ind w:left="1080"/>
        <w:jc w:val="both"/>
        <w:rPr>
          <w:rFonts w:cs="Arial"/>
          <w:color w:val="000000"/>
          <w:szCs w:val="22"/>
        </w:rPr>
      </w:pPr>
      <w:r w:rsidRPr="005041A5">
        <w:rPr>
          <w:rFonts w:cs="Arial"/>
          <w:color w:val="000000"/>
          <w:szCs w:val="22"/>
        </w:rPr>
        <w:t>Chemical or mechanical restraints;</w:t>
      </w:r>
    </w:p>
    <w:p w14:paraId="48615585" w14:textId="77777777" w:rsidR="00366412" w:rsidRPr="005041A5" w:rsidRDefault="00366412" w:rsidP="0058530C">
      <w:pPr>
        <w:numPr>
          <w:ilvl w:val="0"/>
          <w:numId w:val="3"/>
        </w:numPr>
        <w:tabs>
          <w:tab w:val="clear" w:pos="600"/>
        </w:tabs>
        <w:ind w:left="1080"/>
        <w:jc w:val="both"/>
        <w:rPr>
          <w:rFonts w:cs="Arial"/>
          <w:color w:val="000000"/>
          <w:szCs w:val="22"/>
        </w:rPr>
      </w:pPr>
      <w:r w:rsidRPr="005041A5">
        <w:rPr>
          <w:rFonts w:cs="Arial"/>
          <w:color w:val="000000"/>
          <w:szCs w:val="22"/>
        </w:rPr>
        <w:t>Derogatory remarks, abusive or profane language;</w:t>
      </w:r>
    </w:p>
    <w:p w14:paraId="591A99B8" w14:textId="77777777" w:rsidR="00366412" w:rsidRPr="005041A5" w:rsidRDefault="00366412" w:rsidP="0058530C">
      <w:pPr>
        <w:numPr>
          <w:ilvl w:val="0"/>
          <w:numId w:val="3"/>
        </w:numPr>
        <w:tabs>
          <w:tab w:val="clear" w:pos="600"/>
        </w:tabs>
        <w:ind w:left="1080"/>
        <w:jc w:val="both"/>
        <w:rPr>
          <w:rFonts w:cs="Arial"/>
          <w:color w:val="000000"/>
          <w:szCs w:val="22"/>
        </w:rPr>
      </w:pPr>
      <w:r w:rsidRPr="005041A5">
        <w:rPr>
          <w:rFonts w:cs="Arial"/>
          <w:color w:val="000000"/>
          <w:szCs w:val="22"/>
        </w:rPr>
        <w:t>Yelling, screaming or threats of physical punishment;</w:t>
      </w:r>
    </w:p>
    <w:p w14:paraId="6C880FD8" w14:textId="77777777" w:rsidR="00366412" w:rsidRPr="005041A5" w:rsidRDefault="00366412" w:rsidP="0058530C">
      <w:pPr>
        <w:numPr>
          <w:ilvl w:val="0"/>
          <w:numId w:val="3"/>
        </w:numPr>
        <w:tabs>
          <w:tab w:val="clear" w:pos="600"/>
        </w:tabs>
        <w:ind w:left="1080"/>
        <w:jc w:val="both"/>
        <w:rPr>
          <w:rFonts w:cs="Arial"/>
          <w:color w:val="000000"/>
          <w:szCs w:val="22"/>
        </w:rPr>
      </w:pPr>
      <w:r w:rsidRPr="005041A5">
        <w:rPr>
          <w:rFonts w:cs="Arial"/>
          <w:color w:val="000000"/>
          <w:szCs w:val="22"/>
        </w:rPr>
        <w:t>Physical punishment of any kind to include spanking, slapping, shaking, biting, striking, kicking;</w:t>
      </w:r>
    </w:p>
    <w:p w14:paraId="3AD4AFCE" w14:textId="77777777" w:rsidR="00366412" w:rsidRPr="005041A5" w:rsidRDefault="00366412" w:rsidP="0058530C">
      <w:pPr>
        <w:numPr>
          <w:ilvl w:val="0"/>
          <w:numId w:val="3"/>
        </w:numPr>
        <w:tabs>
          <w:tab w:val="clear" w:pos="600"/>
        </w:tabs>
        <w:ind w:left="1080"/>
        <w:jc w:val="both"/>
        <w:rPr>
          <w:rFonts w:cs="Arial"/>
          <w:color w:val="000000"/>
          <w:szCs w:val="22"/>
        </w:rPr>
      </w:pPr>
      <w:r w:rsidRPr="005041A5">
        <w:rPr>
          <w:rFonts w:cs="Arial"/>
          <w:color w:val="000000"/>
          <w:szCs w:val="22"/>
        </w:rPr>
        <w:t>Rough handling; and</w:t>
      </w:r>
    </w:p>
    <w:p w14:paraId="0C693FB1" w14:textId="77777777" w:rsidR="00366412" w:rsidRPr="005041A5" w:rsidRDefault="00366412" w:rsidP="0058530C">
      <w:pPr>
        <w:numPr>
          <w:ilvl w:val="0"/>
          <w:numId w:val="3"/>
        </w:numPr>
        <w:tabs>
          <w:tab w:val="clear" w:pos="600"/>
        </w:tabs>
        <w:ind w:left="1080"/>
        <w:jc w:val="both"/>
        <w:rPr>
          <w:rFonts w:cs="Arial"/>
          <w:color w:val="000000"/>
          <w:szCs w:val="22"/>
        </w:rPr>
      </w:pPr>
      <w:r w:rsidRPr="005041A5">
        <w:rPr>
          <w:rFonts w:cs="Arial"/>
          <w:color w:val="000000"/>
          <w:szCs w:val="22"/>
        </w:rPr>
        <w:t xml:space="preserve">Denial of visits or contact with parent(s), sibling(s), or others, as designated by </w:t>
      </w:r>
      <w:r w:rsidR="002A7D78" w:rsidRPr="005041A5">
        <w:rPr>
          <w:rFonts w:cs="Arial"/>
          <w:color w:val="000000"/>
          <w:szCs w:val="22"/>
        </w:rPr>
        <w:t>the Department</w:t>
      </w:r>
      <w:r w:rsidRPr="005041A5">
        <w:rPr>
          <w:rFonts w:cs="Arial"/>
          <w:color w:val="000000"/>
          <w:szCs w:val="22"/>
        </w:rPr>
        <w:t xml:space="preserve">. </w:t>
      </w:r>
    </w:p>
    <w:p w14:paraId="3CBD1236" w14:textId="77777777" w:rsidR="007A3724" w:rsidRPr="005041A5" w:rsidRDefault="007A3724" w:rsidP="007A3724">
      <w:pPr>
        <w:ind w:left="1080"/>
        <w:jc w:val="both"/>
        <w:rPr>
          <w:rFonts w:cs="Arial"/>
          <w:color w:val="000000"/>
          <w:szCs w:val="22"/>
        </w:rPr>
      </w:pPr>
    </w:p>
    <w:p w14:paraId="433FBD89" w14:textId="5E529EC5" w:rsidR="00560AFF" w:rsidRPr="005041A5" w:rsidRDefault="00366412" w:rsidP="00F80847">
      <w:pPr>
        <w:tabs>
          <w:tab w:val="left" w:pos="1152"/>
          <w:tab w:val="left" w:pos="1728"/>
          <w:tab w:val="left" w:pos="2304"/>
          <w:tab w:val="left" w:pos="2880"/>
          <w:tab w:val="left" w:pos="3456"/>
          <w:tab w:val="left" w:pos="4032"/>
        </w:tabs>
        <w:ind w:left="360"/>
        <w:jc w:val="both"/>
        <w:rPr>
          <w:rFonts w:cs="Arial"/>
          <w:szCs w:val="22"/>
        </w:rPr>
      </w:pPr>
      <w:r w:rsidRPr="005041A5">
        <w:rPr>
          <w:rFonts w:cs="Arial"/>
          <w:color w:val="000000"/>
          <w:szCs w:val="22"/>
        </w:rPr>
        <w:t xml:space="preserve">The foster parent shall not delegate </w:t>
      </w:r>
      <w:r w:rsidR="004F6D75" w:rsidRPr="005041A5">
        <w:rPr>
          <w:rFonts w:cs="Arial"/>
          <w:color w:val="000000"/>
          <w:szCs w:val="22"/>
        </w:rPr>
        <w:t>discipline</w:t>
      </w:r>
      <w:r w:rsidRPr="005041A5">
        <w:rPr>
          <w:rFonts w:cs="Arial"/>
          <w:color w:val="000000"/>
          <w:szCs w:val="22"/>
        </w:rPr>
        <w:t xml:space="preserve"> of a child to anyone who is not in a caregiver role.</w:t>
      </w:r>
      <w:r w:rsidR="00560AFF" w:rsidRPr="005041A5">
        <w:rPr>
          <w:rFonts w:cs="Arial"/>
          <w:szCs w:val="22"/>
        </w:rPr>
        <w:br w:type="page"/>
      </w:r>
    </w:p>
    <w:p w14:paraId="7F5716E5" w14:textId="77777777" w:rsidR="009C52DD" w:rsidRPr="005041A5" w:rsidRDefault="009C52DD" w:rsidP="009C52DD">
      <w:pPr>
        <w:jc w:val="both"/>
        <w:rPr>
          <w:rFonts w:cs="Arial"/>
          <w:szCs w:val="22"/>
        </w:rPr>
      </w:pPr>
    </w:p>
    <w:p w14:paraId="4B163F22" w14:textId="77777777" w:rsidR="009C52DD" w:rsidRPr="005041A5" w:rsidRDefault="009C52DD" w:rsidP="009C52DD">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2F80E394" w14:textId="77777777" w:rsidR="009C52DD" w:rsidRPr="005041A5" w:rsidRDefault="009C52DD" w:rsidP="009C52DD">
      <w:pPr>
        <w:tabs>
          <w:tab w:val="left" w:pos="0"/>
          <w:tab w:val="left" w:pos="3060"/>
          <w:tab w:val="right" w:pos="9360"/>
        </w:tabs>
        <w:jc w:val="both"/>
        <w:rPr>
          <w:rFonts w:cs="Arial"/>
          <w:szCs w:val="22"/>
        </w:rPr>
      </w:pPr>
      <w:r w:rsidRPr="005041A5">
        <w:rPr>
          <w:rFonts w:cs="Arial"/>
          <w:szCs w:val="22"/>
        </w:rPr>
        <w:t>DECEMBER 17, 2014</w:t>
      </w:r>
      <w:r w:rsidRPr="005041A5">
        <w:rPr>
          <w:rFonts w:cs="Arial"/>
          <w:szCs w:val="22"/>
        </w:rPr>
        <w:tab/>
        <w:t>NEBRASKA DEPARTMENT OF</w:t>
      </w:r>
      <w:r w:rsidRPr="005041A5">
        <w:rPr>
          <w:rFonts w:cs="Arial"/>
          <w:szCs w:val="22"/>
        </w:rPr>
        <w:tab/>
        <w:t>P&amp;S</w:t>
      </w:r>
    </w:p>
    <w:p w14:paraId="7EA771A3" w14:textId="77777777" w:rsidR="009C52DD" w:rsidRPr="005041A5" w:rsidRDefault="009C52DD" w:rsidP="009C52DD">
      <w:pPr>
        <w:tabs>
          <w:tab w:val="left" w:pos="0"/>
          <w:tab w:val="left" w:pos="3060"/>
          <w:tab w:val="right" w:pos="9360"/>
        </w:tabs>
        <w:jc w:val="both"/>
        <w:rPr>
          <w:rFonts w:cs="Arial"/>
          <w:szCs w:val="22"/>
        </w:rPr>
      </w:pPr>
      <w:r w:rsidRPr="005041A5">
        <w:rPr>
          <w:rFonts w:cs="Arial"/>
          <w:szCs w:val="22"/>
        </w:rPr>
        <w:t>MANUAL LETTER #83-2014</w:t>
      </w:r>
      <w:r w:rsidRPr="005041A5">
        <w:rPr>
          <w:rFonts w:cs="Arial"/>
          <w:szCs w:val="22"/>
        </w:rPr>
        <w:tab/>
        <w:t>HEALTH AND HUMAN SERVICES</w:t>
      </w:r>
      <w:r w:rsidRPr="005041A5">
        <w:rPr>
          <w:rFonts w:cs="Arial"/>
          <w:szCs w:val="22"/>
        </w:rPr>
        <w:tab/>
        <w:t>395 NAC 3-001.12</w:t>
      </w:r>
    </w:p>
    <w:p w14:paraId="78BF885A" w14:textId="77777777" w:rsidR="009C52DD" w:rsidRPr="005041A5" w:rsidRDefault="009C52DD" w:rsidP="009C52DD">
      <w:pPr>
        <w:jc w:val="both"/>
        <w:rPr>
          <w:rFonts w:cs="Arial"/>
          <w:szCs w:val="22"/>
        </w:rPr>
      </w:pPr>
    </w:p>
    <w:p w14:paraId="66DED490" w14:textId="77777777" w:rsidR="0053055C" w:rsidRPr="005041A5" w:rsidRDefault="0053055C" w:rsidP="0053055C">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0D8D797F" w14:textId="77777777" w:rsidR="00366412" w:rsidRPr="005041A5" w:rsidRDefault="007A3724" w:rsidP="0058530C">
      <w:pPr>
        <w:ind w:left="360"/>
        <w:jc w:val="both"/>
        <w:rPr>
          <w:rFonts w:cs="Arial"/>
          <w:szCs w:val="22"/>
        </w:rPr>
      </w:pPr>
      <w:r w:rsidRPr="005041A5">
        <w:rPr>
          <w:rFonts w:cs="Arial"/>
          <w:szCs w:val="22"/>
          <w:u w:val="single"/>
        </w:rPr>
        <w:t>3-</w:t>
      </w:r>
      <w:proofErr w:type="gramStart"/>
      <w:r w:rsidRPr="005041A5">
        <w:rPr>
          <w:rFonts w:cs="Arial"/>
          <w:szCs w:val="22"/>
          <w:u w:val="single"/>
        </w:rPr>
        <w:t>001.12</w:t>
      </w:r>
      <w:r w:rsidR="00366412" w:rsidRPr="005041A5">
        <w:rPr>
          <w:rFonts w:cs="Arial"/>
          <w:szCs w:val="22"/>
          <w:u w:val="single"/>
        </w:rPr>
        <w:t xml:space="preserve">  Confidentiality</w:t>
      </w:r>
      <w:proofErr w:type="gramEnd"/>
      <w:r w:rsidRPr="005041A5">
        <w:rPr>
          <w:rFonts w:cs="Arial"/>
          <w:szCs w:val="22"/>
          <w:u w:val="single"/>
        </w:rPr>
        <w:t>:</w:t>
      </w:r>
      <w:r w:rsidR="00366412" w:rsidRPr="005041A5">
        <w:rPr>
          <w:rFonts w:cs="Arial"/>
          <w:szCs w:val="22"/>
        </w:rPr>
        <w:t xml:space="preserve">  All information concerning a child and his or her family is considered confidential and will only be disclosed for purposes that benefit the child. Pictures and information regarding the child will not be posted on social media sites. </w:t>
      </w:r>
    </w:p>
    <w:p w14:paraId="077AC72B" w14:textId="77777777" w:rsidR="00366412" w:rsidRPr="005041A5" w:rsidRDefault="00366412" w:rsidP="0058530C">
      <w:pPr>
        <w:ind w:left="360"/>
        <w:jc w:val="both"/>
        <w:rPr>
          <w:rFonts w:cs="Arial"/>
          <w:szCs w:val="22"/>
        </w:rPr>
      </w:pPr>
    </w:p>
    <w:p w14:paraId="0C3781C9" w14:textId="77777777" w:rsidR="00366412" w:rsidRPr="005041A5" w:rsidRDefault="007A3724" w:rsidP="0058530C">
      <w:pPr>
        <w:autoSpaceDE w:val="0"/>
        <w:autoSpaceDN w:val="0"/>
        <w:adjustRightInd w:val="0"/>
        <w:ind w:left="360"/>
        <w:jc w:val="both"/>
        <w:rPr>
          <w:rFonts w:cs="Arial"/>
          <w:szCs w:val="22"/>
        </w:rPr>
      </w:pPr>
      <w:r w:rsidRPr="005041A5">
        <w:rPr>
          <w:rFonts w:cs="Arial"/>
          <w:szCs w:val="22"/>
          <w:u w:val="single"/>
        </w:rPr>
        <w:t>3-</w:t>
      </w:r>
      <w:proofErr w:type="gramStart"/>
      <w:r w:rsidRPr="005041A5">
        <w:rPr>
          <w:rFonts w:cs="Arial"/>
          <w:szCs w:val="22"/>
          <w:u w:val="single"/>
        </w:rPr>
        <w:t>001.13</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Cooperatio</w:t>
      </w:r>
      <w:r w:rsidRPr="005041A5">
        <w:rPr>
          <w:rFonts w:cs="Arial"/>
          <w:szCs w:val="22"/>
          <w:u w:val="single"/>
        </w:rPr>
        <w:t>n</w:t>
      </w:r>
      <w:proofErr w:type="gramEnd"/>
      <w:r w:rsidRPr="005041A5">
        <w:rPr>
          <w:rFonts w:cs="Arial"/>
          <w:szCs w:val="22"/>
          <w:u w:val="single"/>
        </w:rPr>
        <w:t>:</w:t>
      </w:r>
      <w:r w:rsidR="00366412" w:rsidRPr="005041A5">
        <w:rPr>
          <w:rFonts w:cs="Arial"/>
          <w:szCs w:val="22"/>
        </w:rPr>
        <w:t xml:space="preserve"> The licensee must cooperate with the licensing agent and licensing agency.</w:t>
      </w:r>
    </w:p>
    <w:p w14:paraId="487AA23C" w14:textId="77777777" w:rsidR="00366412" w:rsidRPr="005041A5" w:rsidRDefault="00366412" w:rsidP="0058530C">
      <w:pPr>
        <w:autoSpaceDE w:val="0"/>
        <w:autoSpaceDN w:val="0"/>
        <w:adjustRightInd w:val="0"/>
        <w:ind w:left="360"/>
        <w:jc w:val="both"/>
        <w:rPr>
          <w:rFonts w:cs="Arial"/>
          <w:szCs w:val="22"/>
        </w:rPr>
      </w:pPr>
    </w:p>
    <w:p w14:paraId="23AEA3B4" w14:textId="77777777" w:rsidR="00366412" w:rsidRPr="005041A5" w:rsidRDefault="007A3724" w:rsidP="0058530C">
      <w:pPr>
        <w:ind w:left="360"/>
        <w:jc w:val="both"/>
        <w:rPr>
          <w:rFonts w:cs="Arial"/>
          <w:szCs w:val="22"/>
        </w:rPr>
      </w:pPr>
      <w:r w:rsidRPr="005041A5">
        <w:rPr>
          <w:rFonts w:cs="Arial"/>
          <w:szCs w:val="22"/>
          <w:u w:val="single"/>
        </w:rPr>
        <w:t>3-</w:t>
      </w:r>
      <w:proofErr w:type="gramStart"/>
      <w:r w:rsidRPr="005041A5">
        <w:rPr>
          <w:rFonts w:cs="Arial"/>
          <w:szCs w:val="22"/>
          <w:u w:val="single"/>
        </w:rPr>
        <w:t>001.14</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Records</w:t>
      </w:r>
      <w:proofErr w:type="gramEnd"/>
      <w:r w:rsidRPr="005041A5">
        <w:rPr>
          <w:rFonts w:cs="Arial"/>
          <w:szCs w:val="22"/>
        </w:rPr>
        <w:t>:  The licensed care</w:t>
      </w:r>
      <w:r w:rsidR="00366412" w:rsidRPr="005041A5">
        <w:rPr>
          <w:rFonts w:cs="Arial"/>
          <w:szCs w:val="22"/>
        </w:rPr>
        <w:t xml:space="preserve">giver is responsible for ensuring </w:t>
      </w:r>
      <w:r w:rsidR="006F5C3E" w:rsidRPr="005041A5">
        <w:rPr>
          <w:rFonts w:cs="Arial"/>
          <w:szCs w:val="22"/>
        </w:rPr>
        <w:t>each child</w:t>
      </w:r>
      <w:r w:rsidR="00366412" w:rsidRPr="005041A5">
        <w:rPr>
          <w:rFonts w:cs="Arial"/>
          <w:szCs w:val="22"/>
        </w:rPr>
        <w:t xml:space="preserve"> in their care has routine medical, vision and dental care necessary for the child’s well-being.  The licensed caregiver will maintain and keep the child’s medical history to include the following accurate written information on each child in their care:</w:t>
      </w:r>
    </w:p>
    <w:p w14:paraId="7DCAE3F0" w14:textId="77777777" w:rsidR="007A3724" w:rsidRPr="005041A5" w:rsidRDefault="007A3724" w:rsidP="0058530C">
      <w:pPr>
        <w:ind w:left="360"/>
        <w:jc w:val="both"/>
        <w:rPr>
          <w:rFonts w:cs="Arial"/>
          <w:szCs w:val="22"/>
        </w:rPr>
      </w:pPr>
    </w:p>
    <w:p w14:paraId="6B976D30" w14:textId="77777777" w:rsidR="00366412" w:rsidRPr="005041A5" w:rsidRDefault="00366412" w:rsidP="0058530C">
      <w:pPr>
        <w:pStyle w:val="ListParagraph"/>
        <w:numPr>
          <w:ilvl w:val="0"/>
          <w:numId w:val="28"/>
        </w:numPr>
        <w:ind w:left="1080"/>
        <w:jc w:val="both"/>
        <w:rPr>
          <w:rFonts w:cs="Arial"/>
          <w:szCs w:val="22"/>
        </w:rPr>
      </w:pPr>
      <w:r w:rsidRPr="005041A5">
        <w:rPr>
          <w:rFonts w:cs="Arial"/>
          <w:szCs w:val="22"/>
        </w:rPr>
        <w:t>Full name of child;</w:t>
      </w:r>
    </w:p>
    <w:p w14:paraId="2B44C625" w14:textId="77777777" w:rsidR="00366412" w:rsidRPr="005041A5" w:rsidRDefault="00366412" w:rsidP="0058530C">
      <w:pPr>
        <w:pStyle w:val="ListParagraph"/>
        <w:numPr>
          <w:ilvl w:val="0"/>
          <w:numId w:val="28"/>
        </w:numPr>
        <w:ind w:left="1080"/>
        <w:jc w:val="both"/>
        <w:rPr>
          <w:rFonts w:cs="Arial"/>
          <w:szCs w:val="22"/>
        </w:rPr>
      </w:pPr>
      <w:r w:rsidRPr="005041A5">
        <w:rPr>
          <w:rFonts w:cs="Arial"/>
          <w:szCs w:val="22"/>
        </w:rPr>
        <w:t>Name, address, and phone number of the child’s physician;</w:t>
      </w:r>
    </w:p>
    <w:p w14:paraId="08724F17" w14:textId="77777777" w:rsidR="00366412" w:rsidRPr="005041A5" w:rsidRDefault="00366412" w:rsidP="0058530C">
      <w:pPr>
        <w:pStyle w:val="ListParagraph"/>
        <w:numPr>
          <w:ilvl w:val="0"/>
          <w:numId w:val="28"/>
        </w:numPr>
        <w:ind w:left="1080"/>
        <w:jc w:val="both"/>
        <w:rPr>
          <w:rFonts w:cs="Arial"/>
          <w:szCs w:val="22"/>
        </w:rPr>
      </w:pPr>
      <w:r w:rsidRPr="005041A5">
        <w:rPr>
          <w:rFonts w:cs="Arial"/>
          <w:szCs w:val="22"/>
        </w:rPr>
        <w:t xml:space="preserve">Name, address, and phone number of the person or agency holding legal custody of the child; </w:t>
      </w:r>
    </w:p>
    <w:p w14:paraId="2450CA13" w14:textId="77777777" w:rsidR="00366412" w:rsidRPr="005041A5" w:rsidRDefault="00366412" w:rsidP="0058530C">
      <w:pPr>
        <w:pStyle w:val="ListParagraph"/>
        <w:numPr>
          <w:ilvl w:val="0"/>
          <w:numId w:val="28"/>
        </w:numPr>
        <w:ind w:left="1080"/>
        <w:jc w:val="both"/>
        <w:rPr>
          <w:rFonts w:cs="Arial"/>
          <w:szCs w:val="22"/>
        </w:rPr>
      </w:pPr>
      <w:r w:rsidRPr="005041A5">
        <w:rPr>
          <w:rFonts w:cs="Arial"/>
          <w:szCs w:val="22"/>
        </w:rPr>
        <w:t>Past (if available) and current immunizations;</w:t>
      </w:r>
    </w:p>
    <w:p w14:paraId="4A64EE87" w14:textId="77777777" w:rsidR="00366412" w:rsidRPr="005041A5" w:rsidRDefault="00366412" w:rsidP="0058530C">
      <w:pPr>
        <w:pStyle w:val="ListParagraph"/>
        <w:numPr>
          <w:ilvl w:val="0"/>
          <w:numId w:val="28"/>
        </w:numPr>
        <w:ind w:left="1080"/>
        <w:jc w:val="both"/>
        <w:rPr>
          <w:rFonts w:cs="Arial"/>
          <w:szCs w:val="22"/>
        </w:rPr>
      </w:pPr>
      <w:r w:rsidRPr="005041A5">
        <w:rPr>
          <w:rFonts w:cs="Arial"/>
          <w:szCs w:val="22"/>
        </w:rPr>
        <w:t>The administering of all medications;</w:t>
      </w:r>
    </w:p>
    <w:p w14:paraId="1D1F90A7" w14:textId="77777777" w:rsidR="00366412" w:rsidRPr="005041A5" w:rsidRDefault="00366412" w:rsidP="0058530C">
      <w:pPr>
        <w:pStyle w:val="ListParagraph"/>
        <w:numPr>
          <w:ilvl w:val="0"/>
          <w:numId w:val="28"/>
        </w:numPr>
        <w:ind w:left="1080"/>
        <w:jc w:val="both"/>
        <w:rPr>
          <w:rFonts w:cs="Arial"/>
          <w:szCs w:val="22"/>
        </w:rPr>
      </w:pPr>
      <w:r w:rsidRPr="005041A5">
        <w:rPr>
          <w:rFonts w:cs="Arial"/>
          <w:szCs w:val="22"/>
        </w:rPr>
        <w:t>Significant health problems;</w:t>
      </w:r>
    </w:p>
    <w:p w14:paraId="5EFD27D0" w14:textId="77777777" w:rsidR="00366412" w:rsidRPr="005041A5" w:rsidRDefault="00366412" w:rsidP="0058530C">
      <w:pPr>
        <w:pStyle w:val="ListParagraph"/>
        <w:numPr>
          <w:ilvl w:val="0"/>
          <w:numId w:val="28"/>
        </w:numPr>
        <w:ind w:left="1080"/>
        <w:jc w:val="both"/>
        <w:rPr>
          <w:rFonts w:cs="Arial"/>
          <w:szCs w:val="22"/>
        </w:rPr>
      </w:pPr>
      <w:r w:rsidRPr="005041A5">
        <w:rPr>
          <w:rFonts w:cs="Arial"/>
          <w:szCs w:val="22"/>
        </w:rPr>
        <w:t>Emergency medical treatment and intervention received; and</w:t>
      </w:r>
    </w:p>
    <w:p w14:paraId="30ED4BE7" w14:textId="77777777" w:rsidR="00366412" w:rsidRPr="005041A5" w:rsidRDefault="00366412" w:rsidP="00DC41F2">
      <w:pPr>
        <w:autoSpaceDE w:val="0"/>
        <w:autoSpaceDN w:val="0"/>
        <w:adjustRightInd w:val="0"/>
        <w:ind w:left="360"/>
        <w:jc w:val="both"/>
        <w:rPr>
          <w:rFonts w:cs="Arial"/>
          <w:szCs w:val="22"/>
        </w:rPr>
      </w:pPr>
    </w:p>
    <w:p w14:paraId="1A85A1A1" w14:textId="77777777" w:rsidR="00366412" w:rsidRPr="005041A5" w:rsidRDefault="007A3724" w:rsidP="0058530C">
      <w:pPr>
        <w:ind w:left="360"/>
        <w:jc w:val="both"/>
        <w:rPr>
          <w:rFonts w:cs="Arial"/>
          <w:szCs w:val="22"/>
        </w:rPr>
      </w:pPr>
      <w:r w:rsidRPr="005041A5">
        <w:rPr>
          <w:rFonts w:cs="Arial"/>
          <w:szCs w:val="22"/>
          <w:u w:val="single"/>
        </w:rPr>
        <w:t>3-</w:t>
      </w:r>
      <w:proofErr w:type="gramStart"/>
      <w:r w:rsidRPr="005041A5">
        <w:rPr>
          <w:rFonts w:cs="Arial"/>
          <w:szCs w:val="22"/>
          <w:u w:val="single"/>
        </w:rPr>
        <w:t>001.15</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Transportation</w:t>
      </w:r>
      <w:proofErr w:type="gramEnd"/>
      <w:r w:rsidR="00366412" w:rsidRPr="005041A5">
        <w:rPr>
          <w:rFonts w:cs="Arial"/>
          <w:szCs w:val="22"/>
          <w:u w:val="single"/>
        </w:rPr>
        <w:t xml:space="preserve"> Safety</w:t>
      </w:r>
      <w:r w:rsidRPr="005041A5">
        <w:rPr>
          <w:rFonts w:cs="Arial"/>
          <w:szCs w:val="22"/>
        </w:rPr>
        <w:t>:</w:t>
      </w:r>
      <w:r w:rsidR="00366412" w:rsidRPr="005041A5">
        <w:rPr>
          <w:rFonts w:cs="Arial"/>
          <w:szCs w:val="22"/>
        </w:rPr>
        <w:t xml:space="preserve">  The licensee is responsible to transport and accompany children in their care to necessary medical, dental, vision and other health (physical or </w:t>
      </w:r>
      <w:r w:rsidR="00010972" w:rsidRPr="005041A5">
        <w:rPr>
          <w:rFonts w:cs="Arial"/>
          <w:szCs w:val="22"/>
        </w:rPr>
        <w:t>behavioral</w:t>
      </w:r>
      <w:r w:rsidR="00366412" w:rsidRPr="005041A5">
        <w:rPr>
          <w:rFonts w:cs="Arial"/>
          <w:szCs w:val="22"/>
        </w:rPr>
        <w:t xml:space="preserve">) related appointments.  The licensee is responsible </w:t>
      </w:r>
      <w:r w:rsidR="006F5C3E" w:rsidRPr="005041A5">
        <w:rPr>
          <w:rFonts w:cs="Arial"/>
          <w:szCs w:val="22"/>
        </w:rPr>
        <w:t>to ensure</w:t>
      </w:r>
      <w:r w:rsidR="00366412" w:rsidRPr="005041A5">
        <w:rPr>
          <w:rFonts w:cs="Arial"/>
          <w:szCs w:val="22"/>
        </w:rPr>
        <w:t xml:space="preserve"> that safety restraints are available and used for each child transported, in compliance with </w:t>
      </w:r>
      <w:r w:rsidR="00366412" w:rsidRPr="005041A5">
        <w:rPr>
          <w:rFonts w:cs="Arial"/>
          <w:szCs w:val="22"/>
          <w:u w:val="single"/>
        </w:rPr>
        <w:t>Neb. Rev. Stat.</w:t>
      </w:r>
      <w:r w:rsidR="00366412" w:rsidRPr="005041A5">
        <w:rPr>
          <w:rFonts w:cs="Arial"/>
          <w:szCs w:val="22"/>
        </w:rPr>
        <w:t xml:space="preserve"> </w:t>
      </w:r>
      <w:r w:rsidRPr="005041A5">
        <w:rPr>
          <w:rFonts w:cs="Arial"/>
          <w:szCs w:val="22"/>
        </w:rPr>
        <w:t xml:space="preserve">§§ </w:t>
      </w:r>
      <w:r w:rsidR="00366412" w:rsidRPr="005041A5">
        <w:rPr>
          <w:rFonts w:cs="Arial"/>
          <w:szCs w:val="22"/>
        </w:rPr>
        <w:t>60-6,267, 60-6,268, and 71-1907. Failure to comply with transportation safety will result in an action being taken against the licensee.</w:t>
      </w:r>
    </w:p>
    <w:p w14:paraId="1396669F" w14:textId="77777777" w:rsidR="00366412" w:rsidRPr="005041A5" w:rsidRDefault="00366412" w:rsidP="0058530C">
      <w:pPr>
        <w:ind w:left="360"/>
        <w:jc w:val="both"/>
        <w:rPr>
          <w:rFonts w:cs="Arial"/>
          <w:szCs w:val="22"/>
        </w:rPr>
      </w:pPr>
    </w:p>
    <w:p w14:paraId="0BEBA008" w14:textId="77777777" w:rsidR="00366412" w:rsidRPr="005041A5" w:rsidRDefault="007A3724" w:rsidP="0058530C">
      <w:pPr>
        <w:ind w:left="360"/>
        <w:jc w:val="both"/>
        <w:rPr>
          <w:rFonts w:cs="Arial"/>
          <w:szCs w:val="22"/>
        </w:rPr>
      </w:pPr>
      <w:r w:rsidRPr="005041A5">
        <w:rPr>
          <w:rFonts w:cs="Arial"/>
          <w:szCs w:val="22"/>
          <w:u w:val="single"/>
        </w:rPr>
        <w:t>3-</w:t>
      </w:r>
      <w:proofErr w:type="gramStart"/>
      <w:r w:rsidRPr="005041A5">
        <w:rPr>
          <w:rFonts w:cs="Arial"/>
          <w:szCs w:val="22"/>
          <w:u w:val="single"/>
        </w:rPr>
        <w:t>001.16</w:t>
      </w:r>
      <w:r w:rsidR="00366412" w:rsidRPr="005041A5">
        <w:rPr>
          <w:rFonts w:cs="Arial"/>
          <w:szCs w:val="22"/>
          <w:u w:val="single"/>
        </w:rPr>
        <w:t xml:space="preserve">  On</w:t>
      </w:r>
      <w:proofErr w:type="gramEnd"/>
      <w:r w:rsidR="00366412" w:rsidRPr="005041A5">
        <w:rPr>
          <w:rFonts w:cs="Arial"/>
          <w:szCs w:val="22"/>
          <w:u w:val="single"/>
        </w:rPr>
        <w:t>-Site Visits</w:t>
      </w:r>
      <w:r w:rsidRPr="005041A5">
        <w:rPr>
          <w:rFonts w:cs="Arial"/>
          <w:szCs w:val="22"/>
          <w:u w:val="single"/>
        </w:rPr>
        <w:t>:</w:t>
      </w:r>
      <w:r w:rsidR="00366412" w:rsidRPr="005041A5">
        <w:rPr>
          <w:rFonts w:cs="Arial"/>
          <w:szCs w:val="22"/>
        </w:rPr>
        <w:t xml:space="preserve"> </w:t>
      </w:r>
      <w:r w:rsidRPr="005041A5">
        <w:rPr>
          <w:rFonts w:cs="Arial"/>
          <w:szCs w:val="22"/>
        </w:rPr>
        <w:t xml:space="preserve"> </w:t>
      </w:r>
      <w:r w:rsidR="00366412" w:rsidRPr="005041A5">
        <w:rPr>
          <w:rFonts w:cs="Arial"/>
          <w:szCs w:val="22"/>
        </w:rPr>
        <w:t xml:space="preserve">The licensee must agree to on-site home visits by the licensing agent and agency having legal custody of a child.   </w:t>
      </w:r>
    </w:p>
    <w:p w14:paraId="69670435" w14:textId="77777777" w:rsidR="00366412" w:rsidRPr="005041A5" w:rsidRDefault="00366412" w:rsidP="0058530C">
      <w:pPr>
        <w:ind w:left="360"/>
        <w:jc w:val="both"/>
        <w:rPr>
          <w:rFonts w:cs="Arial"/>
          <w:szCs w:val="22"/>
        </w:rPr>
      </w:pPr>
    </w:p>
    <w:p w14:paraId="30195306" w14:textId="77777777" w:rsidR="00366412" w:rsidRPr="005041A5" w:rsidRDefault="007A3724" w:rsidP="0058530C">
      <w:pPr>
        <w:ind w:left="360"/>
        <w:jc w:val="both"/>
        <w:rPr>
          <w:rFonts w:cs="Arial"/>
          <w:szCs w:val="22"/>
        </w:rPr>
      </w:pPr>
      <w:r w:rsidRPr="005041A5">
        <w:rPr>
          <w:rFonts w:cs="Arial"/>
          <w:szCs w:val="22"/>
          <w:u w:val="single"/>
        </w:rPr>
        <w:t>3-</w:t>
      </w:r>
      <w:proofErr w:type="gramStart"/>
      <w:r w:rsidRPr="005041A5">
        <w:rPr>
          <w:rFonts w:cs="Arial"/>
          <w:szCs w:val="22"/>
          <w:u w:val="single"/>
        </w:rPr>
        <w:t>001.17</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Environmental</w:t>
      </w:r>
      <w:proofErr w:type="gramEnd"/>
      <w:r w:rsidR="00366412" w:rsidRPr="005041A5">
        <w:rPr>
          <w:rFonts w:cs="Arial"/>
          <w:szCs w:val="22"/>
          <w:u w:val="single"/>
        </w:rPr>
        <w:t xml:space="preserve"> Requirements</w:t>
      </w:r>
      <w:r w:rsidR="00366412" w:rsidRPr="005041A5">
        <w:rPr>
          <w:rFonts w:cs="Arial"/>
          <w:szCs w:val="22"/>
        </w:rPr>
        <w:t xml:space="preserve">  </w:t>
      </w:r>
    </w:p>
    <w:p w14:paraId="5692EAFD" w14:textId="77777777" w:rsidR="00366412" w:rsidRPr="005041A5" w:rsidRDefault="00366412" w:rsidP="00DC41F2">
      <w:pPr>
        <w:ind w:left="576"/>
        <w:jc w:val="both"/>
        <w:rPr>
          <w:rFonts w:cs="Arial"/>
          <w:szCs w:val="22"/>
          <w:u w:val="single"/>
        </w:rPr>
      </w:pPr>
    </w:p>
    <w:p w14:paraId="5D4DD5A2" w14:textId="77777777" w:rsidR="00366412" w:rsidRPr="005041A5" w:rsidRDefault="007A3724" w:rsidP="0058530C">
      <w:pPr>
        <w:ind w:left="720"/>
        <w:jc w:val="both"/>
        <w:rPr>
          <w:rFonts w:cs="Arial"/>
          <w:szCs w:val="22"/>
        </w:rPr>
      </w:pPr>
      <w:r w:rsidRPr="005041A5">
        <w:rPr>
          <w:rFonts w:cs="Arial"/>
          <w:szCs w:val="22"/>
          <w:u w:val="single"/>
        </w:rPr>
        <w:t>3-</w:t>
      </w:r>
      <w:proofErr w:type="gramStart"/>
      <w:r w:rsidRPr="005041A5">
        <w:rPr>
          <w:rFonts w:cs="Arial"/>
          <w:szCs w:val="22"/>
          <w:u w:val="single"/>
        </w:rPr>
        <w:t>001.17A</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Facilities</w:t>
      </w:r>
      <w:proofErr w:type="gramEnd"/>
      <w:r w:rsidRPr="005041A5">
        <w:rPr>
          <w:rFonts w:cs="Arial"/>
          <w:szCs w:val="22"/>
          <w:u w:val="single"/>
        </w:rPr>
        <w:t>:</w:t>
      </w:r>
      <w:r w:rsidR="00366412" w:rsidRPr="005041A5">
        <w:rPr>
          <w:rFonts w:cs="Arial"/>
          <w:szCs w:val="22"/>
        </w:rPr>
        <w:t xml:space="preserve">  The licensee shall assure that: </w:t>
      </w:r>
    </w:p>
    <w:p w14:paraId="0E098D02" w14:textId="77777777" w:rsidR="007A3724" w:rsidRPr="005041A5" w:rsidRDefault="007A3724" w:rsidP="0058530C">
      <w:pPr>
        <w:ind w:left="720"/>
        <w:jc w:val="both"/>
        <w:rPr>
          <w:rFonts w:cs="Arial"/>
          <w:szCs w:val="22"/>
        </w:rPr>
      </w:pPr>
    </w:p>
    <w:p w14:paraId="1F734172" w14:textId="77777777" w:rsidR="00366412" w:rsidRPr="005041A5" w:rsidRDefault="00366412" w:rsidP="0058530C">
      <w:pPr>
        <w:pStyle w:val="ListParagraph"/>
        <w:numPr>
          <w:ilvl w:val="0"/>
          <w:numId w:val="29"/>
        </w:numPr>
        <w:ind w:left="1440"/>
        <w:jc w:val="both"/>
        <w:rPr>
          <w:rFonts w:cs="Arial"/>
          <w:szCs w:val="22"/>
        </w:rPr>
      </w:pPr>
      <w:r w:rsidRPr="005041A5">
        <w:rPr>
          <w:rFonts w:cs="Arial"/>
          <w:szCs w:val="22"/>
        </w:rPr>
        <w:t>A minimum of 35 square feet per individual excluding bedrooms, bathroom(s), and kitchen;</w:t>
      </w:r>
    </w:p>
    <w:p w14:paraId="23A28357" w14:textId="77777777" w:rsidR="00366412" w:rsidRPr="005041A5" w:rsidRDefault="00366412" w:rsidP="0058530C">
      <w:pPr>
        <w:pStyle w:val="ListParagraph"/>
        <w:numPr>
          <w:ilvl w:val="0"/>
          <w:numId w:val="29"/>
        </w:numPr>
        <w:ind w:left="1440"/>
        <w:jc w:val="both"/>
        <w:rPr>
          <w:rFonts w:cs="Arial"/>
          <w:szCs w:val="22"/>
        </w:rPr>
      </w:pPr>
      <w:r w:rsidRPr="005041A5">
        <w:rPr>
          <w:rFonts w:cs="Arial"/>
          <w:szCs w:val="22"/>
        </w:rPr>
        <w:t xml:space="preserve">Bedrooms or sleeping areas meet the following criteria:  </w:t>
      </w:r>
    </w:p>
    <w:p w14:paraId="2C955AAD" w14:textId="77777777" w:rsidR="007A3724" w:rsidRPr="005041A5" w:rsidRDefault="007A3724" w:rsidP="007A3724">
      <w:pPr>
        <w:pStyle w:val="ListParagraph"/>
        <w:ind w:left="1440"/>
        <w:jc w:val="both"/>
        <w:rPr>
          <w:rFonts w:cs="Arial"/>
          <w:szCs w:val="22"/>
        </w:rPr>
      </w:pPr>
    </w:p>
    <w:p w14:paraId="78C46FEB" w14:textId="77777777" w:rsidR="00366412" w:rsidRPr="005041A5" w:rsidRDefault="00366412" w:rsidP="007A3724">
      <w:pPr>
        <w:numPr>
          <w:ilvl w:val="0"/>
          <w:numId w:val="43"/>
        </w:numPr>
        <w:jc w:val="both"/>
        <w:rPr>
          <w:rFonts w:cs="Arial"/>
          <w:szCs w:val="22"/>
        </w:rPr>
      </w:pPr>
      <w:r w:rsidRPr="005041A5">
        <w:rPr>
          <w:rFonts w:cs="Arial"/>
          <w:szCs w:val="22"/>
        </w:rPr>
        <w:t>At least 35 square feet for each child occupying the bedroom or sleeping area;</w:t>
      </w:r>
    </w:p>
    <w:p w14:paraId="230678BE" w14:textId="77777777" w:rsidR="00366412" w:rsidRPr="005041A5" w:rsidRDefault="00366412" w:rsidP="007A3724">
      <w:pPr>
        <w:numPr>
          <w:ilvl w:val="0"/>
          <w:numId w:val="43"/>
        </w:numPr>
        <w:jc w:val="both"/>
        <w:rPr>
          <w:rFonts w:cs="Arial"/>
          <w:szCs w:val="22"/>
        </w:rPr>
      </w:pPr>
      <w:r w:rsidRPr="005041A5">
        <w:rPr>
          <w:rFonts w:cs="Arial"/>
          <w:szCs w:val="22"/>
        </w:rPr>
        <w:t>Each child must be provided with a bed, bedding, and a place to store his or her belongings; and</w:t>
      </w:r>
    </w:p>
    <w:p w14:paraId="4A52D9EE" w14:textId="77777777" w:rsidR="00366412" w:rsidRPr="005041A5" w:rsidRDefault="00CB25DC" w:rsidP="007A3724">
      <w:pPr>
        <w:numPr>
          <w:ilvl w:val="0"/>
          <w:numId w:val="43"/>
        </w:numPr>
        <w:jc w:val="both"/>
        <w:rPr>
          <w:rFonts w:cs="Arial"/>
          <w:szCs w:val="22"/>
        </w:rPr>
      </w:pPr>
      <w:r w:rsidRPr="005041A5">
        <w:rPr>
          <w:rFonts w:cs="Arial"/>
          <w:szCs w:val="22"/>
        </w:rPr>
        <w:t>When required by the placing agency or the Department, the licensee must provide separate bedrooms for children of opposite sexes.</w:t>
      </w:r>
    </w:p>
    <w:p w14:paraId="677F4F2F" w14:textId="77777777" w:rsidR="00366412" w:rsidRPr="005041A5" w:rsidRDefault="00366412" w:rsidP="00DC41F2">
      <w:pPr>
        <w:tabs>
          <w:tab w:val="left" w:pos="576"/>
          <w:tab w:val="left" w:pos="1728"/>
          <w:tab w:val="left" w:pos="2304"/>
          <w:tab w:val="left" w:pos="2880"/>
          <w:tab w:val="left" w:pos="3456"/>
          <w:tab w:val="left" w:pos="4032"/>
        </w:tabs>
        <w:ind w:left="900" w:hanging="360"/>
        <w:jc w:val="both"/>
        <w:rPr>
          <w:rFonts w:cs="Arial"/>
          <w:szCs w:val="22"/>
        </w:rPr>
      </w:pPr>
    </w:p>
    <w:p w14:paraId="1A0DA21B" w14:textId="77777777" w:rsidR="0053055C" w:rsidRPr="005041A5" w:rsidRDefault="0053055C">
      <w:pPr>
        <w:rPr>
          <w:rFonts w:cs="Arial"/>
          <w:szCs w:val="22"/>
        </w:rPr>
      </w:pPr>
      <w:r w:rsidRPr="005041A5">
        <w:rPr>
          <w:rFonts w:cs="Arial"/>
          <w:szCs w:val="22"/>
        </w:rPr>
        <w:br w:type="page"/>
      </w:r>
    </w:p>
    <w:p w14:paraId="1810AC18" w14:textId="77777777" w:rsidR="00A1297B" w:rsidRPr="005041A5" w:rsidRDefault="00A1297B" w:rsidP="00A1297B">
      <w:pPr>
        <w:jc w:val="both"/>
        <w:rPr>
          <w:rFonts w:cs="Arial"/>
          <w:szCs w:val="22"/>
        </w:rPr>
      </w:pPr>
    </w:p>
    <w:p w14:paraId="52A6D6BB" w14:textId="77777777" w:rsidR="00A1297B" w:rsidRPr="005041A5" w:rsidRDefault="00A1297B" w:rsidP="00A1297B">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65889EBF" w14:textId="77777777" w:rsidR="00A1297B" w:rsidRPr="005041A5" w:rsidRDefault="00A1297B" w:rsidP="00A1297B">
      <w:pPr>
        <w:tabs>
          <w:tab w:val="left" w:pos="0"/>
          <w:tab w:val="left" w:pos="3060"/>
          <w:tab w:val="right" w:pos="9360"/>
        </w:tabs>
        <w:jc w:val="both"/>
        <w:rPr>
          <w:rFonts w:cs="Arial"/>
          <w:szCs w:val="22"/>
        </w:rPr>
      </w:pPr>
      <w:r w:rsidRPr="005041A5">
        <w:rPr>
          <w:rFonts w:cs="Arial"/>
          <w:szCs w:val="22"/>
        </w:rPr>
        <w:t>DECEMBER 17, 2014</w:t>
      </w:r>
      <w:r w:rsidRPr="005041A5">
        <w:rPr>
          <w:rFonts w:cs="Arial"/>
          <w:szCs w:val="22"/>
        </w:rPr>
        <w:tab/>
        <w:t>NEBRASKA DEPARTMENT OF</w:t>
      </w:r>
      <w:r w:rsidRPr="005041A5">
        <w:rPr>
          <w:rFonts w:cs="Arial"/>
          <w:szCs w:val="22"/>
        </w:rPr>
        <w:tab/>
        <w:t>P&amp;S</w:t>
      </w:r>
    </w:p>
    <w:p w14:paraId="453EE4EC" w14:textId="77777777" w:rsidR="00A1297B" w:rsidRPr="005041A5" w:rsidRDefault="00A1297B" w:rsidP="00A1297B">
      <w:pPr>
        <w:tabs>
          <w:tab w:val="left" w:pos="0"/>
          <w:tab w:val="left" w:pos="3060"/>
          <w:tab w:val="right" w:pos="9360"/>
        </w:tabs>
        <w:jc w:val="both"/>
        <w:rPr>
          <w:rFonts w:cs="Arial"/>
          <w:szCs w:val="22"/>
        </w:rPr>
      </w:pPr>
      <w:r w:rsidRPr="005041A5">
        <w:rPr>
          <w:rFonts w:cs="Arial"/>
          <w:szCs w:val="22"/>
        </w:rPr>
        <w:t>MANUAL LETTER #83-2014</w:t>
      </w:r>
      <w:r w:rsidRPr="005041A5">
        <w:rPr>
          <w:rFonts w:cs="Arial"/>
          <w:szCs w:val="22"/>
        </w:rPr>
        <w:tab/>
        <w:t>HEALTH AND HUMAN SERVICES</w:t>
      </w:r>
      <w:r w:rsidRPr="005041A5">
        <w:rPr>
          <w:rFonts w:cs="Arial"/>
          <w:szCs w:val="22"/>
        </w:rPr>
        <w:tab/>
        <w:t>395 NAC 3-001.17B</w:t>
      </w:r>
    </w:p>
    <w:p w14:paraId="18E0FBEB" w14:textId="77777777" w:rsidR="00A1297B" w:rsidRPr="005041A5" w:rsidRDefault="00A1297B" w:rsidP="00A1297B">
      <w:pPr>
        <w:jc w:val="both"/>
        <w:rPr>
          <w:rFonts w:cs="Arial"/>
          <w:szCs w:val="22"/>
        </w:rPr>
      </w:pPr>
    </w:p>
    <w:p w14:paraId="0A2D131B" w14:textId="77777777" w:rsidR="0053055C" w:rsidRPr="005041A5" w:rsidRDefault="0053055C" w:rsidP="0053055C">
      <w:pPr>
        <w:jc w:val="both"/>
        <w:rPr>
          <w:rFonts w:cs="Arial"/>
          <w:szCs w:val="22"/>
        </w:rPr>
      </w:pPr>
    </w:p>
    <w:p w14:paraId="7E42B724" w14:textId="77777777" w:rsidR="00366412" w:rsidRPr="005041A5" w:rsidRDefault="001033E1" w:rsidP="0058530C">
      <w:pPr>
        <w:ind w:left="720"/>
        <w:jc w:val="both"/>
        <w:rPr>
          <w:rFonts w:cs="Arial"/>
          <w:szCs w:val="22"/>
        </w:rPr>
      </w:pPr>
      <w:r w:rsidRPr="005041A5">
        <w:rPr>
          <w:rFonts w:cs="Arial"/>
          <w:szCs w:val="22"/>
          <w:u w:val="single"/>
        </w:rPr>
        <w:t>3-</w:t>
      </w:r>
      <w:proofErr w:type="gramStart"/>
      <w:r w:rsidRPr="005041A5">
        <w:rPr>
          <w:rFonts w:cs="Arial"/>
          <w:szCs w:val="22"/>
          <w:u w:val="single"/>
        </w:rPr>
        <w:t>001.17B</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Water</w:t>
      </w:r>
      <w:proofErr w:type="gramEnd"/>
      <w:r w:rsidR="00366412" w:rsidRPr="005041A5">
        <w:rPr>
          <w:rFonts w:cs="Arial"/>
          <w:szCs w:val="22"/>
          <w:u w:val="single"/>
        </w:rPr>
        <w:t xml:space="preserve"> Supply</w:t>
      </w:r>
      <w:r w:rsidRPr="005041A5">
        <w:rPr>
          <w:rFonts w:cs="Arial"/>
          <w:szCs w:val="22"/>
          <w:u w:val="single"/>
        </w:rPr>
        <w:t>:</w:t>
      </w:r>
      <w:r w:rsidR="00366412" w:rsidRPr="005041A5">
        <w:rPr>
          <w:rFonts w:cs="Arial"/>
          <w:szCs w:val="22"/>
        </w:rPr>
        <w:t xml:space="preserve">  The licensee shall ensure that the water supply meets one of the following criteria: </w:t>
      </w:r>
    </w:p>
    <w:p w14:paraId="6078D317" w14:textId="77777777" w:rsidR="001033E1" w:rsidRPr="005041A5" w:rsidRDefault="001033E1" w:rsidP="0058530C">
      <w:pPr>
        <w:ind w:left="720"/>
        <w:jc w:val="both"/>
        <w:rPr>
          <w:rFonts w:cs="Arial"/>
          <w:szCs w:val="22"/>
        </w:rPr>
      </w:pPr>
    </w:p>
    <w:p w14:paraId="164712AB" w14:textId="77777777" w:rsidR="00366412" w:rsidRPr="005041A5" w:rsidRDefault="001033E1" w:rsidP="002A7D78">
      <w:pPr>
        <w:numPr>
          <w:ilvl w:val="0"/>
          <w:numId w:val="16"/>
        </w:numPr>
        <w:ind w:left="1440" w:hanging="360"/>
        <w:jc w:val="both"/>
        <w:rPr>
          <w:rFonts w:cs="Arial"/>
          <w:szCs w:val="22"/>
        </w:rPr>
      </w:pPr>
      <w:r w:rsidRPr="005041A5">
        <w:rPr>
          <w:rFonts w:cs="Arial"/>
          <w:szCs w:val="22"/>
        </w:rPr>
        <w:t>If from a private well, w</w:t>
      </w:r>
      <w:r w:rsidR="00366412" w:rsidRPr="005041A5">
        <w:rPr>
          <w:rFonts w:cs="Arial"/>
          <w:szCs w:val="22"/>
        </w:rPr>
        <w:t xml:space="preserve">ater must be tested at initial application and </w:t>
      </w:r>
      <w:r w:rsidR="008F0BE4" w:rsidRPr="005041A5">
        <w:rPr>
          <w:rFonts w:cs="Arial"/>
          <w:szCs w:val="22"/>
        </w:rPr>
        <w:t>annually thereafter</w:t>
      </w:r>
      <w:r w:rsidR="00366412" w:rsidRPr="005041A5">
        <w:rPr>
          <w:rFonts w:cs="Arial"/>
          <w:szCs w:val="22"/>
        </w:rPr>
        <w:t xml:space="preserve"> by a </w:t>
      </w:r>
      <w:r w:rsidR="008F0BE4" w:rsidRPr="005041A5">
        <w:rPr>
          <w:rFonts w:cs="Arial"/>
          <w:szCs w:val="22"/>
        </w:rPr>
        <w:t>DHHS-</w:t>
      </w:r>
      <w:r w:rsidRPr="005041A5">
        <w:rPr>
          <w:rFonts w:cs="Arial"/>
          <w:szCs w:val="22"/>
        </w:rPr>
        <w:t>certified lab</w:t>
      </w:r>
      <w:r w:rsidR="00366412" w:rsidRPr="005041A5">
        <w:rPr>
          <w:rFonts w:cs="Arial"/>
          <w:szCs w:val="22"/>
        </w:rPr>
        <w:t xml:space="preserve"> for bacteria and nitrates;</w:t>
      </w:r>
      <w:r w:rsidR="008F0BE4" w:rsidRPr="005041A5">
        <w:rPr>
          <w:rFonts w:cs="Arial"/>
          <w:szCs w:val="22"/>
        </w:rPr>
        <w:t xml:space="preserve"> or</w:t>
      </w:r>
    </w:p>
    <w:p w14:paraId="3FA3E085" w14:textId="77777777" w:rsidR="00366412" w:rsidRPr="005041A5" w:rsidRDefault="00366412" w:rsidP="002A7D78">
      <w:pPr>
        <w:numPr>
          <w:ilvl w:val="0"/>
          <w:numId w:val="16"/>
        </w:numPr>
        <w:ind w:left="1440" w:hanging="360"/>
        <w:jc w:val="both"/>
        <w:rPr>
          <w:rFonts w:cs="Arial"/>
          <w:szCs w:val="22"/>
        </w:rPr>
      </w:pPr>
      <w:r w:rsidRPr="005041A5">
        <w:rPr>
          <w:rFonts w:cs="Arial"/>
          <w:szCs w:val="22"/>
        </w:rPr>
        <w:t>Water c</w:t>
      </w:r>
      <w:r w:rsidR="008F0BE4" w:rsidRPr="005041A5">
        <w:rPr>
          <w:rFonts w:cs="Arial"/>
          <w:szCs w:val="22"/>
        </w:rPr>
        <w:t>omes from a municipal source.</w:t>
      </w:r>
    </w:p>
    <w:p w14:paraId="0CE92337" w14:textId="77777777" w:rsidR="00366412" w:rsidRPr="005041A5" w:rsidRDefault="00366412" w:rsidP="00DC41F2">
      <w:pPr>
        <w:tabs>
          <w:tab w:val="left" w:pos="576"/>
          <w:tab w:val="left" w:pos="1728"/>
          <w:tab w:val="left" w:pos="2304"/>
          <w:tab w:val="left" w:pos="2880"/>
          <w:tab w:val="left" w:pos="3456"/>
          <w:tab w:val="left" w:pos="4032"/>
        </w:tabs>
        <w:ind w:left="900" w:hanging="360"/>
        <w:jc w:val="both"/>
        <w:rPr>
          <w:rFonts w:cs="Arial"/>
          <w:szCs w:val="22"/>
        </w:rPr>
      </w:pPr>
    </w:p>
    <w:p w14:paraId="66F8A0BD" w14:textId="77777777" w:rsidR="00366412" w:rsidRPr="005041A5" w:rsidRDefault="001033E1" w:rsidP="002A7D78">
      <w:pPr>
        <w:ind w:left="720"/>
        <w:jc w:val="both"/>
        <w:rPr>
          <w:rFonts w:cs="Arial"/>
          <w:szCs w:val="22"/>
        </w:rPr>
      </w:pPr>
      <w:r w:rsidRPr="005041A5">
        <w:rPr>
          <w:rFonts w:cs="Arial"/>
          <w:szCs w:val="22"/>
          <w:u w:val="single"/>
        </w:rPr>
        <w:t>3-</w:t>
      </w:r>
      <w:proofErr w:type="gramStart"/>
      <w:r w:rsidRPr="005041A5">
        <w:rPr>
          <w:rFonts w:cs="Arial"/>
          <w:szCs w:val="22"/>
          <w:u w:val="single"/>
        </w:rPr>
        <w:t>001.17C</w:t>
      </w:r>
      <w:r w:rsidR="00366412" w:rsidRPr="005041A5">
        <w:rPr>
          <w:rFonts w:cs="Arial"/>
          <w:szCs w:val="22"/>
          <w:u w:val="single"/>
        </w:rPr>
        <w:t xml:space="preserve">  Nutrition</w:t>
      </w:r>
      <w:proofErr w:type="gramEnd"/>
      <w:r w:rsidR="00366412" w:rsidRPr="005041A5">
        <w:rPr>
          <w:rFonts w:cs="Arial"/>
          <w:szCs w:val="22"/>
          <w:u w:val="single"/>
        </w:rPr>
        <w:t xml:space="preserve"> and Food Service</w:t>
      </w:r>
      <w:r w:rsidRPr="005041A5">
        <w:rPr>
          <w:rFonts w:cs="Arial"/>
          <w:szCs w:val="22"/>
          <w:u w:val="single"/>
        </w:rPr>
        <w:t>:</w:t>
      </w:r>
      <w:r w:rsidR="00366412" w:rsidRPr="005041A5">
        <w:rPr>
          <w:rFonts w:cs="Arial"/>
          <w:szCs w:val="22"/>
        </w:rPr>
        <w:t xml:space="preserve">  </w:t>
      </w:r>
      <w:r w:rsidR="002A7D78" w:rsidRPr="005041A5">
        <w:rPr>
          <w:rFonts w:cs="Arial"/>
          <w:szCs w:val="22"/>
        </w:rPr>
        <w:t>The licensee shall ensure that e</w:t>
      </w:r>
      <w:r w:rsidR="00366412" w:rsidRPr="005041A5">
        <w:rPr>
          <w:rFonts w:cs="Arial"/>
          <w:szCs w:val="22"/>
        </w:rPr>
        <w:t xml:space="preserve">ach child will be provided with a minimum of three meals per day which meet their daily nutritional needs. </w:t>
      </w:r>
    </w:p>
    <w:p w14:paraId="6B3B4F7E" w14:textId="77777777" w:rsidR="00366412" w:rsidRPr="005041A5" w:rsidRDefault="00366412" w:rsidP="0058530C">
      <w:pPr>
        <w:tabs>
          <w:tab w:val="left" w:pos="576"/>
          <w:tab w:val="left" w:pos="1728"/>
          <w:tab w:val="left" w:pos="2304"/>
          <w:tab w:val="left" w:pos="2880"/>
          <w:tab w:val="left" w:pos="3456"/>
          <w:tab w:val="left" w:pos="4032"/>
        </w:tabs>
        <w:ind w:left="720" w:hanging="360"/>
        <w:jc w:val="both"/>
        <w:rPr>
          <w:rFonts w:cs="Arial"/>
          <w:szCs w:val="22"/>
        </w:rPr>
      </w:pPr>
    </w:p>
    <w:p w14:paraId="5D6596FF" w14:textId="77777777" w:rsidR="001033E1" w:rsidRPr="005041A5" w:rsidRDefault="001033E1" w:rsidP="0058530C">
      <w:pPr>
        <w:ind w:left="720"/>
        <w:jc w:val="both"/>
        <w:rPr>
          <w:rFonts w:cs="Arial"/>
          <w:szCs w:val="22"/>
        </w:rPr>
      </w:pPr>
      <w:r w:rsidRPr="005041A5">
        <w:rPr>
          <w:rFonts w:cs="Arial"/>
          <w:szCs w:val="22"/>
          <w:u w:val="single"/>
        </w:rPr>
        <w:t>3-</w:t>
      </w:r>
      <w:proofErr w:type="gramStart"/>
      <w:r w:rsidRPr="005041A5">
        <w:rPr>
          <w:rFonts w:cs="Arial"/>
          <w:szCs w:val="22"/>
          <w:u w:val="single"/>
        </w:rPr>
        <w:t>001.17D</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Hazardous</w:t>
      </w:r>
      <w:proofErr w:type="gramEnd"/>
      <w:r w:rsidR="00366412" w:rsidRPr="005041A5">
        <w:rPr>
          <w:rFonts w:cs="Arial"/>
          <w:szCs w:val="22"/>
          <w:u w:val="single"/>
        </w:rPr>
        <w:t xml:space="preserve"> Materials and Equipment</w:t>
      </w:r>
      <w:r w:rsidRPr="005041A5">
        <w:rPr>
          <w:rFonts w:cs="Arial"/>
          <w:szCs w:val="22"/>
          <w:u w:val="single"/>
        </w:rPr>
        <w:t>:</w:t>
      </w:r>
      <w:r w:rsidR="00366412" w:rsidRPr="005041A5">
        <w:rPr>
          <w:rFonts w:cs="Arial"/>
          <w:szCs w:val="22"/>
        </w:rPr>
        <w:t xml:space="preserve">  The licensee shall ensure that:</w:t>
      </w:r>
    </w:p>
    <w:p w14:paraId="1D5EA927" w14:textId="77777777" w:rsidR="00366412" w:rsidRPr="005041A5" w:rsidRDefault="00366412" w:rsidP="0058530C">
      <w:pPr>
        <w:ind w:left="720"/>
        <w:jc w:val="both"/>
        <w:rPr>
          <w:rFonts w:cs="Arial"/>
          <w:szCs w:val="22"/>
        </w:rPr>
      </w:pPr>
      <w:r w:rsidRPr="005041A5">
        <w:rPr>
          <w:rFonts w:cs="Arial"/>
          <w:szCs w:val="22"/>
        </w:rPr>
        <w:t xml:space="preserve"> </w:t>
      </w:r>
    </w:p>
    <w:p w14:paraId="538C01F4" w14:textId="77777777" w:rsidR="00366412" w:rsidRPr="005041A5" w:rsidRDefault="00366412" w:rsidP="002A7D78">
      <w:pPr>
        <w:numPr>
          <w:ilvl w:val="0"/>
          <w:numId w:val="17"/>
        </w:numPr>
        <w:tabs>
          <w:tab w:val="left" w:pos="-900"/>
        </w:tabs>
        <w:ind w:left="1440"/>
        <w:jc w:val="both"/>
        <w:rPr>
          <w:rFonts w:cs="Arial"/>
          <w:szCs w:val="22"/>
        </w:rPr>
      </w:pPr>
      <w:r w:rsidRPr="005041A5">
        <w:rPr>
          <w:rFonts w:cs="Arial"/>
          <w:szCs w:val="22"/>
        </w:rPr>
        <w:t>Drugs, cleaning agents, poisons, and other potentially hazardous items, materials, or equipment are inaccessible to youth or are used by youth under supervision of a caregiver;</w:t>
      </w:r>
    </w:p>
    <w:p w14:paraId="3D33BDBD" w14:textId="77777777" w:rsidR="00366412" w:rsidRPr="005041A5" w:rsidRDefault="00366412" w:rsidP="002A7D78">
      <w:pPr>
        <w:numPr>
          <w:ilvl w:val="0"/>
          <w:numId w:val="17"/>
        </w:numPr>
        <w:tabs>
          <w:tab w:val="left" w:pos="-900"/>
        </w:tabs>
        <w:ind w:left="1440"/>
        <w:jc w:val="both"/>
        <w:rPr>
          <w:rFonts w:cs="Arial"/>
          <w:szCs w:val="22"/>
        </w:rPr>
      </w:pPr>
      <w:r w:rsidRPr="005041A5">
        <w:rPr>
          <w:rFonts w:cs="Arial"/>
          <w:szCs w:val="22"/>
        </w:rPr>
        <w:t>All weapons and firearms are unloaded and locked or stored in a locked cabinet or area; and</w:t>
      </w:r>
    </w:p>
    <w:p w14:paraId="0502DC2C" w14:textId="77777777" w:rsidR="00366412" w:rsidRPr="005041A5" w:rsidRDefault="00366412" w:rsidP="002A7D78">
      <w:pPr>
        <w:numPr>
          <w:ilvl w:val="0"/>
          <w:numId w:val="17"/>
        </w:numPr>
        <w:tabs>
          <w:tab w:val="left" w:pos="-900"/>
        </w:tabs>
        <w:ind w:left="1440"/>
        <w:jc w:val="both"/>
        <w:rPr>
          <w:rFonts w:cs="Arial"/>
          <w:szCs w:val="22"/>
        </w:rPr>
      </w:pPr>
      <w:r w:rsidRPr="005041A5">
        <w:rPr>
          <w:rFonts w:cs="Arial"/>
          <w:szCs w:val="22"/>
        </w:rPr>
        <w:t>All ammunition is stored in a locke</w:t>
      </w:r>
      <w:r w:rsidR="0053055C" w:rsidRPr="005041A5">
        <w:rPr>
          <w:rFonts w:cs="Arial"/>
          <w:szCs w:val="22"/>
        </w:rPr>
        <w:t>d cabinet or area and stored</w:t>
      </w:r>
      <w:r w:rsidRPr="005041A5">
        <w:rPr>
          <w:rFonts w:cs="Arial"/>
          <w:szCs w:val="22"/>
        </w:rPr>
        <w:t xml:space="preserve"> separate from the firearms.</w:t>
      </w:r>
    </w:p>
    <w:p w14:paraId="59C535A9" w14:textId="77777777" w:rsidR="00366412" w:rsidRPr="005041A5" w:rsidRDefault="00366412" w:rsidP="00DC41F2">
      <w:pPr>
        <w:tabs>
          <w:tab w:val="left" w:pos="576"/>
          <w:tab w:val="left" w:pos="1728"/>
          <w:tab w:val="left" w:pos="2304"/>
          <w:tab w:val="left" w:pos="2880"/>
          <w:tab w:val="left" w:pos="3456"/>
          <w:tab w:val="left" w:pos="4032"/>
        </w:tabs>
        <w:ind w:left="900" w:hanging="360"/>
        <w:jc w:val="both"/>
        <w:rPr>
          <w:rFonts w:cs="Arial"/>
          <w:szCs w:val="22"/>
        </w:rPr>
      </w:pPr>
    </w:p>
    <w:p w14:paraId="7DA87EA4" w14:textId="77777777" w:rsidR="00366412" w:rsidRPr="005041A5" w:rsidRDefault="001033E1" w:rsidP="002A7D78">
      <w:pPr>
        <w:tabs>
          <w:tab w:val="left" w:pos="720"/>
        </w:tabs>
        <w:ind w:left="720"/>
        <w:jc w:val="both"/>
        <w:rPr>
          <w:rFonts w:cs="Arial"/>
          <w:szCs w:val="22"/>
        </w:rPr>
      </w:pPr>
      <w:r w:rsidRPr="005041A5">
        <w:rPr>
          <w:rFonts w:cs="Arial"/>
          <w:szCs w:val="22"/>
          <w:u w:val="single"/>
        </w:rPr>
        <w:t>3-</w:t>
      </w:r>
      <w:proofErr w:type="gramStart"/>
      <w:r w:rsidRPr="005041A5">
        <w:rPr>
          <w:rFonts w:cs="Arial"/>
          <w:szCs w:val="22"/>
          <w:u w:val="single"/>
        </w:rPr>
        <w:t>001.17E</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Outdoor</w:t>
      </w:r>
      <w:proofErr w:type="gramEnd"/>
      <w:r w:rsidR="00366412" w:rsidRPr="005041A5">
        <w:rPr>
          <w:rFonts w:cs="Arial"/>
          <w:szCs w:val="22"/>
          <w:u w:val="single"/>
        </w:rPr>
        <w:t xml:space="preserve"> Recreational Area</w:t>
      </w:r>
      <w:r w:rsidRPr="005041A5">
        <w:rPr>
          <w:rFonts w:cs="Arial"/>
          <w:szCs w:val="22"/>
          <w:u w:val="single"/>
        </w:rPr>
        <w:t>:</w:t>
      </w:r>
      <w:r w:rsidR="00366412" w:rsidRPr="005041A5">
        <w:rPr>
          <w:rFonts w:cs="Arial"/>
          <w:szCs w:val="22"/>
        </w:rPr>
        <w:t xml:space="preserve">  The licensee shall ensure that the grounds are clean, well-drained, and hazard-free.</w:t>
      </w:r>
    </w:p>
    <w:p w14:paraId="440F4925" w14:textId="77777777" w:rsidR="00366412" w:rsidRPr="005041A5" w:rsidRDefault="00366412" w:rsidP="002A7D78">
      <w:pPr>
        <w:tabs>
          <w:tab w:val="left" w:pos="720"/>
          <w:tab w:val="left" w:pos="1728"/>
          <w:tab w:val="left" w:pos="2304"/>
          <w:tab w:val="left" w:pos="2880"/>
          <w:tab w:val="left" w:pos="3456"/>
          <w:tab w:val="left" w:pos="4032"/>
        </w:tabs>
        <w:ind w:left="720" w:hanging="360"/>
        <w:jc w:val="both"/>
        <w:rPr>
          <w:rFonts w:cs="Arial"/>
          <w:szCs w:val="22"/>
        </w:rPr>
      </w:pPr>
    </w:p>
    <w:p w14:paraId="1975FC1E" w14:textId="77777777" w:rsidR="00366412" w:rsidRPr="005041A5" w:rsidRDefault="001033E1" w:rsidP="002A7D78">
      <w:pPr>
        <w:tabs>
          <w:tab w:val="left" w:pos="720"/>
        </w:tabs>
        <w:ind w:left="720"/>
        <w:jc w:val="both"/>
        <w:rPr>
          <w:rFonts w:cs="Arial"/>
          <w:szCs w:val="22"/>
        </w:rPr>
      </w:pPr>
      <w:r w:rsidRPr="005041A5">
        <w:rPr>
          <w:rFonts w:cs="Arial"/>
          <w:szCs w:val="22"/>
          <w:u w:val="single"/>
        </w:rPr>
        <w:t>3-</w:t>
      </w:r>
      <w:proofErr w:type="gramStart"/>
      <w:r w:rsidRPr="005041A5">
        <w:rPr>
          <w:rFonts w:cs="Arial"/>
          <w:szCs w:val="22"/>
          <w:u w:val="single"/>
        </w:rPr>
        <w:t>001.17F</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Waste</w:t>
      </w:r>
      <w:proofErr w:type="gramEnd"/>
      <w:r w:rsidR="00366412" w:rsidRPr="005041A5">
        <w:rPr>
          <w:rFonts w:cs="Arial"/>
          <w:szCs w:val="22"/>
          <w:u w:val="single"/>
        </w:rPr>
        <w:t xml:space="preserve"> Disposal</w:t>
      </w:r>
      <w:r w:rsidRPr="005041A5">
        <w:rPr>
          <w:rFonts w:cs="Arial"/>
          <w:szCs w:val="22"/>
          <w:u w:val="single"/>
        </w:rPr>
        <w:t>:</w:t>
      </w:r>
      <w:r w:rsidR="00366412" w:rsidRPr="005041A5">
        <w:rPr>
          <w:rFonts w:cs="Arial"/>
          <w:szCs w:val="22"/>
        </w:rPr>
        <w:t xml:space="preserve"> </w:t>
      </w:r>
      <w:r w:rsidRPr="005041A5">
        <w:rPr>
          <w:rFonts w:cs="Arial"/>
          <w:szCs w:val="22"/>
        </w:rPr>
        <w:t xml:space="preserve"> </w:t>
      </w:r>
      <w:r w:rsidR="00366412" w:rsidRPr="005041A5">
        <w:rPr>
          <w:rFonts w:cs="Arial"/>
          <w:szCs w:val="22"/>
        </w:rPr>
        <w:t xml:space="preserve">The licensee shall ensure that: </w:t>
      </w:r>
    </w:p>
    <w:p w14:paraId="5E55BF0C" w14:textId="77777777" w:rsidR="001033E1" w:rsidRPr="005041A5" w:rsidRDefault="001033E1" w:rsidP="002A7D78">
      <w:pPr>
        <w:tabs>
          <w:tab w:val="left" w:pos="720"/>
        </w:tabs>
        <w:ind w:left="720"/>
        <w:jc w:val="both"/>
        <w:rPr>
          <w:rFonts w:cs="Arial"/>
          <w:szCs w:val="22"/>
        </w:rPr>
      </w:pPr>
    </w:p>
    <w:p w14:paraId="1A8F1963" w14:textId="77777777" w:rsidR="00366412" w:rsidRPr="005041A5" w:rsidRDefault="00366412" w:rsidP="002A7D78">
      <w:pPr>
        <w:numPr>
          <w:ilvl w:val="0"/>
          <w:numId w:val="18"/>
        </w:numPr>
        <w:ind w:left="1440" w:hanging="450"/>
        <w:jc w:val="both"/>
        <w:rPr>
          <w:rFonts w:cs="Arial"/>
          <w:szCs w:val="22"/>
        </w:rPr>
      </w:pPr>
      <w:r w:rsidRPr="005041A5">
        <w:rPr>
          <w:rFonts w:cs="Arial"/>
          <w:szCs w:val="22"/>
        </w:rPr>
        <w:t xml:space="preserve">Garbage that is stored outside the home must be stored in containers and disposed of regularly; and </w:t>
      </w:r>
    </w:p>
    <w:p w14:paraId="7ECD9F43" w14:textId="77777777" w:rsidR="00366412" w:rsidRPr="005041A5" w:rsidRDefault="00366412" w:rsidP="002A7D78">
      <w:pPr>
        <w:numPr>
          <w:ilvl w:val="0"/>
          <w:numId w:val="18"/>
        </w:numPr>
        <w:ind w:left="1440" w:hanging="450"/>
        <w:jc w:val="both"/>
        <w:rPr>
          <w:rFonts w:cs="Arial"/>
          <w:szCs w:val="22"/>
        </w:rPr>
      </w:pPr>
      <w:r w:rsidRPr="005041A5">
        <w:rPr>
          <w:rFonts w:cs="Arial"/>
          <w:szCs w:val="22"/>
        </w:rPr>
        <w:t>A sewer system is used.</w:t>
      </w:r>
    </w:p>
    <w:p w14:paraId="3163C54D" w14:textId="77777777" w:rsidR="00366412" w:rsidRPr="005041A5" w:rsidRDefault="00366412" w:rsidP="00DC41F2">
      <w:pPr>
        <w:tabs>
          <w:tab w:val="left" w:pos="576"/>
          <w:tab w:val="left" w:pos="1728"/>
          <w:tab w:val="left" w:pos="2304"/>
          <w:tab w:val="left" w:pos="2880"/>
          <w:tab w:val="left" w:pos="3456"/>
          <w:tab w:val="left" w:pos="4032"/>
        </w:tabs>
        <w:ind w:left="900" w:hanging="360"/>
        <w:jc w:val="both"/>
        <w:rPr>
          <w:rFonts w:cs="Arial"/>
          <w:szCs w:val="22"/>
        </w:rPr>
      </w:pPr>
    </w:p>
    <w:p w14:paraId="5B94ED78" w14:textId="77777777" w:rsidR="00366412" w:rsidRPr="005041A5" w:rsidRDefault="001033E1" w:rsidP="002A7D78">
      <w:pPr>
        <w:ind w:left="720"/>
        <w:jc w:val="both"/>
        <w:rPr>
          <w:rFonts w:cs="Arial"/>
          <w:szCs w:val="22"/>
        </w:rPr>
      </w:pPr>
      <w:r w:rsidRPr="005041A5">
        <w:rPr>
          <w:rFonts w:cs="Arial"/>
          <w:szCs w:val="22"/>
          <w:u w:val="single"/>
        </w:rPr>
        <w:t>3-</w:t>
      </w:r>
      <w:proofErr w:type="gramStart"/>
      <w:r w:rsidRPr="005041A5">
        <w:rPr>
          <w:rFonts w:cs="Arial"/>
          <w:szCs w:val="22"/>
          <w:u w:val="single"/>
        </w:rPr>
        <w:t>001.17G</w:t>
      </w:r>
      <w:r w:rsidR="00366412" w:rsidRPr="005041A5">
        <w:rPr>
          <w:rFonts w:cs="Arial"/>
          <w:szCs w:val="22"/>
          <w:u w:val="single"/>
        </w:rPr>
        <w:t xml:space="preserve">  Pets</w:t>
      </w:r>
      <w:proofErr w:type="gramEnd"/>
      <w:r w:rsidRPr="005041A5">
        <w:rPr>
          <w:rFonts w:cs="Arial"/>
          <w:szCs w:val="22"/>
          <w:u w:val="single"/>
        </w:rPr>
        <w:t>:</w:t>
      </w:r>
      <w:r w:rsidR="00366412" w:rsidRPr="005041A5">
        <w:rPr>
          <w:rFonts w:cs="Arial"/>
          <w:szCs w:val="22"/>
        </w:rPr>
        <w:t xml:space="preserve">  The licensee shall ensure that household pets:</w:t>
      </w:r>
    </w:p>
    <w:p w14:paraId="7B66EDE8" w14:textId="77777777" w:rsidR="001033E1" w:rsidRPr="005041A5" w:rsidRDefault="001033E1" w:rsidP="002A7D78">
      <w:pPr>
        <w:ind w:left="720"/>
        <w:jc w:val="both"/>
        <w:rPr>
          <w:rFonts w:cs="Arial"/>
          <w:szCs w:val="22"/>
        </w:rPr>
      </w:pPr>
    </w:p>
    <w:p w14:paraId="36C1CAE7" w14:textId="77777777" w:rsidR="00366412" w:rsidRPr="005041A5" w:rsidRDefault="00366412" w:rsidP="002A7D78">
      <w:pPr>
        <w:numPr>
          <w:ilvl w:val="0"/>
          <w:numId w:val="10"/>
        </w:numPr>
        <w:tabs>
          <w:tab w:val="clear" w:pos="1731"/>
        </w:tabs>
        <w:ind w:left="1440" w:hanging="450"/>
        <w:jc w:val="both"/>
        <w:rPr>
          <w:rFonts w:cs="Arial"/>
          <w:szCs w:val="22"/>
        </w:rPr>
      </w:pPr>
      <w:r w:rsidRPr="005041A5">
        <w:rPr>
          <w:rFonts w:cs="Arial"/>
          <w:szCs w:val="22"/>
        </w:rPr>
        <w:t xml:space="preserve">Have no history of aggression; </w:t>
      </w:r>
    </w:p>
    <w:p w14:paraId="4391CFDE" w14:textId="77777777" w:rsidR="00366412" w:rsidRPr="005041A5" w:rsidRDefault="00366412" w:rsidP="002A7D78">
      <w:pPr>
        <w:numPr>
          <w:ilvl w:val="0"/>
          <w:numId w:val="10"/>
        </w:numPr>
        <w:tabs>
          <w:tab w:val="clear" w:pos="1731"/>
        </w:tabs>
        <w:ind w:left="1440" w:hanging="450"/>
        <w:jc w:val="both"/>
        <w:rPr>
          <w:rFonts w:cs="Arial"/>
          <w:szCs w:val="22"/>
        </w:rPr>
      </w:pPr>
      <w:r w:rsidRPr="005041A5">
        <w:rPr>
          <w:rFonts w:cs="Arial"/>
          <w:szCs w:val="22"/>
        </w:rPr>
        <w:t xml:space="preserve">Are licensed, if required by local or state statute or ordinance, </w:t>
      </w:r>
      <w:r w:rsidR="006F5C3E" w:rsidRPr="005041A5">
        <w:rPr>
          <w:rFonts w:cs="Arial"/>
          <w:szCs w:val="22"/>
        </w:rPr>
        <w:t>and are</w:t>
      </w:r>
      <w:r w:rsidRPr="005041A5">
        <w:rPr>
          <w:rFonts w:cs="Arial"/>
          <w:szCs w:val="22"/>
        </w:rPr>
        <w:t xml:space="preserve"> current on any necessary or required vaccinations.</w:t>
      </w:r>
    </w:p>
    <w:p w14:paraId="4BE04A38" w14:textId="77777777" w:rsidR="00366412" w:rsidRPr="005041A5" w:rsidRDefault="00366412" w:rsidP="00DC41F2">
      <w:pPr>
        <w:jc w:val="both"/>
        <w:rPr>
          <w:rFonts w:cs="Arial"/>
          <w:szCs w:val="22"/>
        </w:rPr>
      </w:pPr>
    </w:p>
    <w:p w14:paraId="768C26A0" w14:textId="77777777" w:rsidR="00366412" w:rsidRPr="005041A5" w:rsidRDefault="001033E1" w:rsidP="00010972">
      <w:pPr>
        <w:ind w:left="360"/>
        <w:jc w:val="both"/>
        <w:rPr>
          <w:rFonts w:cs="Arial"/>
          <w:szCs w:val="22"/>
          <w:u w:val="single"/>
        </w:rPr>
      </w:pPr>
      <w:r w:rsidRPr="005041A5">
        <w:rPr>
          <w:rFonts w:cs="Arial"/>
          <w:szCs w:val="22"/>
          <w:u w:val="single"/>
        </w:rPr>
        <w:t>3-</w:t>
      </w:r>
      <w:proofErr w:type="gramStart"/>
      <w:r w:rsidRPr="005041A5">
        <w:rPr>
          <w:rFonts w:cs="Arial"/>
          <w:szCs w:val="22"/>
          <w:u w:val="single"/>
        </w:rPr>
        <w:t>001.18</w:t>
      </w:r>
      <w:r w:rsidR="00366412" w:rsidRPr="005041A5">
        <w:rPr>
          <w:rFonts w:cs="Arial"/>
          <w:szCs w:val="22"/>
          <w:u w:val="single"/>
        </w:rPr>
        <w:t xml:space="preserve"> </w:t>
      </w:r>
      <w:r w:rsidRPr="005041A5">
        <w:rPr>
          <w:rFonts w:cs="Arial"/>
          <w:szCs w:val="22"/>
          <w:u w:val="single"/>
        </w:rPr>
        <w:t xml:space="preserve"> Fire</w:t>
      </w:r>
      <w:proofErr w:type="gramEnd"/>
      <w:r w:rsidRPr="005041A5">
        <w:rPr>
          <w:rFonts w:cs="Arial"/>
          <w:szCs w:val="22"/>
          <w:u w:val="single"/>
        </w:rPr>
        <w:t xml:space="preserve"> Safety</w:t>
      </w:r>
    </w:p>
    <w:p w14:paraId="79B2B19F" w14:textId="77777777" w:rsidR="00366412" w:rsidRPr="005041A5" w:rsidRDefault="00366412" w:rsidP="00DC41F2">
      <w:pPr>
        <w:tabs>
          <w:tab w:val="left" w:pos="576"/>
          <w:tab w:val="left" w:pos="1152"/>
          <w:tab w:val="left" w:pos="1728"/>
          <w:tab w:val="left" w:pos="2304"/>
          <w:tab w:val="left" w:pos="2880"/>
          <w:tab w:val="left" w:pos="3456"/>
          <w:tab w:val="left" w:pos="4032"/>
        </w:tabs>
        <w:ind w:left="1728" w:hanging="1152"/>
        <w:jc w:val="both"/>
        <w:rPr>
          <w:rFonts w:cs="Arial"/>
          <w:szCs w:val="22"/>
          <w:u w:val="single"/>
        </w:rPr>
      </w:pPr>
    </w:p>
    <w:p w14:paraId="5755175F" w14:textId="77777777" w:rsidR="00366412" w:rsidRPr="005041A5" w:rsidRDefault="001033E1" w:rsidP="002A7D78">
      <w:pPr>
        <w:ind w:left="720"/>
        <w:jc w:val="both"/>
        <w:rPr>
          <w:rFonts w:cs="Arial"/>
          <w:szCs w:val="22"/>
        </w:rPr>
      </w:pPr>
      <w:r w:rsidRPr="005041A5">
        <w:rPr>
          <w:rFonts w:cs="Arial"/>
          <w:szCs w:val="22"/>
          <w:u w:val="single"/>
        </w:rPr>
        <w:t>3-</w:t>
      </w:r>
      <w:proofErr w:type="gramStart"/>
      <w:r w:rsidRPr="005041A5">
        <w:rPr>
          <w:rFonts w:cs="Arial"/>
          <w:szCs w:val="22"/>
          <w:u w:val="single"/>
        </w:rPr>
        <w:t>001.18A</w:t>
      </w:r>
      <w:r w:rsidR="00366412" w:rsidRPr="005041A5">
        <w:rPr>
          <w:rFonts w:cs="Arial"/>
          <w:szCs w:val="22"/>
          <w:u w:val="single"/>
        </w:rPr>
        <w:t xml:space="preserve">  Fire</w:t>
      </w:r>
      <w:proofErr w:type="gramEnd"/>
      <w:r w:rsidR="00366412" w:rsidRPr="005041A5">
        <w:rPr>
          <w:rFonts w:cs="Arial"/>
          <w:szCs w:val="22"/>
          <w:u w:val="single"/>
        </w:rPr>
        <w:t xml:space="preserve"> Safety for All Foster Homes</w:t>
      </w:r>
      <w:r w:rsidRPr="005041A5">
        <w:rPr>
          <w:rFonts w:cs="Arial"/>
          <w:szCs w:val="22"/>
          <w:u w:val="single"/>
        </w:rPr>
        <w:t>:</w:t>
      </w:r>
      <w:r w:rsidR="00366412" w:rsidRPr="005041A5">
        <w:rPr>
          <w:rFonts w:cs="Arial"/>
          <w:szCs w:val="22"/>
        </w:rPr>
        <w:t xml:space="preserve">  The licensee must assure that:</w:t>
      </w:r>
    </w:p>
    <w:p w14:paraId="766E8607" w14:textId="77777777" w:rsidR="001033E1" w:rsidRPr="005041A5" w:rsidRDefault="001033E1" w:rsidP="002A7D78">
      <w:pPr>
        <w:ind w:left="720"/>
        <w:jc w:val="both"/>
        <w:rPr>
          <w:rFonts w:cs="Arial"/>
          <w:szCs w:val="22"/>
        </w:rPr>
      </w:pPr>
    </w:p>
    <w:p w14:paraId="0918B7AD" w14:textId="77777777" w:rsidR="00366412" w:rsidRPr="005041A5" w:rsidRDefault="00366412" w:rsidP="002A7D78">
      <w:pPr>
        <w:numPr>
          <w:ilvl w:val="0"/>
          <w:numId w:val="19"/>
        </w:numPr>
        <w:ind w:left="1440" w:hanging="450"/>
        <w:jc w:val="both"/>
        <w:rPr>
          <w:rFonts w:cs="Arial"/>
          <w:szCs w:val="22"/>
        </w:rPr>
      </w:pPr>
      <w:r w:rsidRPr="005041A5">
        <w:rPr>
          <w:rFonts w:cs="Arial"/>
          <w:szCs w:val="22"/>
        </w:rPr>
        <w:t>A plan for evacuation from fire or like hazards is formulated and practiced with foster children;</w:t>
      </w:r>
    </w:p>
    <w:p w14:paraId="144B2884" w14:textId="77777777" w:rsidR="001033E1" w:rsidRPr="005041A5" w:rsidRDefault="00366412" w:rsidP="001033E1">
      <w:pPr>
        <w:numPr>
          <w:ilvl w:val="0"/>
          <w:numId w:val="19"/>
        </w:numPr>
        <w:ind w:left="1440" w:hanging="450"/>
        <w:jc w:val="both"/>
        <w:rPr>
          <w:rFonts w:cs="Arial"/>
          <w:szCs w:val="22"/>
        </w:rPr>
      </w:pPr>
      <w:r w:rsidRPr="005041A5">
        <w:rPr>
          <w:rFonts w:cs="Arial"/>
          <w:szCs w:val="22"/>
        </w:rPr>
        <w:t>The home has:</w:t>
      </w:r>
    </w:p>
    <w:p w14:paraId="225DFA11" w14:textId="77777777" w:rsidR="00366412" w:rsidRPr="005041A5" w:rsidRDefault="00366412" w:rsidP="001033E1">
      <w:pPr>
        <w:numPr>
          <w:ilvl w:val="0"/>
          <w:numId w:val="20"/>
        </w:numPr>
        <w:jc w:val="both"/>
        <w:rPr>
          <w:rFonts w:cs="Arial"/>
          <w:szCs w:val="22"/>
        </w:rPr>
      </w:pPr>
      <w:r w:rsidRPr="005041A5">
        <w:rPr>
          <w:rFonts w:cs="Arial"/>
          <w:szCs w:val="22"/>
        </w:rPr>
        <w:t>At least two exits on grade level;</w:t>
      </w:r>
    </w:p>
    <w:p w14:paraId="0A4F14CD" w14:textId="77777777" w:rsidR="00366412" w:rsidRPr="005041A5" w:rsidRDefault="00366412" w:rsidP="001033E1">
      <w:pPr>
        <w:numPr>
          <w:ilvl w:val="0"/>
          <w:numId w:val="20"/>
        </w:numPr>
        <w:jc w:val="both"/>
        <w:rPr>
          <w:rFonts w:cs="Arial"/>
          <w:szCs w:val="22"/>
        </w:rPr>
      </w:pPr>
      <w:r w:rsidRPr="005041A5">
        <w:rPr>
          <w:rFonts w:cs="Arial"/>
          <w:szCs w:val="22"/>
        </w:rPr>
        <w:t xml:space="preserve">At least two means of escape from every level of the home that is used for sleeping. One of the exits may be a window that is at least 5.7 square feet of clear space and no more than 44 inches off the ground; and  </w:t>
      </w:r>
    </w:p>
    <w:p w14:paraId="16DDBFE9" w14:textId="77777777" w:rsidR="0053055C" w:rsidRPr="005041A5" w:rsidRDefault="00366412" w:rsidP="001033E1">
      <w:pPr>
        <w:numPr>
          <w:ilvl w:val="0"/>
          <w:numId w:val="20"/>
        </w:numPr>
        <w:jc w:val="both"/>
        <w:rPr>
          <w:rFonts w:cs="Arial"/>
          <w:szCs w:val="22"/>
        </w:rPr>
      </w:pPr>
      <w:r w:rsidRPr="005041A5">
        <w:rPr>
          <w:rFonts w:cs="Arial"/>
          <w:szCs w:val="22"/>
        </w:rPr>
        <w:t>Operable smoke detectors, maintained according to manufacturer's recommendations, which are located on each level of the home.  For bedrooms located below grade level and used by foster children, the detectors must be single station approved detectors.</w:t>
      </w:r>
      <w:r w:rsidR="0053055C" w:rsidRPr="005041A5">
        <w:rPr>
          <w:rFonts w:cs="Arial"/>
          <w:szCs w:val="22"/>
        </w:rPr>
        <w:br w:type="page"/>
      </w:r>
    </w:p>
    <w:p w14:paraId="54181367" w14:textId="77777777" w:rsidR="0053055C" w:rsidRPr="005041A5" w:rsidRDefault="0053055C" w:rsidP="00DC41F2">
      <w:pPr>
        <w:jc w:val="both"/>
        <w:rPr>
          <w:rFonts w:cs="Arial"/>
          <w:szCs w:val="22"/>
        </w:rPr>
      </w:pPr>
    </w:p>
    <w:p w14:paraId="3AAD3461" w14:textId="77777777" w:rsidR="0053055C" w:rsidRPr="005041A5" w:rsidRDefault="0053055C" w:rsidP="0053055C">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21BF3E8A" w14:textId="77777777" w:rsidR="0053055C" w:rsidRPr="005041A5" w:rsidRDefault="00FA670C" w:rsidP="0053055C">
      <w:pPr>
        <w:tabs>
          <w:tab w:val="left" w:pos="0"/>
          <w:tab w:val="left" w:pos="3060"/>
          <w:tab w:val="right" w:pos="9360"/>
        </w:tabs>
        <w:jc w:val="both"/>
        <w:rPr>
          <w:rFonts w:cs="Arial"/>
          <w:szCs w:val="22"/>
        </w:rPr>
      </w:pPr>
      <w:r w:rsidRPr="005041A5">
        <w:rPr>
          <w:rFonts w:cs="Arial"/>
          <w:szCs w:val="22"/>
        </w:rPr>
        <w:t>REV. (7-29-2015)</w:t>
      </w:r>
      <w:r w:rsidR="0053055C" w:rsidRPr="005041A5">
        <w:rPr>
          <w:rFonts w:cs="Arial"/>
          <w:szCs w:val="22"/>
        </w:rPr>
        <w:tab/>
        <w:t>NEBRASKA DEPARTMENT OF</w:t>
      </w:r>
      <w:r w:rsidR="0053055C" w:rsidRPr="005041A5">
        <w:rPr>
          <w:rFonts w:cs="Arial"/>
          <w:szCs w:val="22"/>
        </w:rPr>
        <w:tab/>
      </w:r>
      <w:r w:rsidR="00754B46" w:rsidRPr="005041A5">
        <w:rPr>
          <w:rFonts w:cs="Arial"/>
          <w:szCs w:val="22"/>
        </w:rPr>
        <w:t>P</w:t>
      </w:r>
      <w:r w:rsidR="001033E1" w:rsidRPr="005041A5">
        <w:rPr>
          <w:rFonts w:cs="Arial"/>
          <w:szCs w:val="22"/>
        </w:rPr>
        <w:t>&amp;</w:t>
      </w:r>
      <w:r w:rsidR="00754B46" w:rsidRPr="005041A5">
        <w:rPr>
          <w:rFonts w:cs="Arial"/>
          <w:szCs w:val="22"/>
        </w:rPr>
        <w:t>S</w:t>
      </w:r>
    </w:p>
    <w:p w14:paraId="40CEEAAE" w14:textId="761221C0" w:rsidR="0053055C" w:rsidRPr="005041A5" w:rsidRDefault="00D81FB1" w:rsidP="0053055C">
      <w:pPr>
        <w:tabs>
          <w:tab w:val="left" w:pos="0"/>
          <w:tab w:val="left" w:pos="3060"/>
          <w:tab w:val="right" w:pos="9360"/>
        </w:tabs>
        <w:jc w:val="both"/>
        <w:rPr>
          <w:rFonts w:cs="Arial"/>
          <w:szCs w:val="22"/>
        </w:rPr>
      </w:pPr>
      <w:r w:rsidRPr="005041A5">
        <w:rPr>
          <w:rFonts w:cs="Arial"/>
          <w:szCs w:val="22"/>
        </w:rPr>
        <w:t>MANUAL LETTER #</w:t>
      </w:r>
      <w:r w:rsidR="0053055C" w:rsidRPr="005041A5">
        <w:rPr>
          <w:rFonts w:cs="Arial"/>
          <w:szCs w:val="22"/>
        </w:rPr>
        <w:tab/>
        <w:t>HEALTH AND HUMAN SERVICES</w:t>
      </w:r>
      <w:r w:rsidR="0053055C" w:rsidRPr="005041A5">
        <w:rPr>
          <w:rFonts w:cs="Arial"/>
          <w:szCs w:val="22"/>
        </w:rPr>
        <w:tab/>
        <w:t>395 NAC 3-00</w:t>
      </w:r>
      <w:r w:rsidR="001033E1" w:rsidRPr="005041A5">
        <w:rPr>
          <w:rFonts w:cs="Arial"/>
          <w:szCs w:val="22"/>
        </w:rPr>
        <w:t>1.19</w:t>
      </w:r>
    </w:p>
    <w:p w14:paraId="5D0DF80A" w14:textId="77777777" w:rsidR="0053055C" w:rsidRPr="005041A5" w:rsidRDefault="0053055C" w:rsidP="0053055C">
      <w:pPr>
        <w:jc w:val="both"/>
        <w:rPr>
          <w:rFonts w:cs="Arial"/>
          <w:szCs w:val="22"/>
        </w:rPr>
      </w:pPr>
    </w:p>
    <w:p w14:paraId="7BF187DF" w14:textId="77777777" w:rsidR="00366412" w:rsidRPr="005041A5" w:rsidRDefault="00366412" w:rsidP="00DC41F2">
      <w:pPr>
        <w:jc w:val="both"/>
        <w:rPr>
          <w:rFonts w:cs="Arial"/>
          <w:szCs w:val="22"/>
          <w:u w:val="single"/>
        </w:rPr>
      </w:pPr>
    </w:p>
    <w:p w14:paraId="7BF679F5" w14:textId="77777777" w:rsidR="00366412" w:rsidRPr="005041A5" w:rsidRDefault="001033E1" w:rsidP="00DC41F2">
      <w:pPr>
        <w:ind w:left="360"/>
        <w:jc w:val="both"/>
        <w:rPr>
          <w:rFonts w:cs="Arial"/>
          <w:szCs w:val="22"/>
        </w:rPr>
      </w:pPr>
      <w:r w:rsidRPr="005041A5">
        <w:rPr>
          <w:rFonts w:cs="Arial"/>
          <w:szCs w:val="22"/>
          <w:u w:val="single"/>
        </w:rPr>
        <w:t>3-</w:t>
      </w:r>
      <w:proofErr w:type="gramStart"/>
      <w:r w:rsidRPr="005041A5">
        <w:rPr>
          <w:rFonts w:cs="Arial"/>
          <w:szCs w:val="22"/>
          <w:u w:val="single"/>
        </w:rPr>
        <w:t>001.19</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Fire</w:t>
      </w:r>
      <w:proofErr w:type="gramEnd"/>
      <w:r w:rsidR="00366412" w:rsidRPr="005041A5">
        <w:rPr>
          <w:rFonts w:cs="Arial"/>
          <w:szCs w:val="22"/>
          <w:u w:val="single"/>
        </w:rPr>
        <w:t xml:space="preserve"> Safety or Sanitation Requests</w:t>
      </w:r>
      <w:r w:rsidRPr="005041A5">
        <w:rPr>
          <w:rFonts w:cs="Arial"/>
          <w:szCs w:val="22"/>
          <w:u w:val="single"/>
        </w:rPr>
        <w:t>:</w:t>
      </w:r>
      <w:r w:rsidR="00366412" w:rsidRPr="005041A5">
        <w:rPr>
          <w:rFonts w:cs="Arial"/>
          <w:szCs w:val="22"/>
        </w:rPr>
        <w:t xml:space="preserve">  The licensing agent will submit all requests regarding fire safety or sanitation requirements to the state or local fire authority or to the state or local health department for a decision on suitability of the suggested alternative.</w:t>
      </w:r>
    </w:p>
    <w:p w14:paraId="39B1A743" w14:textId="77777777" w:rsidR="00366412" w:rsidRPr="005041A5" w:rsidRDefault="00366412" w:rsidP="00DC41F2">
      <w:pPr>
        <w:ind w:left="360"/>
        <w:jc w:val="both"/>
        <w:rPr>
          <w:rFonts w:cs="Arial"/>
          <w:szCs w:val="22"/>
        </w:rPr>
      </w:pPr>
    </w:p>
    <w:p w14:paraId="6F6A8789" w14:textId="77777777" w:rsidR="00366412" w:rsidRPr="005041A5" w:rsidRDefault="001033E1" w:rsidP="00DC41F2">
      <w:pPr>
        <w:ind w:left="360"/>
        <w:jc w:val="both"/>
        <w:rPr>
          <w:rFonts w:cs="Arial"/>
          <w:szCs w:val="22"/>
        </w:rPr>
      </w:pPr>
      <w:r w:rsidRPr="005041A5">
        <w:rPr>
          <w:rFonts w:cs="Arial"/>
          <w:szCs w:val="22"/>
          <w:u w:val="single"/>
        </w:rPr>
        <w:t>3-</w:t>
      </w:r>
      <w:proofErr w:type="gramStart"/>
      <w:r w:rsidRPr="005041A5">
        <w:rPr>
          <w:rFonts w:cs="Arial"/>
          <w:szCs w:val="22"/>
          <w:u w:val="single"/>
        </w:rPr>
        <w:t>001.20</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Compliance</w:t>
      </w:r>
      <w:proofErr w:type="gramEnd"/>
      <w:r w:rsidR="00366412" w:rsidRPr="005041A5">
        <w:rPr>
          <w:rFonts w:cs="Arial"/>
          <w:szCs w:val="22"/>
          <w:u w:val="single"/>
        </w:rPr>
        <w:t xml:space="preserve"> Checklist</w:t>
      </w:r>
      <w:r w:rsidRPr="005041A5">
        <w:rPr>
          <w:rFonts w:cs="Arial"/>
          <w:szCs w:val="22"/>
          <w:u w:val="single"/>
        </w:rPr>
        <w:t>:</w:t>
      </w:r>
      <w:r w:rsidR="00366412" w:rsidRPr="005041A5">
        <w:rPr>
          <w:rFonts w:cs="Arial"/>
          <w:szCs w:val="22"/>
        </w:rPr>
        <w:t xml:space="preserve">  Prior to licensure, re-licensure, or a license amendment, the licensing agent must complete a </w:t>
      </w:r>
      <w:r w:rsidR="002A7D78" w:rsidRPr="005041A5">
        <w:rPr>
          <w:rFonts w:cs="Arial"/>
          <w:szCs w:val="22"/>
        </w:rPr>
        <w:t>Department</w:t>
      </w:r>
      <w:r w:rsidR="00366412" w:rsidRPr="005041A5">
        <w:rPr>
          <w:rFonts w:cs="Arial"/>
          <w:szCs w:val="22"/>
        </w:rPr>
        <w:t xml:space="preserve">-designated compliance checklist.  In order to complete the checklist for licensure or re-licensure, the licensing agent must make an on-site visit to the home.  </w:t>
      </w:r>
    </w:p>
    <w:p w14:paraId="64DE7692" w14:textId="77777777" w:rsidR="00366412" w:rsidRPr="005041A5" w:rsidRDefault="00366412" w:rsidP="00DC41F2">
      <w:pPr>
        <w:ind w:left="360"/>
        <w:jc w:val="both"/>
        <w:rPr>
          <w:rFonts w:cs="Arial"/>
          <w:szCs w:val="22"/>
        </w:rPr>
      </w:pPr>
    </w:p>
    <w:p w14:paraId="4577BD25" w14:textId="77777777" w:rsidR="00366412" w:rsidRPr="005041A5" w:rsidRDefault="001033E1" w:rsidP="00DC41F2">
      <w:pPr>
        <w:tabs>
          <w:tab w:val="left" w:pos="576"/>
          <w:tab w:val="left" w:pos="1152"/>
          <w:tab w:val="num" w:pos="1290"/>
          <w:tab w:val="left" w:pos="1728"/>
          <w:tab w:val="left" w:pos="2304"/>
          <w:tab w:val="left" w:pos="2880"/>
          <w:tab w:val="left" w:pos="3456"/>
          <w:tab w:val="left" w:pos="4032"/>
        </w:tabs>
        <w:ind w:left="360"/>
        <w:jc w:val="both"/>
        <w:rPr>
          <w:rFonts w:cs="Arial"/>
          <w:b/>
          <w:color w:val="000000"/>
          <w:szCs w:val="22"/>
        </w:rPr>
      </w:pPr>
      <w:r w:rsidRPr="005041A5">
        <w:rPr>
          <w:rFonts w:cs="Arial"/>
          <w:color w:val="000000"/>
          <w:szCs w:val="22"/>
          <w:u w:val="single"/>
        </w:rPr>
        <w:t>3-</w:t>
      </w:r>
      <w:proofErr w:type="gramStart"/>
      <w:r w:rsidRPr="005041A5">
        <w:rPr>
          <w:rFonts w:cs="Arial"/>
          <w:color w:val="000000"/>
          <w:szCs w:val="22"/>
          <w:u w:val="single"/>
        </w:rPr>
        <w:t>001.21</w:t>
      </w:r>
      <w:r w:rsidR="00366412" w:rsidRPr="005041A5">
        <w:rPr>
          <w:rFonts w:cs="Arial"/>
          <w:color w:val="000000"/>
          <w:szCs w:val="22"/>
          <w:u w:val="single"/>
        </w:rPr>
        <w:t xml:space="preserve"> </w:t>
      </w:r>
      <w:r w:rsidRPr="005041A5">
        <w:rPr>
          <w:rFonts w:cs="Arial"/>
          <w:color w:val="000000"/>
          <w:szCs w:val="22"/>
          <w:u w:val="single"/>
        </w:rPr>
        <w:t xml:space="preserve"> </w:t>
      </w:r>
      <w:r w:rsidR="00366412" w:rsidRPr="005041A5">
        <w:rPr>
          <w:rFonts w:cs="Arial"/>
          <w:szCs w:val="22"/>
          <w:u w:val="single"/>
        </w:rPr>
        <w:t>Alternative</w:t>
      </w:r>
      <w:proofErr w:type="gramEnd"/>
      <w:r w:rsidR="00366412" w:rsidRPr="005041A5">
        <w:rPr>
          <w:rFonts w:cs="Arial"/>
          <w:szCs w:val="22"/>
          <w:u w:val="single"/>
        </w:rPr>
        <w:t xml:space="preserve"> Compliance</w:t>
      </w:r>
      <w:r w:rsidRPr="005041A5">
        <w:rPr>
          <w:rFonts w:cs="Arial"/>
          <w:szCs w:val="22"/>
          <w:u w:val="single"/>
        </w:rPr>
        <w:t>:</w:t>
      </w:r>
      <w:r w:rsidR="00366412" w:rsidRPr="005041A5">
        <w:rPr>
          <w:rFonts w:cs="Arial"/>
          <w:color w:val="000000"/>
          <w:szCs w:val="22"/>
        </w:rPr>
        <w:t xml:space="preserve"> </w:t>
      </w:r>
      <w:r w:rsidRPr="005041A5">
        <w:rPr>
          <w:rFonts w:cs="Arial"/>
          <w:color w:val="000000"/>
          <w:szCs w:val="22"/>
        </w:rPr>
        <w:t xml:space="preserve"> </w:t>
      </w:r>
      <w:r w:rsidR="002A7D78" w:rsidRPr="005041A5">
        <w:rPr>
          <w:rFonts w:cs="Arial"/>
          <w:color w:val="000000"/>
          <w:szCs w:val="22"/>
        </w:rPr>
        <w:t>The Department</w:t>
      </w:r>
      <w:r w:rsidR="00366412" w:rsidRPr="005041A5">
        <w:rPr>
          <w:rFonts w:cs="Arial"/>
          <w:color w:val="000000"/>
          <w:szCs w:val="22"/>
        </w:rPr>
        <w:t xml:space="preserve"> may approve the request of an applicant or current licensee to comply with a licensing standard in a different way from what is stated in the standard but still meets the intention of the standard.  The applicant/licensee must submit the request in writing. The licensing agent must approve prior to licensing. </w:t>
      </w:r>
      <w:r w:rsidR="00CB25DC" w:rsidRPr="005041A5">
        <w:rPr>
          <w:rFonts w:cs="Arial"/>
          <w:color w:val="000000"/>
          <w:szCs w:val="22"/>
        </w:rPr>
        <w:t>T</w:t>
      </w:r>
      <w:r w:rsidR="00D754A9" w:rsidRPr="005041A5">
        <w:rPr>
          <w:rFonts w:cs="Arial"/>
          <w:color w:val="000000"/>
          <w:szCs w:val="22"/>
        </w:rPr>
        <w:t>he applicant/</w:t>
      </w:r>
      <w:r w:rsidR="00CB25DC" w:rsidRPr="005041A5">
        <w:rPr>
          <w:rFonts w:cs="Arial"/>
          <w:color w:val="000000"/>
          <w:szCs w:val="22"/>
        </w:rPr>
        <w:t xml:space="preserve">licensee </w:t>
      </w:r>
      <w:r w:rsidR="00366412" w:rsidRPr="005041A5">
        <w:rPr>
          <w:rFonts w:cs="Arial"/>
          <w:color w:val="000000"/>
          <w:szCs w:val="22"/>
        </w:rPr>
        <w:t>must resubmit the alternative compliance request for approval</w:t>
      </w:r>
      <w:r w:rsidR="00CB25DC" w:rsidRPr="005041A5">
        <w:rPr>
          <w:rFonts w:cs="Arial"/>
          <w:color w:val="000000"/>
          <w:szCs w:val="22"/>
        </w:rPr>
        <w:t xml:space="preserve"> each time a license is requested to be issued, amended, renewed, or reinstated</w:t>
      </w:r>
      <w:r w:rsidR="00366412" w:rsidRPr="005041A5">
        <w:rPr>
          <w:rFonts w:cs="Arial"/>
          <w:color w:val="000000"/>
          <w:szCs w:val="22"/>
        </w:rPr>
        <w:t>.</w:t>
      </w:r>
    </w:p>
    <w:p w14:paraId="1DA002D2" w14:textId="77777777" w:rsidR="00366412" w:rsidRPr="005041A5" w:rsidRDefault="00366412" w:rsidP="00DC41F2">
      <w:pPr>
        <w:tabs>
          <w:tab w:val="left" w:pos="576"/>
          <w:tab w:val="left" w:pos="1152"/>
          <w:tab w:val="num" w:pos="1290"/>
          <w:tab w:val="left" w:pos="1728"/>
          <w:tab w:val="left" w:pos="2304"/>
          <w:tab w:val="left" w:pos="2880"/>
          <w:tab w:val="left" w:pos="3456"/>
          <w:tab w:val="left" w:pos="4032"/>
        </w:tabs>
        <w:ind w:left="360"/>
        <w:jc w:val="both"/>
        <w:rPr>
          <w:rFonts w:cs="Arial"/>
          <w:color w:val="000000"/>
          <w:szCs w:val="22"/>
        </w:rPr>
      </w:pPr>
    </w:p>
    <w:p w14:paraId="1E98E59E" w14:textId="642AC33E" w:rsidR="00366412" w:rsidRPr="005041A5" w:rsidRDefault="001033E1" w:rsidP="002A7D78">
      <w:pPr>
        <w:tabs>
          <w:tab w:val="left" w:pos="576"/>
          <w:tab w:val="left" w:pos="1152"/>
          <w:tab w:val="left" w:pos="1728"/>
          <w:tab w:val="left" w:pos="2304"/>
          <w:tab w:val="left" w:pos="2880"/>
          <w:tab w:val="left" w:pos="3456"/>
          <w:tab w:val="left" w:pos="4032"/>
        </w:tabs>
        <w:ind w:left="36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001.22</w:t>
      </w:r>
      <w:r w:rsidR="00366412" w:rsidRPr="005041A5">
        <w:rPr>
          <w:rFonts w:cs="Arial"/>
          <w:color w:val="000000"/>
          <w:szCs w:val="22"/>
          <w:u w:val="single"/>
        </w:rPr>
        <w:t xml:space="preserve"> </w:t>
      </w:r>
      <w:r w:rsidRPr="005041A5">
        <w:rPr>
          <w:rFonts w:cs="Arial"/>
          <w:color w:val="000000"/>
          <w:szCs w:val="22"/>
          <w:u w:val="single"/>
        </w:rPr>
        <w:t xml:space="preserve"> </w:t>
      </w:r>
      <w:r w:rsidR="00366412" w:rsidRPr="005041A5">
        <w:rPr>
          <w:rFonts w:cs="Arial"/>
          <w:color w:val="000000"/>
          <w:szCs w:val="22"/>
          <w:u w:val="single"/>
        </w:rPr>
        <w:t>Waiver</w:t>
      </w:r>
      <w:proofErr w:type="gramEnd"/>
      <w:r w:rsidR="00366412" w:rsidRPr="005041A5">
        <w:rPr>
          <w:rFonts w:cs="Arial"/>
          <w:color w:val="000000"/>
          <w:szCs w:val="22"/>
          <w:u w:val="single"/>
        </w:rPr>
        <w:t xml:space="preserve"> of Licensing Requirements for Relatives</w:t>
      </w:r>
      <w:r w:rsidRPr="005041A5">
        <w:rPr>
          <w:rFonts w:cs="Arial"/>
          <w:color w:val="000000"/>
          <w:szCs w:val="22"/>
          <w:u w:val="single"/>
        </w:rPr>
        <w:t>:</w:t>
      </w:r>
      <w:r w:rsidR="002A7D78" w:rsidRPr="005041A5">
        <w:rPr>
          <w:rFonts w:cs="Arial"/>
          <w:color w:val="000000"/>
          <w:szCs w:val="22"/>
        </w:rPr>
        <w:t xml:space="preserve">  </w:t>
      </w:r>
      <w:r w:rsidR="002655AB" w:rsidRPr="005041A5">
        <w:rPr>
          <w:rFonts w:cs="Arial"/>
          <w:color w:val="000000"/>
          <w:szCs w:val="22"/>
          <w:u w:val="single"/>
        </w:rPr>
        <w:t xml:space="preserve">The Department in its discretion may waive </w:t>
      </w:r>
      <w:proofErr w:type="spellStart"/>
      <w:r w:rsidR="00366412" w:rsidRPr="005041A5">
        <w:rPr>
          <w:rFonts w:cs="Arial"/>
          <w:strike/>
          <w:color w:val="000000"/>
          <w:szCs w:val="22"/>
        </w:rPr>
        <w:t>T</w:t>
      </w:r>
      <w:r w:rsidR="002655AB" w:rsidRPr="005041A5">
        <w:rPr>
          <w:rFonts w:cs="Arial"/>
          <w:color w:val="000000"/>
          <w:szCs w:val="22"/>
          <w:u w:val="single"/>
        </w:rPr>
        <w:t>t</w:t>
      </w:r>
      <w:r w:rsidR="00366412" w:rsidRPr="005041A5">
        <w:rPr>
          <w:rFonts w:cs="Arial"/>
          <w:color w:val="000000"/>
          <w:szCs w:val="22"/>
        </w:rPr>
        <w:t>he</w:t>
      </w:r>
      <w:proofErr w:type="spellEnd"/>
      <w:r w:rsidR="00366412" w:rsidRPr="005041A5">
        <w:rPr>
          <w:rFonts w:cs="Arial"/>
          <w:color w:val="000000"/>
          <w:szCs w:val="22"/>
        </w:rPr>
        <w:t xml:space="preserve"> following</w:t>
      </w:r>
      <w:r w:rsidR="002655AB" w:rsidRPr="005041A5">
        <w:rPr>
          <w:rFonts w:cs="Arial"/>
          <w:color w:val="000000"/>
          <w:szCs w:val="22"/>
        </w:rPr>
        <w:t xml:space="preserve"> </w:t>
      </w:r>
      <w:r w:rsidR="002655AB" w:rsidRPr="005041A5">
        <w:rPr>
          <w:rFonts w:cs="Arial"/>
          <w:color w:val="000000"/>
          <w:szCs w:val="22"/>
          <w:u w:val="single"/>
        </w:rPr>
        <w:t>licensing requirements</w:t>
      </w:r>
      <w:r w:rsidR="00366412" w:rsidRPr="005041A5">
        <w:rPr>
          <w:rFonts w:cs="Arial"/>
          <w:color w:val="000000"/>
          <w:szCs w:val="22"/>
        </w:rPr>
        <w:t xml:space="preserve"> </w:t>
      </w:r>
      <w:r w:rsidR="00366412" w:rsidRPr="005041A5">
        <w:rPr>
          <w:rFonts w:cs="Arial"/>
          <w:strike/>
          <w:color w:val="000000"/>
          <w:szCs w:val="22"/>
        </w:rPr>
        <w:t>regulations can be waived</w:t>
      </w:r>
      <w:r w:rsidR="00366412" w:rsidRPr="005041A5">
        <w:rPr>
          <w:rFonts w:cs="Arial"/>
          <w:color w:val="000000"/>
          <w:szCs w:val="22"/>
        </w:rPr>
        <w:t xml:space="preserve"> for </w:t>
      </w:r>
      <w:r w:rsidR="002655AB" w:rsidRPr="005041A5">
        <w:rPr>
          <w:rFonts w:cs="Arial"/>
          <w:color w:val="000000"/>
          <w:szCs w:val="22"/>
          <w:u w:val="single"/>
        </w:rPr>
        <w:t xml:space="preserve">an applicant who is </w:t>
      </w:r>
      <w:r w:rsidR="00366412" w:rsidRPr="005041A5">
        <w:rPr>
          <w:rFonts w:cs="Arial"/>
          <w:strike/>
          <w:color w:val="000000"/>
          <w:szCs w:val="22"/>
        </w:rPr>
        <w:t>relatives who will provide care only to children</w:t>
      </w:r>
      <w:r w:rsidR="00366412" w:rsidRPr="005041A5">
        <w:rPr>
          <w:rFonts w:cs="Arial"/>
          <w:color w:val="000000"/>
          <w:szCs w:val="22"/>
        </w:rPr>
        <w:t xml:space="preserve"> related </w:t>
      </w:r>
      <w:r w:rsidR="00FA670C" w:rsidRPr="005041A5">
        <w:rPr>
          <w:rFonts w:cs="Arial"/>
          <w:color w:val="000000"/>
          <w:szCs w:val="22"/>
        </w:rPr>
        <w:t xml:space="preserve">by blood, marriage, or adoption </w:t>
      </w:r>
      <w:r w:rsidR="00366412" w:rsidRPr="005041A5">
        <w:rPr>
          <w:rFonts w:cs="Arial"/>
          <w:color w:val="000000"/>
          <w:szCs w:val="22"/>
        </w:rPr>
        <w:t xml:space="preserve">to </w:t>
      </w:r>
      <w:r w:rsidR="00FA670C" w:rsidRPr="005041A5">
        <w:rPr>
          <w:rFonts w:cs="Arial"/>
          <w:color w:val="000000"/>
          <w:szCs w:val="22"/>
          <w:u w:val="single"/>
        </w:rPr>
        <w:t>the</w:t>
      </w:r>
      <w:r w:rsidR="002655AB" w:rsidRPr="005041A5">
        <w:rPr>
          <w:rFonts w:cs="Arial"/>
          <w:color w:val="000000"/>
          <w:szCs w:val="22"/>
          <w:u w:val="single"/>
        </w:rPr>
        <w:t xml:space="preserve"> child</w:t>
      </w:r>
      <w:r w:rsidR="00FA670C" w:rsidRPr="005041A5">
        <w:rPr>
          <w:rFonts w:cs="Arial"/>
          <w:color w:val="000000"/>
          <w:szCs w:val="22"/>
          <w:u w:val="single"/>
        </w:rPr>
        <w:t xml:space="preserve"> requiring placement</w:t>
      </w:r>
      <w:r w:rsidR="005041A5" w:rsidRPr="005041A5">
        <w:rPr>
          <w:rFonts w:cs="Arial"/>
          <w:color w:val="000000"/>
          <w:szCs w:val="22"/>
        </w:rPr>
        <w:t xml:space="preserve"> </w:t>
      </w:r>
      <w:r w:rsidR="00366412" w:rsidRPr="005041A5">
        <w:rPr>
          <w:rFonts w:cs="Arial"/>
          <w:strike/>
          <w:color w:val="000000"/>
          <w:szCs w:val="22"/>
        </w:rPr>
        <w:t>them</w:t>
      </w:r>
      <w:r w:rsidR="00366412" w:rsidRPr="005041A5">
        <w:rPr>
          <w:rFonts w:cs="Arial"/>
          <w:color w:val="000000"/>
          <w:szCs w:val="22"/>
        </w:rPr>
        <w:t>:</w:t>
      </w:r>
    </w:p>
    <w:p w14:paraId="6AADA222" w14:textId="77777777" w:rsidR="001033E1" w:rsidRPr="005041A5" w:rsidRDefault="001033E1" w:rsidP="002A7D78">
      <w:pPr>
        <w:tabs>
          <w:tab w:val="left" w:pos="576"/>
          <w:tab w:val="left" w:pos="1152"/>
          <w:tab w:val="left" w:pos="1728"/>
          <w:tab w:val="left" w:pos="2304"/>
          <w:tab w:val="left" w:pos="2880"/>
          <w:tab w:val="left" w:pos="3456"/>
          <w:tab w:val="left" w:pos="4032"/>
        </w:tabs>
        <w:ind w:left="360"/>
        <w:jc w:val="both"/>
        <w:rPr>
          <w:rFonts w:cs="Arial"/>
          <w:color w:val="000000"/>
          <w:szCs w:val="22"/>
          <w:u w:val="single"/>
        </w:rPr>
      </w:pPr>
    </w:p>
    <w:p w14:paraId="2231D3FC" w14:textId="39C04099" w:rsidR="00366412" w:rsidRPr="005041A5" w:rsidRDefault="002655AB" w:rsidP="00010972">
      <w:pPr>
        <w:numPr>
          <w:ilvl w:val="0"/>
          <w:numId w:val="13"/>
        </w:numPr>
        <w:tabs>
          <w:tab w:val="clear" w:pos="1440"/>
          <w:tab w:val="num" w:pos="1260"/>
        </w:tabs>
        <w:ind w:left="1260" w:hanging="450"/>
        <w:jc w:val="both"/>
        <w:rPr>
          <w:rFonts w:cs="Arial"/>
          <w:color w:val="000000"/>
          <w:szCs w:val="22"/>
        </w:rPr>
      </w:pPr>
      <w:r w:rsidRPr="005041A5">
        <w:rPr>
          <w:rFonts w:cs="Arial"/>
          <w:color w:val="000000"/>
          <w:szCs w:val="22"/>
          <w:u w:val="single"/>
        </w:rPr>
        <w:t xml:space="preserve">The requirement that no more than </w:t>
      </w:r>
      <w:r w:rsidR="009C4EBB" w:rsidRPr="005041A5">
        <w:rPr>
          <w:rFonts w:cs="Arial"/>
          <w:szCs w:val="22"/>
          <w:u w:val="single"/>
        </w:rPr>
        <w:t xml:space="preserve">one </w:t>
      </w:r>
      <w:r w:rsidRPr="005041A5">
        <w:rPr>
          <w:rFonts w:cs="Arial"/>
          <w:szCs w:val="22"/>
          <w:u w:val="single"/>
        </w:rPr>
        <w:t>r</w:t>
      </w:r>
      <w:r w:rsidRPr="005041A5">
        <w:rPr>
          <w:rFonts w:cs="Arial"/>
          <w:color w:val="000000"/>
          <w:szCs w:val="22"/>
          <w:u w:val="single"/>
        </w:rPr>
        <w:t xml:space="preserve">elative may provide a reference; </w:t>
      </w:r>
      <w:r w:rsidR="00366412" w:rsidRPr="005041A5">
        <w:rPr>
          <w:rFonts w:cs="Arial"/>
          <w:strike/>
          <w:color w:val="000000"/>
          <w:szCs w:val="22"/>
          <w:u w:val="single"/>
        </w:rPr>
        <w:t>3-001.1</w:t>
      </w:r>
      <w:r w:rsidR="001464E9" w:rsidRPr="005041A5">
        <w:rPr>
          <w:rFonts w:cs="Arial"/>
          <w:strike/>
          <w:color w:val="000000"/>
          <w:szCs w:val="22"/>
          <w:u w:val="single"/>
        </w:rPr>
        <w:t>0</w:t>
      </w:r>
      <w:r w:rsidR="00366412" w:rsidRPr="005041A5">
        <w:rPr>
          <w:rFonts w:cs="Arial"/>
          <w:strike/>
          <w:color w:val="000000"/>
          <w:szCs w:val="22"/>
        </w:rPr>
        <w:t xml:space="preserve"> Maximum Number of Persons for Whom Care Can Be Provided</w:t>
      </w:r>
      <w:r w:rsidR="00366412" w:rsidRPr="005041A5">
        <w:rPr>
          <w:rFonts w:cs="Arial"/>
          <w:color w:val="000000"/>
          <w:szCs w:val="22"/>
        </w:rPr>
        <w:t xml:space="preserve"> </w:t>
      </w:r>
    </w:p>
    <w:p w14:paraId="6C9E3805" w14:textId="77777777" w:rsidR="00366412" w:rsidRPr="005041A5" w:rsidRDefault="002655AB" w:rsidP="00010972">
      <w:pPr>
        <w:numPr>
          <w:ilvl w:val="0"/>
          <w:numId w:val="13"/>
        </w:numPr>
        <w:tabs>
          <w:tab w:val="clear" w:pos="1440"/>
          <w:tab w:val="num" w:pos="1260"/>
        </w:tabs>
        <w:ind w:left="1260" w:hanging="450"/>
        <w:jc w:val="both"/>
        <w:rPr>
          <w:rFonts w:cs="Arial"/>
          <w:color w:val="000000"/>
          <w:szCs w:val="22"/>
        </w:rPr>
      </w:pPr>
      <w:r w:rsidRPr="005041A5">
        <w:rPr>
          <w:rFonts w:cs="Arial"/>
          <w:color w:val="000000"/>
          <w:szCs w:val="22"/>
          <w:u w:val="single"/>
        </w:rPr>
        <w:t xml:space="preserve">The maximum number of persons for whom care can be provided; </w:t>
      </w:r>
      <w:r w:rsidR="00366412" w:rsidRPr="005041A5">
        <w:rPr>
          <w:rFonts w:cs="Arial"/>
          <w:strike/>
          <w:color w:val="000000"/>
          <w:szCs w:val="22"/>
          <w:u w:val="single"/>
        </w:rPr>
        <w:t>3-001.2</w:t>
      </w:r>
      <w:r w:rsidR="001464E9" w:rsidRPr="005041A5">
        <w:rPr>
          <w:rFonts w:cs="Arial"/>
          <w:strike/>
          <w:color w:val="000000"/>
          <w:szCs w:val="22"/>
          <w:u w:val="single"/>
        </w:rPr>
        <w:t>8</w:t>
      </w:r>
      <w:r w:rsidR="00366412" w:rsidRPr="005041A5">
        <w:rPr>
          <w:rFonts w:cs="Arial"/>
          <w:strike/>
          <w:color w:val="000000"/>
          <w:szCs w:val="22"/>
        </w:rPr>
        <w:t xml:space="preserve"> Training</w:t>
      </w:r>
    </w:p>
    <w:p w14:paraId="0CD810FB" w14:textId="77777777" w:rsidR="00366412" w:rsidRPr="005041A5" w:rsidRDefault="002655AB" w:rsidP="00010972">
      <w:pPr>
        <w:numPr>
          <w:ilvl w:val="0"/>
          <w:numId w:val="13"/>
        </w:numPr>
        <w:tabs>
          <w:tab w:val="clear" w:pos="1440"/>
          <w:tab w:val="num" w:pos="1260"/>
        </w:tabs>
        <w:ind w:left="1260" w:hanging="450"/>
        <w:jc w:val="both"/>
        <w:rPr>
          <w:rFonts w:cs="Arial"/>
          <w:strike/>
          <w:color w:val="000000"/>
          <w:szCs w:val="22"/>
        </w:rPr>
      </w:pPr>
      <w:r w:rsidRPr="005041A5">
        <w:rPr>
          <w:rFonts w:cs="Arial"/>
          <w:color w:val="000000"/>
          <w:szCs w:val="22"/>
          <w:u w:val="single"/>
        </w:rPr>
        <w:t xml:space="preserve">The requirements regarding minimum square feet per child </w:t>
      </w:r>
      <w:r w:rsidR="00FA670C" w:rsidRPr="005041A5">
        <w:rPr>
          <w:rFonts w:cs="Arial"/>
          <w:color w:val="000000"/>
          <w:szCs w:val="22"/>
          <w:u w:val="single"/>
        </w:rPr>
        <w:t>occupying a</w:t>
      </w:r>
      <w:r w:rsidRPr="005041A5">
        <w:rPr>
          <w:rFonts w:cs="Arial"/>
          <w:color w:val="000000"/>
          <w:szCs w:val="22"/>
          <w:u w:val="single"/>
        </w:rPr>
        <w:t xml:space="preserve"> bedroom</w:t>
      </w:r>
      <w:r w:rsidR="00FA670C" w:rsidRPr="005041A5">
        <w:rPr>
          <w:rFonts w:cs="Arial"/>
          <w:color w:val="000000"/>
          <w:szCs w:val="22"/>
          <w:u w:val="single"/>
        </w:rPr>
        <w:t xml:space="preserve"> and per individual excluding bedrooms, bathrooms, and kitchen;</w:t>
      </w:r>
      <w:r w:rsidRPr="005041A5">
        <w:rPr>
          <w:rFonts w:cs="Arial"/>
          <w:color w:val="000000"/>
          <w:szCs w:val="22"/>
          <w:u w:val="single"/>
        </w:rPr>
        <w:t xml:space="preserve"> </w:t>
      </w:r>
      <w:r w:rsidR="00366412" w:rsidRPr="005041A5">
        <w:rPr>
          <w:rFonts w:cs="Arial"/>
          <w:strike/>
          <w:color w:val="000000"/>
          <w:szCs w:val="22"/>
          <w:u w:val="single"/>
        </w:rPr>
        <w:t>3-001.1</w:t>
      </w:r>
      <w:r w:rsidR="001464E9" w:rsidRPr="005041A5">
        <w:rPr>
          <w:rFonts w:cs="Arial"/>
          <w:strike/>
          <w:color w:val="000000"/>
          <w:szCs w:val="22"/>
          <w:u w:val="single"/>
        </w:rPr>
        <w:t>8</w:t>
      </w:r>
      <w:r w:rsidR="00366412" w:rsidRPr="005041A5">
        <w:rPr>
          <w:rFonts w:cs="Arial"/>
          <w:strike/>
          <w:color w:val="000000"/>
          <w:szCs w:val="22"/>
        </w:rPr>
        <w:t xml:space="preserve"> Fire Safety for All Foster Homes: requirement that the home has at least two exits on grade level;</w:t>
      </w:r>
      <w:r w:rsidR="00366412" w:rsidRPr="005041A5">
        <w:rPr>
          <w:rFonts w:cs="Arial"/>
          <w:color w:val="000000"/>
          <w:szCs w:val="22"/>
        </w:rPr>
        <w:t xml:space="preserve"> </w:t>
      </w:r>
      <w:r w:rsidR="00366412" w:rsidRPr="005041A5">
        <w:rPr>
          <w:rFonts w:cs="Arial"/>
          <w:strike/>
          <w:color w:val="000000"/>
          <w:szCs w:val="22"/>
        </w:rPr>
        <w:t>and</w:t>
      </w:r>
    </w:p>
    <w:p w14:paraId="581015B8" w14:textId="77777777" w:rsidR="00FA670C" w:rsidRPr="005041A5" w:rsidRDefault="00FA670C" w:rsidP="00FA670C">
      <w:pPr>
        <w:numPr>
          <w:ilvl w:val="0"/>
          <w:numId w:val="13"/>
        </w:numPr>
        <w:tabs>
          <w:tab w:val="clear" w:pos="1440"/>
          <w:tab w:val="num" w:pos="1260"/>
        </w:tabs>
        <w:ind w:left="1260" w:hanging="450"/>
        <w:jc w:val="both"/>
        <w:rPr>
          <w:rFonts w:cs="Arial"/>
          <w:color w:val="000000"/>
          <w:szCs w:val="22"/>
        </w:rPr>
      </w:pPr>
      <w:r w:rsidRPr="005041A5">
        <w:rPr>
          <w:rFonts w:cs="Arial"/>
          <w:color w:val="000000"/>
          <w:szCs w:val="22"/>
          <w:u w:val="single"/>
        </w:rPr>
        <w:t xml:space="preserve">The requirement that a home have at least two exits on grade level; and </w:t>
      </w:r>
      <w:r w:rsidRPr="005041A5">
        <w:rPr>
          <w:rFonts w:cs="Arial"/>
          <w:strike/>
          <w:color w:val="000000"/>
          <w:szCs w:val="22"/>
          <w:u w:val="single"/>
        </w:rPr>
        <w:t>3-001.03D</w:t>
      </w:r>
      <w:r w:rsidRPr="005041A5">
        <w:rPr>
          <w:rFonts w:cs="Arial"/>
          <w:strike/>
          <w:color w:val="000000"/>
          <w:szCs w:val="22"/>
        </w:rPr>
        <w:t xml:space="preserve"> References</w:t>
      </w:r>
    </w:p>
    <w:p w14:paraId="7C1E17F2" w14:textId="77777777" w:rsidR="00FA670C" w:rsidRPr="005041A5" w:rsidRDefault="00FA670C" w:rsidP="00010972">
      <w:pPr>
        <w:numPr>
          <w:ilvl w:val="0"/>
          <w:numId w:val="13"/>
        </w:numPr>
        <w:tabs>
          <w:tab w:val="clear" w:pos="1440"/>
          <w:tab w:val="num" w:pos="1260"/>
        </w:tabs>
        <w:ind w:left="1260" w:hanging="450"/>
        <w:jc w:val="both"/>
        <w:rPr>
          <w:rFonts w:cs="Arial"/>
          <w:color w:val="000000"/>
          <w:szCs w:val="22"/>
        </w:rPr>
      </w:pPr>
      <w:r w:rsidRPr="005041A5">
        <w:rPr>
          <w:rFonts w:cs="Arial"/>
          <w:color w:val="000000"/>
          <w:szCs w:val="22"/>
        </w:rPr>
        <w:t>Training.</w:t>
      </w:r>
    </w:p>
    <w:p w14:paraId="29899288" w14:textId="77777777" w:rsidR="00366412" w:rsidRPr="005041A5" w:rsidRDefault="00366412" w:rsidP="00DC41F2">
      <w:pPr>
        <w:tabs>
          <w:tab w:val="left" w:pos="576"/>
          <w:tab w:val="left" w:pos="1152"/>
          <w:tab w:val="left" w:pos="1728"/>
          <w:tab w:val="left" w:pos="2304"/>
          <w:tab w:val="left" w:pos="2880"/>
          <w:tab w:val="left" w:pos="3456"/>
          <w:tab w:val="left" w:pos="4032"/>
        </w:tabs>
        <w:jc w:val="both"/>
        <w:rPr>
          <w:rFonts w:cs="Arial"/>
          <w:color w:val="000000"/>
          <w:szCs w:val="22"/>
        </w:rPr>
      </w:pPr>
    </w:p>
    <w:p w14:paraId="1DC72960" w14:textId="77777777" w:rsidR="00366412" w:rsidRPr="005041A5" w:rsidRDefault="00366412" w:rsidP="00DC41F2">
      <w:pPr>
        <w:tabs>
          <w:tab w:val="left" w:pos="576"/>
          <w:tab w:val="left" w:pos="1152"/>
          <w:tab w:val="left" w:pos="1728"/>
          <w:tab w:val="left" w:pos="2304"/>
          <w:tab w:val="left" w:pos="2880"/>
          <w:tab w:val="left" w:pos="3456"/>
          <w:tab w:val="left" w:pos="4032"/>
        </w:tabs>
        <w:ind w:firstLine="360"/>
        <w:jc w:val="both"/>
        <w:rPr>
          <w:rFonts w:cs="Arial"/>
          <w:strike/>
          <w:color w:val="000000"/>
          <w:szCs w:val="22"/>
        </w:rPr>
      </w:pPr>
      <w:r w:rsidRPr="005041A5">
        <w:rPr>
          <w:rFonts w:cs="Arial"/>
          <w:strike/>
          <w:color w:val="000000"/>
          <w:szCs w:val="22"/>
        </w:rPr>
        <w:t>Waivers will be granted:</w:t>
      </w:r>
    </w:p>
    <w:p w14:paraId="7C8B03AA" w14:textId="77777777" w:rsidR="001033E1" w:rsidRPr="005041A5" w:rsidRDefault="001033E1" w:rsidP="00DC41F2">
      <w:pPr>
        <w:tabs>
          <w:tab w:val="left" w:pos="576"/>
          <w:tab w:val="left" w:pos="1152"/>
          <w:tab w:val="left" w:pos="1728"/>
          <w:tab w:val="left" w:pos="2304"/>
          <w:tab w:val="left" w:pos="2880"/>
          <w:tab w:val="left" w:pos="3456"/>
          <w:tab w:val="left" w:pos="4032"/>
        </w:tabs>
        <w:ind w:firstLine="360"/>
        <w:jc w:val="both"/>
        <w:rPr>
          <w:rFonts w:cs="Arial"/>
          <w:strike/>
          <w:color w:val="000000"/>
          <w:szCs w:val="22"/>
        </w:rPr>
      </w:pPr>
    </w:p>
    <w:p w14:paraId="7C188F02" w14:textId="77777777" w:rsidR="00366412" w:rsidRPr="005041A5" w:rsidRDefault="00366412" w:rsidP="00010972">
      <w:pPr>
        <w:numPr>
          <w:ilvl w:val="0"/>
          <w:numId w:val="14"/>
        </w:numPr>
        <w:tabs>
          <w:tab w:val="clear" w:pos="1500"/>
        </w:tabs>
        <w:ind w:left="1260" w:hanging="450"/>
        <w:jc w:val="both"/>
        <w:rPr>
          <w:rFonts w:cs="Arial"/>
          <w:strike/>
          <w:color w:val="000000"/>
          <w:szCs w:val="22"/>
        </w:rPr>
      </w:pPr>
      <w:r w:rsidRPr="005041A5">
        <w:rPr>
          <w:rFonts w:cs="Arial"/>
          <w:strike/>
          <w:color w:val="000000"/>
          <w:szCs w:val="22"/>
        </w:rPr>
        <w:t>On a case-by-case basis;</w:t>
      </w:r>
      <w:r w:rsidRPr="005041A5">
        <w:rPr>
          <w:rFonts w:cs="Arial"/>
          <w:b/>
          <w:strike/>
          <w:szCs w:val="22"/>
        </w:rPr>
        <w:t xml:space="preserve"> </w:t>
      </w:r>
    </w:p>
    <w:p w14:paraId="5533427A" w14:textId="77777777" w:rsidR="00366412" w:rsidRPr="005041A5" w:rsidRDefault="00366412" w:rsidP="00010972">
      <w:pPr>
        <w:numPr>
          <w:ilvl w:val="0"/>
          <w:numId w:val="14"/>
        </w:numPr>
        <w:tabs>
          <w:tab w:val="clear" w:pos="1500"/>
        </w:tabs>
        <w:ind w:left="1260" w:hanging="450"/>
        <w:jc w:val="both"/>
        <w:rPr>
          <w:rFonts w:cs="Arial"/>
          <w:strike/>
          <w:color w:val="000000"/>
          <w:szCs w:val="22"/>
        </w:rPr>
      </w:pPr>
      <w:r w:rsidRPr="005041A5">
        <w:rPr>
          <w:rFonts w:cs="Arial"/>
          <w:strike/>
          <w:color w:val="000000"/>
          <w:szCs w:val="22"/>
        </w:rPr>
        <w:t>When it is determined that waiver of the specific regulation does not compromise the safety, sanitation, or civil rights of the child or children to be placed; and</w:t>
      </w:r>
    </w:p>
    <w:p w14:paraId="2A8A1AD0" w14:textId="77777777" w:rsidR="00366412" w:rsidRPr="005041A5" w:rsidRDefault="00366412" w:rsidP="00010972">
      <w:pPr>
        <w:numPr>
          <w:ilvl w:val="0"/>
          <w:numId w:val="14"/>
        </w:numPr>
        <w:tabs>
          <w:tab w:val="clear" w:pos="1500"/>
        </w:tabs>
        <w:ind w:left="1260" w:hanging="450"/>
        <w:jc w:val="both"/>
        <w:rPr>
          <w:rFonts w:cs="Arial"/>
          <w:strike/>
          <w:color w:val="000000"/>
          <w:szCs w:val="22"/>
        </w:rPr>
      </w:pPr>
      <w:r w:rsidRPr="005041A5">
        <w:rPr>
          <w:rFonts w:cs="Arial"/>
          <w:strike/>
          <w:color w:val="000000"/>
          <w:szCs w:val="22"/>
        </w:rPr>
        <w:t>When it is determined that placement in the relative’s home is appropriate and in the best interests of the child or children to be placed.</w:t>
      </w:r>
    </w:p>
    <w:p w14:paraId="0F3364E6" w14:textId="77777777" w:rsidR="00366412" w:rsidRPr="005041A5" w:rsidRDefault="00366412" w:rsidP="00DC41F2">
      <w:pPr>
        <w:tabs>
          <w:tab w:val="left" w:pos="576"/>
          <w:tab w:val="left" w:pos="1152"/>
          <w:tab w:val="num" w:pos="1290"/>
          <w:tab w:val="left" w:pos="1728"/>
          <w:tab w:val="left" w:pos="2304"/>
          <w:tab w:val="left" w:pos="2880"/>
          <w:tab w:val="left" w:pos="3456"/>
          <w:tab w:val="left" w:pos="4032"/>
        </w:tabs>
        <w:ind w:left="360"/>
        <w:jc w:val="both"/>
        <w:rPr>
          <w:rFonts w:cs="Arial"/>
          <w:color w:val="000000"/>
          <w:szCs w:val="22"/>
        </w:rPr>
      </w:pPr>
    </w:p>
    <w:p w14:paraId="41B27C09" w14:textId="77777777" w:rsidR="00366412" w:rsidRPr="005041A5" w:rsidRDefault="001033E1" w:rsidP="002A7D78">
      <w:pPr>
        <w:tabs>
          <w:tab w:val="left" w:pos="576"/>
          <w:tab w:val="left" w:pos="1152"/>
          <w:tab w:val="left" w:pos="1728"/>
          <w:tab w:val="left" w:pos="2304"/>
          <w:tab w:val="left" w:pos="2880"/>
          <w:tab w:val="left" w:pos="3456"/>
          <w:tab w:val="left" w:pos="4032"/>
        </w:tabs>
        <w:ind w:left="360"/>
        <w:jc w:val="both"/>
        <w:rPr>
          <w:rFonts w:cs="Arial"/>
          <w:szCs w:val="22"/>
        </w:rPr>
      </w:pPr>
      <w:r w:rsidRPr="005041A5">
        <w:rPr>
          <w:rFonts w:cs="Arial"/>
          <w:szCs w:val="22"/>
          <w:u w:val="single"/>
        </w:rPr>
        <w:t>3-</w:t>
      </w:r>
      <w:proofErr w:type="gramStart"/>
      <w:r w:rsidRPr="005041A5">
        <w:rPr>
          <w:rFonts w:cs="Arial"/>
          <w:szCs w:val="22"/>
          <w:u w:val="single"/>
        </w:rPr>
        <w:t>001.23</w:t>
      </w:r>
      <w:r w:rsidR="00366412" w:rsidRPr="005041A5">
        <w:rPr>
          <w:rFonts w:cs="Arial"/>
          <w:szCs w:val="22"/>
          <w:u w:val="single"/>
        </w:rPr>
        <w:t xml:space="preserve">  Declaratory</w:t>
      </w:r>
      <w:proofErr w:type="gramEnd"/>
      <w:r w:rsidR="00366412" w:rsidRPr="005041A5">
        <w:rPr>
          <w:rFonts w:cs="Arial"/>
          <w:szCs w:val="22"/>
          <w:u w:val="single"/>
        </w:rPr>
        <w:t xml:space="preserve"> Ruling</w:t>
      </w:r>
      <w:r w:rsidRPr="005041A5">
        <w:rPr>
          <w:rFonts w:cs="Arial"/>
          <w:szCs w:val="22"/>
          <w:u w:val="single"/>
        </w:rPr>
        <w:t>:</w:t>
      </w:r>
      <w:r w:rsidR="00366412" w:rsidRPr="005041A5">
        <w:rPr>
          <w:rFonts w:cs="Arial"/>
          <w:szCs w:val="22"/>
        </w:rPr>
        <w:t xml:space="preserve">  An applicant/licensee may request a declaratory ruling regarding the application of a requirement to his/her particular situation. Both the applicant/licensee and the licensing agent must submit written statements to the Director, including the following information:</w:t>
      </w:r>
    </w:p>
    <w:p w14:paraId="774D2CC0" w14:textId="77777777" w:rsidR="001033E1" w:rsidRPr="005041A5" w:rsidRDefault="001033E1" w:rsidP="002A7D78">
      <w:pPr>
        <w:tabs>
          <w:tab w:val="left" w:pos="576"/>
          <w:tab w:val="left" w:pos="1152"/>
          <w:tab w:val="left" w:pos="1728"/>
          <w:tab w:val="left" w:pos="2304"/>
          <w:tab w:val="left" w:pos="2880"/>
          <w:tab w:val="left" w:pos="3456"/>
          <w:tab w:val="left" w:pos="4032"/>
        </w:tabs>
        <w:ind w:left="360"/>
        <w:jc w:val="both"/>
        <w:rPr>
          <w:rFonts w:cs="Arial"/>
          <w:szCs w:val="22"/>
        </w:rPr>
      </w:pPr>
    </w:p>
    <w:p w14:paraId="66BAA687" w14:textId="77777777" w:rsidR="00366412" w:rsidRPr="005041A5" w:rsidRDefault="00366412" w:rsidP="00010972">
      <w:pPr>
        <w:numPr>
          <w:ilvl w:val="0"/>
          <w:numId w:val="4"/>
        </w:numPr>
        <w:tabs>
          <w:tab w:val="clear" w:pos="930"/>
        </w:tabs>
        <w:ind w:left="1260" w:hanging="450"/>
        <w:jc w:val="both"/>
        <w:rPr>
          <w:rFonts w:cs="Arial"/>
          <w:szCs w:val="22"/>
        </w:rPr>
      </w:pPr>
      <w:r w:rsidRPr="005041A5">
        <w:rPr>
          <w:rFonts w:cs="Arial"/>
          <w:szCs w:val="22"/>
        </w:rPr>
        <w:t>The requirement being questioned;</w:t>
      </w:r>
    </w:p>
    <w:p w14:paraId="21936EB9" w14:textId="77777777" w:rsidR="00366412" w:rsidRPr="005041A5" w:rsidRDefault="00366412" w:rsidP="00010972">
      <w:pPr>
        <w:numPr>
          <w:ilvl w:val="0"/>
          <w:numId w:val="4"/>
        </w:numPr>
        <w:tabs>
          <w:tab w:val="clear" w:pos="930"/>
        </w:tabs>
        <w:ind w:left="1260" w:hanging="450"/>
        <w:jc w:val="both"/>
        <w:rPr>
          <w:rFonts w:cs="Arial"/>
          <w:szCs w:val="22"/>
        </w:rPr>
      </w:pPr>
      <w:r w:rsidRPr="005041A5">
        <w:rPr>
          <w:rFonts w:cs="Arial"/>
          <w:szCs w:val="22"/>
        </w:rPr>
        <w:t>The decision being sought;</w:t>
      </w:r>
    </w:p>
    <w:p w14:paraId="300B7557" w14:textId="77777777" w:rsidR="00366412" w:rsidRPr="005041A5" w:rsidRDefault="00366412" w:rsidP="00010972">
      <w:pPr>
        <w:numPr>
          <w:ilvl w:val="0"/>
          <w:numId w:val="4"/>
        </w:numPr>
        <w:tabs>
          <w:tab w:val="clear" w:pos="930"/>
        </w:tabs>
        <w:ind w:left="1260" w:hanging="450"/>
        <w:jc w:val="both"/>
        <w:rPr>
          <w:rFonts w:cs="Arial"/>
          <w:szCs w:val="22"/>
        </w:rPr>
      </w:pPr>
      <w:r w:rsidRPr="005041A5">
        <w:rPr>
          <w:rFonts w:cs="Arial"/>
          <w:szCs w:val="22"/>
        </w:rPr>
        <w:t>All pertinent facts about the specific situation; and</w:t>
      </w:r>
    </w:p>
    <w:p w14:paraId="42A1650B" w14:textId="77777777" w:rsidR="00366412" w:rsidRPr="005041A5" w:rsidRDefault="00366412" w:rsidP="00010972">
      <w:pPr>
        <w:numPr>
          <w:ilvl w:val="0"/>
          <w:numId w:val="4"/>
        </w:numPr>
        <w:tabs>
          <w:tab w:val="clear" w:pos="930"/>
        </w:tabs>
        <w:ind w:left="1260" w:hanging="450"/>
        <w:jc w:val="both"/>
        <w:rPr>
          <w:rFonts w:cs="Arial"/>
          <w:szCs w:val="22"/>
        </w:rPr>
      </w:pPr>
      <w:r w:rsidRPr="005041A5">
        <w:rPr>
          <w:rFonts w:cs="Arial"/>
          <w:szCs w:val="22"/>
        </w:rPr>
        <w:t>The rationale for his/her interpretation.</w:t>
      </w:r>
    </w:p>
    <w:p w14:paraId="44AE3A0D" w14:textId="77777777" w:rsidR="0053055C" w:rsidRPr="005041A5" w:rsidRDefault="0053055C" w:rsidP="0053055C">
      <w:pPr>
        <w:tabs>
          <w:tab w:val="left" w:pos="270"/>
          <w:tab w:val="left" w:pos="576"/>
          <w:tab w:val="left" w:pos="1152"/>
          <w:tab w:val="left" w:pos="1728"/>
          <w:tab w:val="left" w:pos="2304"/>
          <w:tab w:val="left" w:pos="2880"/>
          <w:tab w:val="left" w:pos="3456"/>
          <w:tab w:val="left" w:pos="4032"/>
        </w:tabs>
        <w:ind w:left="360"/>
        <w:jc w:val="both"/>
        <w:rPr>
          <w:rFonts w:cs="Arial"/>
          <w:szCs w:val="22"/>
        </w:rPr>
      </w:pPr>
    </w:p>
    <w:p w14:paraId="7625C372" w14:textId="77777777" w:rsidR="00184920" w:rsidRPr="005041A5" w:rsidRDefault="00184920" w:rsidP="00184920">
      <w:pPr>
        <w:jc w:val="both"/>
        <w:rPr>
          <w:rFonts w:cs="Arial"/>
          <w:szCs w:val="22"/>
        </w:rPr>
      </w:pPr>
    </w:p>
    <w:p w14:paraId="21C7E8B9" w14:textId="77777777" w:rsidR="00184920" w:rsidRPr="005041A5" w:rsidRDefault="00184920" w:rsidP="00184920">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0D37C1E0" w14:textId="77777777" w:rsidR="00184920" w:rsidRPr="005041A5" w:rsidRDefault="00184920" w:rsidP="00184920">
      <w:pPr>
        <w:tabs>
          <w:tab w:val="left" w:pos="0"/>
          <w:tab w:val="left" w:pos="3060"/>
          <w:tab w:val="right" w:pos="9360"/>
        </w:tabs>
        <w:jc w:val="both"/>
        <w:rPr>
          <w:rFonts w:cs="Arial"/>
          <w:szCs w:val="22"/>
        </w:rPr>
      </w:pPr>
      <w:r w:rsidRPr="005041A5">
        <w:rPr>
          <w:rFonts w:cs="Arial"/>
          <w:szCs w:val="22"/>
        </w:rPr>
        <w:t>DECEMBER 17, 2014</w:t>
      </w:r>
      <w:r w:rsidRPr="005041A5">
        <w:rPr>
          <w:rFonts w:cs="Arial"/>
          <w:szCs w:val="22"/>
        </w:rPr>
        <w:tab/>
        <w:t>NEBRASKA DEPARTMENT OF</w:t>
      </w:r>
      <w:r w:rsidRPr="005041A5">
        <w:rPr>
          <w:rFonts w:cs="Arial"/>
          <w:szCs w:val="22"/>
        </w:rPr>
        <w:tab/>
        <w:t>P&amp;S</w:t>
      </w:r>
    </w:p>
    <w:p w14:paraId="2F15587C" w14:textId="77777777" w:rsidR="00184920" w:rsidRPr="005041A5" w:rsidRDefault="00184920" w:rsidP="00184920">
      <w:pPr>
        <w:tabs>
          <w:tab w:val="left" w:pos="0"/>
          <w:tab w:val="left" w:pos="3060"/>
          <w:tab w:val="right" w:pos="9360"/>
        </w:tabs>
        <w:jc w:val="both"/>
        <w:rPr>
          <w:rFonts w:cs="Arial"/>
          <w:szCs w:val="22"/>
        </w:rPr>
      </w:pPr>
      <w:r w:rsidRPr="005041A5">
        <w:rPr>
          <w:rFonts w:cs="Arial"/>
          <w:szCs w:val="22"/>
        </w:rPr>
        <w:t>MANUAL LETTER #83-2014</w:t>
      </w:r>
      <w:r w:rsidRPr="005041A5">
        <w:rPr>
          <w:rFonts w:cs="Arial"/>
          <w:szCs w:val="22"/>
        </w:rPr>
        <w:tab/>
        <w:t>HEALTH AND HUMAN SERVICES</w:t>
      </w:r>
      <w:r w:rsidRPr="005041A5">
        <w:rPr>
          <w:rFonts w:cs="Arial"/>
          <w:szCs w:val="22"/>
        </w:rPr>
        <w:tab/>
        <w:t>395 NAC 3-001.24</w:t>
      </w:r>
    </w:p>
    <w:p w14:paraId="60F06A08" w14:textId="77777777" w:rsidR="00184920" w:rsidRPr="005041A5" w:rsidRDefault="00184920" w:rsidP="00184920">
      <w:pPr>
        <w:jc w:val="both"/>
        <w:rPr>
          <w:rFonts w:cs="Arial"/>
          <w:szCs w:val="22"/>
        </w:rPr>
      </w:pPr>
    </w:p>
    <w:p w14:paraId="02209EB6" w14:textId="77777777" w:rsidR="0053055C" w:rsidRPr="005041A5" w:rsidRDefault="0053055C" w:rsidP="0053055C">
      <w:pPr>
        <w:jc w:val="both"/>
        <w:rPr>
          <w:rFonts w:cs="Arial"/>
          <w:szCs w:val="22"/>
        </w:rPr>
      </w:pPr>
    </w:p>
    <w:p w14:paraId="38754B83" w14:textId="77777777" w:rsidR="00366412" w:rsidRPr="005041A5" w:rsidRDefault="001033E1" w:rsidP="00DC41F2">
      <w:pPr>
        <w:ind w:left="360"/>
        <w:jc w:val="both"/>
        <w:rPr>
          <w:rFonts w:cs="Arial"/>
          <w:color w:val="000000"/>
          <w:szCs w:val="22"/>
        </w:rPr>
      </w:pPr>
      <w:r w:rsidRPr="005041A5">
        <w:rPr>
          <w:rFonts w:cs="Arial"/>
          <w:szCs w:val="22"/>
          <w:u w:val="single"/>
        </w:rPr>
        <w:t>3-</w:t>
      </w:r>
      <w:proofErr w:type="gramStart"/>
      <w:r w:rsidRPr="005041A5">
        <w:rPr>
          <w:rFonts w:cs="Arial"/>
          <w:szCs w:val="22"/>
          <w:u w:val="single"/>
        </w:rPr>
        <w:t>001.24</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Amending</w:t>
      </w:r>
      <w:proofErr w:type="gramEnd"/>
      <w:r w:rsidR="00366412" w:rsidRPr="005041A5">
        <w:rPr>
          <w:rFonts w:cs="Arial"/>
          <w:szCs w:val="22"/>
          <w:u w:val="single"/>
        </w:rPr>
        <w:t xml:space="preserve"> a License</w:t>
      </w:r>
      <w:r w:rsidR="00F15B94" w:rsidRPr="005041A5">
        <w:rPr>
          <w:rFonts w:cs="Arial"/>
          <w:szCs w:val="22"/>
          <w:u w:val="single"/>
        </w:rPr>
        <w:t>:</w:t>
      </w:r>
      <w:r w:rsidR="00366412" w:rsidRPr="005041A5">
        <w:rPr>
          <w:rFonts w:cs="Arial"/>
          <w:szCs w:val="22"/>
        </w:rPr>
        <w:t xml:space="preserve">  A license can be amended at the written request of the foster parent when the foster parent wants to change the number or age of children cared for, or the address, except that if the change requires application of additional or different regulations, those requirements must be met before the amended license is issued.  If the reason for the request is change of address, a compliance checklist must be completed for the new residence to assure that it meets licensing requirements and a new license application is needed. Following the issuance of a license, if a foster parent makes changes in number of children for whom s/he is licensed or the ages of the children cared for, the license will be amended after the licensee requests a change.  If the request results in a different licensing standard, a new license application is needed and the regular evaluation process conducted.  Amending a license does not change the end date of the original license.</w:t>
      </w:r>
    </w:p>
    <w:p w14:paraId="06DEBE8E" w14:textId="77777777" w:rsidR="00366412" w:rsidRPr="005041A5" w:rsidRDefault="00366412" w:rsidP="00DC41F2">
      <w:pPr>
        <w:autoSpaceDE w:val="0"/>
        <w:autoSpaceDN w:val="0"/>
        <w:adjustRightInd w:val="0"/>
        <w:ind w:left="360"/>
        <w:jc w:val="both"/>
        <w:rPr>
          <w:rFonts w:cs="Arial"/>
          <w:szCs w:val="22"/>
        </w:rPr>
      </w:pPr>
    </w:p>
    <w:p w14:paraId="2A410F86" w14:textId="77777777" w:rsidR="00366412" w:rsidRPr="005041A5" w:rsidRDefault="00F15B94" w:rsidP="00DC41F2">
      <w:pPr>
        <w:autoSpaceDE w:val="0"/>
        <w:autoSpaceDN w:val="0"/>
        <w:adjustRightInd w:val="0"/>
        <w:ind w:left="360"/>
        <w:jc w:val="both"/>
        <w:rPr>
          <w:rFonts w:cs="Arial"/>
          <w:szCs w:val="22"/>
          <w:u w:val="single"/>
        </w:rPr>
      </w:pPr>
      <w:r w:rsidRPr="005041A5">
        <w:rPr>
          <w:rFonts w:cs="Arial"/>
          <w:szCs w:val="22"/>
          <w:u w:val="single"/>
        </w:rPr>
        <w:t>3-001.25</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Renewal of License</w:t>
      </w:r>
      <w:r w:rsidRPr="005041A5">
        <w:rPr>
          <w:rFonts w:cs="Arial"/>
          <w:szCs w:val="22"/>
          <w:u w:val="single"/>
        </w:rPr>
        <w:t>:</w:t>
      </w:r>
      <w:r w:rsidR="00366412" w:rsidRPr="005041A5">
        <w:rPr>
          <w:rFonts w:cs="Arial"/>
          <w:szCs w:val="22"/>
        </w:rPr>
        <w:t xml:space="preserve">  In order for renewal of a license to occur, all licensing requirements and processes applicable to the original license must be applied, unless specified otherwise in the description of the individual requirement.</w:t>
      </w:r>
    </w:p>
    <w:p w14:paraId="1CFD5B87" w14:textId="77777777" w:rsidR="00366412" w:rsidRPr="005041A5" w:rsidRDefault="00366412" w:rsidP="00DC41F2">
      <w:pPr>
        <w:tabs>
          <w:tab w:val="left" w:pos="576"/>
          <w:tab w:val="left" w:pos="1152"/>
          <w:tab w:val="left" w:pos="1728"/>
          <w:tab w:val="left" w:pos="2304"/>
          <w:tab w:val="left" w:pos="2880"/>
          <w:tab w:val="left" w:pos="3456"/>
          <w:tab w:val="left" w:pos="4032"/>
        </w:tabs>
        <w:ind w:left="360"/>
        <w:jc w:val="both"/>
        <w:rPr>
          <w:rFonts w:cs="Arial"/>
          <w:szCs w:val="22"/>
        </w:rPr>
      </w:pPr>
    </w:p>
    <w:p w14:paraId="3EAD0756" w14:textId="77777777" w:rsidR="00366412" w:rsidRPr="005041A5" w:rsidRDefault="00F15B94" w:rsidP="00DC41F2">
      <w:pPr>
        <w:ind w:left="360"/>
        <w:jc w:val="both"/>
        <w:rPr>
          <w:rFonts w:cs="Arial"/>
          <w:szCs w:val="22"/>
        </w:rPr>
      </w:pPr>
      <w:r w:rsidRPr="005041A5">
        <w:rPr>
          <w:rFonts w:cs="Arial"/>
          <w:szCs w:val="22"/>
          <w:u w:val="single"/>
        </w:rPr>
        <w:t>3-</w:t>
      </w:r>
      <w:proofErr w:type="gramStart"/>
      <w:r w:rsidRPr="005041A5">
        <w:rPr>
          <w:rFonts w:cs="Arial"/>
          <w:szCs w:val="22"/>
          <w:u w:val="single"/>
        </w:rPr>
        <w:t>001.26</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Extending</w:t>
      </w:r>
      <w:proofErr w:type="gramEnd"/>
      <w:r w:rsidR="00366412" w:rsidRPr="005041A5">
        <w:rPr>
          <w:rFonts w:cs="Arial"/>
          <w:szCs w:val="22"/>
          <w:u w:val="single"/>
        </w:rPr>
        <w:t xml:space="preserve"> a License</w:t>
      </w:r>
      <w:r w:rsidRPr="005041A5">
        <w:rPr>
          <w:rFonts w:cs="Arial"/>
          <w:szCs w:val="22"/>
          <w:u w:val="single"/>
        </w:rPr>
        <w:t>:</w:t>
      </w:r>
      <w:r w:rsidR="00366412" w:rsidRPr="005041A5">
        <w:rPr>
          <w:rFonts w:cs="Arial"/>
          <w:szCs w:val="22"/>
        </w:rPr>
        <w:t xml:space="preserve">  A current license can be extended for 90 days when the licensee has submitted a completed renewal application to </w:t>
      </w:r>
      <w:r w:rsidR="002A7D78" w:rsidRPr="005041A5">
        <w:rPr>
          <w:rFonts w:cs="Arial"/>
          <w:szCs w:val="22"/>
        </w:rPr>
        <w:t>the Department</w:t>
      </w:r>
      <w:r w:rsidR="00366412" w:rsidRPr="005041A5">
        <w:rPr>
          <w:rFonts w:cs="Arial"/>
          <w:szCs w:val="22"/>
        </w:rPr>
        <w:t xml:space="preserve"> prior to the expiration of current license.  A provisional license cannot be extended.</w:t>
      </w:r>
    </w:p>
    <w:p w14:paraId="0EFF380D" w14:textId="77777777" w:rsidR="00366412" w:rsidRPr="005041A5" w:rsidRDefault="00366412" w:rsidP="00DC41F2">
      <w:pPr>
        <w:ind w:left="360"/>
        <w:jc w:val="both"/>
        <w:rPr>
          <w:rFonts w:cs="Arial"/>
          <w:szCs w:val="22"/>
        </w:rPr>
      </w:pPr>
    </w:p>
    <w:p w14:paraId="7015FAF9" w14:textId="77777777" w:rsidR="00366412" w:rsidRPr="005041A5" w:rsidRDefault="00F15B94" w:rsidP="00DC41F2">
      <w:pPr>
        <w:tabs>
          <w:tab w:val="left" w:pos="576"/>
          <w:tab w:val="left" w:pos="1152"/>
          <w:tab w:val="left" w:pos="1728"/>
          <w:tab w:val="left" w:pos="2304"/>
          <w:tab w:val="left" w:pos="2880"/>
          <w:tab w:val="left" w:pos="3456"/>
          <w:tab w:val="left" w:pos="4032"/>
        </w:tabs>
        <w:ind w:left="360"/>
        <w:jc w:val="both"/>
        <w:rPr>
          <w:rFonts w:cs="Arial"/>
          <w:szCs w:val="22"/>
        </w:rPr>
      </w:pPr>
      <w:r w:rsidRPr="005041A5">
        <w:rPr>
          <w:rFonts w:cs="Arial"/>
          <w:szCs w:val="22"/>
          <w:u w:val="single"/>
        </w:rPr>
        <w:t>3-001.27</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Provisional License</w:t>
      </w:r>
      <w:r w:rsidRPr="005041A5">
        <w:rPr>
          <w:rFonts w:cs="Arial"/>
          <w:szCs w:val="22"/>
          <w:u w:val="single"/>
        </w:rPr>
        <w:t>:</w:t>
      </w:r>
      <w:r w:rsidR="00366412" w:rsidRPr="005041A5">
        <w:rPr>
          <w:rFonts w:cs="Arial"/>
          <w:szCs w:val="22"/>
        </w:rPr>
        <w:t xml:space="preserve">  </w:t>
      </w:r>
      <w:r w:rsidR="002A7D78" w:rsidRPr="005041A5">
        <w:rPr>
          <w:rFonts w:cs="Arial"/>
          <w:szCs w:val="22"/>
        </w:rPr>
        <w:t>The Department</w:t>
      </w:r>
      <w:r w:rsidR="00366412" w:rsidRPr="005041A5">
        <w:rPr>
          <w:rFonts w:cs="Arial"/>
          <w:szCs w:val="22"/>
        </w:rPr>
        <w:t xml:space="preserve"> may issue a time-limited, nonrenewable provisional license to an applicant who is unable to comply with all  licensure requirements and standards, has a documented plan to comply, and is capable of compliance within the time period stated in the license as approved by the licensing agent and licensing agency.  </w:t>
      </w:r>
    </w:p>
    <w:p w14:paraId="164A21C3" w14:textId="77777777" w:rsidR="00366412" w:rsidRPr="005041A5" w:rsidRDefault="00366412" w:rsidP="00DC41F2">
      <w:pPr>
        <w:tabs>
          <w:tab w:val="left" w:pos="576"/>
          <w:tab w:val="left" w:pos="1152"/>
          <w:tab w:val="left" w:pos="1728"/>
          <w:tab w:val="left" w:pos="2304"/>
          <w:tab w:val="left" w:pos="2880"/>
          <w:tab w:val="left" w:pos="3456"/>
          <w:tab w:val="left" w:pos="4032"/>
        </w:tabs>
        <w:ind w:left="360"/>
        <w:jc w:val="both"/>
        <w:rPr>
          <w:rFonts w:cs="Arial"/>
          <w:szCs w:val="22"/>
        </w:rPr>
      </w:pPr>
    </w:p>
    <w:p w14:paraId="34FE00B2" w14:textId="77777777" w:rsidR="00366412" w:rsidRPr="005041A5" w:rsidRDefault="00F15B94" w:rsidP="00DC41F2">
      <w:pPr>
        <w:tabs>
          <w:tab w:val="left" w:pos="576"/>
          <w:tab w:val="left" w:pos="1152"/>
          <w:tab w:val="left" w:pos="1728"/>
          <w:tab w:val="left" w:pos="2304"/>
          <w:tab w:val="left" w:pos="2880"/>
          <w:tab w:val="left" w:pos="3456"/>
          <w:tab w:val="left" w:pos="4032"/>
        </w:tabs>
        <w:ind w:left="360"/>
        <w:jc w:val="both"/>
        <w:rPr>
          <w:rFonts w:cs="Arial"/>
          <w:szCs w:val="22"/>
        </w:rPr>
      </w:pPr>
      <w:r w:rsidRPr="005041A5">
        <w:rPr>
          <w:rFonts w:cs="Arial"/>
          <w:szCs w:val="22"/>
          <w:u w:val="single"/>
        </w:rPr>
        <w:t>3-</w:t>
      </w:r>
      <w:proofErr w:type="gramStart"/>
      <w:r w:rsidRPr="005041A5">
        <w:rPr>
          <w:rFonts w:cs="Arial"/>
          <w:szCs w:val="22"/>
          <w:u w:val="single"/>
        </w:rPr>
        <w:t>001.28</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Training</w:t>
      </w:r>
      <w:proofErr w:type="gramEnd"/>
      <w:r w:rsidRPr="005041A5">
        <w:rPr>
          <w:rFonts w:cs="Arial"/>
          <w:szCs w:val="22"/>
          <w:u w:val="single"/>
        </w:rPr>
        <w:t>:</w:t>
      </w:r>
      <w:r w:rsidR="00366412" w:rsidRPr="005041A5">
        <w:rPr>
          <w:rFonts w:cs="Arial"/>
          <w:szCs w:val="22"/>
        </w:rPr>
        <w:t xml:space="preserve">  The licensee must complete training as follows:  </w:t>
      </w:r>
    </w:p>
    <w:p w14:paraId="0F6D71C0" w14:textId="77777777" w:rsidR="00366412" w:rsidRPr="005041A5" w:rsidRDefault="00366412" w:rsidP="00DC41F2">
      <w:pPr>
        <w:tabs>
          <w:tab w:val="left" w:pos="576"/>
          <w:tab w:val="left" w:pos="1152"/>
          <w:tab w:val="left" w:pos="1728"/>
          <w:tab w:val="left" w:pos="2304"/>
          <w:tab w:val="left" w:pos="2880"/>
          <w:tab w:val="left" w:pos="3456"/>
          <w:tab w:val="left" w:pos="4032"/>
        </w:tabs>
        <w:jc w:val="both"/>
        <w:rPr>
          <w:rFonts w:cs="Arial"/>
          <w:szCs w:val="22"/>
        </w:rPr>
      </w:pPr>
    </w:p>
    <w:p w14:paraId="74B1985B" w14:textId="77777777" w:rsidR="00366412" w:rsidRPr="005041A5" w:rsidRDefault="00366412" w:rsidP="00010972">
      <w:pPr>
        <w:ind w:left="1260" w:hanging="450"/>
        <w:jc w:val="both"/>
        <w:rPr>
          <w:rFonts w:cs="Arial"/>
          <w:szCs w:val="22"/>
        </w:rPr>
      </w:pPr>
      <w:r w:rsidRPr="005041A5">
        <w:rPr>
          <w:rFonts w:cs="Arial"/>
          <w:szCs w:val="22"/>
        </w:rPr>
        <w:t>1.</w:t>
      </w:r>
      <w:r w:rsidRPr="005041A5">
        <w:rPr>
          <w:rFonts w:cs="Arial"/>
          <w:szCs w:val="22"/>
        </w:rPr>
        <w:tab/>
        <w:t xml:space="preserve">Initial license: Not less than 21 clock hours of </w:t>
      </w:r>
      <w:r w:rsidR="002A7D78" w:rsidRPr="005041A5">
        <w:rPr>
          <w:rFonts w:cs="Arial"/>
          <w:szCs w:val="22"/>
        </w:rPr>
        <w:t>Department</w:t>
      </w:r>
      <w:r w:rsidRPr="005041A5">
        <w:rPr>
          <w:rFonts w:cs="Arial"/>
          <w:szCs w:val="22"/>
        </w:rPr>
        <w:t xml:space="preserve">-approved pre-service training before initial licensure, with such training obtained within the 12 months immediately prior to licensure.  </w:t>
      </w:r>
    </w:p>
    <w:p w14:paraId="5C2ED172" w14:textId="77777777" w:rsidR="00366412" w:rsidRPr="005041A5" w:rsidRDefault="00366412" w:rsidP="00010972">
      <w:pPr>
        <w:ind w:left="1260" w:hanging="450"/>
        <w:jc w:val="both"/>
        <w:rPr>
          <w:rFonts w:cs="Arial"/>
          <w:szCs w:val="22"/>
        </w:rPr>
      </w:pPr>
      <w:r w:rsidRPr="005041A5">
        <w:rPr>
          <w:rFonts w:cs="Arial"/>
          <w:szCs w:val="22"/>
        </w:rPr>
        <w:t>2.</w:t>
      </w:r>
      <w:r w:rsidRPr="005041A5">
        <w:rPr>
          <w:rFonts w:cs="Arial"/>
          <w:szCs w:val="22"/>
        </w:rPr>
        <w:tab/>
        <w:t xml:space="preserve">Renewal license: At least 12 clock hours of Department Approved </w:t>
      </w:r>
      <w:proofErr w:type="spellStart"/>
      <w:r w:rsidRPr="005041A5">
        <w:rPr>
          <w:rFonts w:cs="Arial"/>
          <w:szCs w:val="22"/>
        </w:rPr>
        <w:t>Inservice</w:t>
      </w:r>
      <w:proofErr w:type="spellEnd"/>
      <w:r w:rsidRPr="005041A5">
        <w:rPr>
          <w:rFonts w:cs="Arial"/>
          <w:szCs w:val="22"/>
        </w:rPr>
        <w:t xml:space="preserve"> Trainings annually within the effective dates or his/her license.</w:t>
      </w:r>
    </w:p>
    <w:p w14:paraId="0B25DBF5" w14:textId="77777777" w:rsidR="00366412" w:rsidRPr="005041A5" w:rsidRDefault="00366412" w:rsidP="00DC41F2">
      <w:pPr>
        <w:tabs>
          <w:tab w:val="left" w:pos="576"/>
          <w:tab w:val="left" w:pos="1152"/>
          <w:tab w:val="left" w:pos="1728"/>
          <w:tab w:val="left" w:pos="2304"/>
          <w:tab w:val="left" w:pos="2880"/>
          <w:tab w:val="left" w:pos="3456"/>
          <w:tab w:val="left" w:pos="4032"/>
        </w:tabs>
        <w:ind w:left="1152" w:hanging="1152"/>
        <w:jc w:val="both"/>
        <w:rPr>
          <w:rFonts w:cs="Arial"/>
          <w:szCs w:val="22"/>
        </w:rPr>
      </w:pPr>
    </w:p>
    <w:p w14:paraId="4673FBCD" w14:textId="77777777" w:rsidR="00366412" w:rsidRPr="005041A5" w:rsidRDefault="00F15B94" w:rsidP="002A7D78">
      <w:pPr>
        <w:ind w:left="720"/>
        <w:jc w:val="both"/>
        <w:rPr>
          <w:rFonts w:cs="Arial"/>
          <w:szCs w:val="22"/>
        </w:rPr>
      </w:pPr>
      <w:r w:rsidRPr="005041A5">
        <w:rPr>
          <w:rFonts w:cs="Arial"/>
          <w:szCs w:val="22"/>
          <w:u w:val="single"/>
        </w:rPr>
        <w:t>3-</w:t>
      </w:r>
      <w:proofErr w:type="gramStart"/>
      <w:r w:rsidRPr="005041A5">
        <w:rPr>
          <w:rFonts w:cs="Arial"/>
          <w:szCs w:val="22"/>
          <w:u w:val="single"/>
        </w:rPr>
        <w:t>001.28A</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Activities</w:t>
      </w:r>
      <w:proofErr w:type="gramEnd"/>
      <w:r w:rsidR="00366412" w:rsidRPr="005041A5">
        <w:rPr>
          <w:rFonts w:cs="Arial"/>
          <w:szCs w:val="22"/>
          <w:u w:val="single"/>
        </w:rPr>
        <w:t xml:space="preserve"> Counted as Training</w:t>
      </w:r>
      <w:r w:rsidRPr="005041A5">
        <w:rPr>
          <w:rFonts w:cs="Arial"/>
          <w:szCs w:val="22"/>
          <w:u w:val="single"/>
        </w:rPr>
        <w:t>:</w:t>
      </w:r>
      <w:r w:rsidR="00366412" w:rsidRPr="005041A5">
        <w:rPr>
          <w:rFonts w:cs="Arial"/>
          <w:szCs w:val="22"/>
        </w:rPr>
        <w:t xml:space="preserve">  To be counted toward the pre-service or in-service training requirements, training must be approved by </w:t>
      </w:r>
      <w:r w:rsidR="002A7D78" w:rsidRPr="005041A5">
        <w:rPr>
          <w:rFonts w:cs="Arial"/>
          <w:szCs w:val="22"/>
        </w:rPr>
        <w:t>the Department</w:t>
      </w:r>
      <w:r w:rsidR="00366412" w:rsidRPr="005041A5">
        <w:rPr>
          <w:rFonts w:cs="Arial"/>
          <w:szCs w:val="22"/>
        </w:rPr>
        <w:t>.</w:t>
      </w:r>
    </w:p>
    <w:p w14:paraId="6A8FD158" w14:textId="77777777" w:rsidR="00366412" w:rsidRPr="005041A5" w:rsidRDefault="00366412" w:rsidP="00DC41F2">
      <w:pPr>
        <w:tabs>
          <w:tab w:val="left" w:pos="576"/>
          <w:tab w:val="left" w:pos="1152"/>
          <w:tab w:val="left" w:pos="1728"/>
          <w:tab w:val="left" w:pos="2304"/>
          <w:tab w:val="left" w:pos="2880"/>
          <w:tab w:val="left" w:pos="3456"/>
          <w:tab w:val="left" w:pos="4032"/>
        </w:tabs>
        <w:ind w:left="1152" w:hanging="1152"/>
        <w:jc w:val="both"/>
        <w:rPr>
          <w:rFonts w:cs="Arial"/>
          <w:szCs w:val="22"/>
        </w:rPr>
      </w:pPr>
    </w:p>
    <w:p w14:paraId="2A5F100F" w14:textId="77777777" w:rsidR="00366412" w:rsidRPr="005041A5" w:rsidRDefault="00F15B94" w:rsidP="002A7D78">
      <w:pPr>
        <w:ind w:left="1080"/>
        <w:jc w:val="both"/>
        <w:rPr>
          <w:rFonts w:cs="Arial"/>
          <w:szCs w:val="22"/>
        </w:rPr>
      </w:pPr>
      <w:r w:rsidRPr="005041A5">
        <w:rPr>
          <w:rFonts w:cs="Arial"/>
          <w:szCs w:val="22"/>
          <w:u w:val="single"/>
        </w:rPr>
        <w:t>3-</w:t>
      </w:r>
      <w:proofErr w:type="gramStart"/>
      <w:r w:rsidRPr="005041A5">
        <w:rPr>
          <w:rFonts w:cs="Arial"/>
          <w:szCs w:val="22"/>
          <w:u w:val="single"/>
        </w:rPr>
        <w:t>001.28</w:t>
      </w:r>
      <w:r w:rsidR="002A7D78" w:rsidRPr="005041A5">
        <w:rPr>
          <w:rFonts w:cs="Arial"/>
          <w:szCs w:val="22"/>
          <w:u w:val="single"/>
        </w:rPr>
        <w:t>A</w:t>
      </w:r>
      <w:r w:rsidRPr="005041A5">
        <w:rPr>
          <w:rFonts w:cs="Arial"/>
          <w:szCs w:val="22"/>
          <w:u w:val="single"/>
        </w:rPr>
        <w:t>1</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Documentation</w:t>
      </w:r>
      <w:proofErr w:type="gramEnd"/>
      <w:r w:rsidRPr="005041A5">
        <w:rPr>
          <w:rFonts w:cs="Arial"/>
          <w:szCs w:val="22"/>
          <w:u w:val="single"/>
        </w:rPr>
        <w:t>:</w:t>
      </w:r>
      <w:r w:rsidR="00366412" w:rsidRPr="005041A5">
        <w:rPr>
          <w:rFonts w:cs="Arial"/>
          <w:szCs w:val="22"/>
        </w:rPr>
        <w:t xml:space="preserve"> </w:t>
      </w:r>
      <w:r w:rsidRPr="005041A5">
        <w:rPr>
          <w:rFonts w:cs="Arial"/>
          <w:szCs w:val="22"/>
        </w:rPr>
        <w:t xml:space="preserve"> </w:t>
      </w:r>
      <w:r w:rsidR="00366412" w:rsidRPr="005041A5">
        <w:rPr>
          <w:rFonts w:cs="Arial"/>
          <w:szCs w:val="22"/>
        </w:rPr>
        <w:t xml:space="preserve">The applicant/licensee must provide written documentation of training received. </w:t>
      </w:r>
    </w:p>
    <w:p w14:paraId="1BF7E94A" w14:textId="77777777" w:rsidR="00366412" w:rsidRPr="005041A5" w:rsidRDefault="00366412" w:rsidP="00DC41F2">
      <w:pPr>
        <w:tabs>
          <w:tab w:val="left" w:pos="576"/>
          <w:tab w:val="left" w:pos="1152"/>
          <w:tab w:val="left" w:pos="1728"/>
          <w:tab w:val="left" w:pos="2304"/>
          <w:tab w:val="left" w:pos="2880"/>
          <w:tab w:val="left" w:pos="3456"/>
          <w:tab w:val="left" w:pos="4032"/>
        </w:tabs>
        <w:ind w:left="6"/>
        <w:jc w:val="both"/>
        <w:rPr>
          <w:rFonts w:cs="Arial"/>
          <w:color w:val="000000"/>
          <w:szCs w:val="22"/>
        </w:rPr>
      </w:pPr>
    </w:p>
    <w:p w14:paraId="10BD8D8F" w14:textId="77777777" w:rsidR="00366412" w:rsidRPr="005041A5" w:rsidRDefault="00F15B94" w:rsidP="00DC41F2">
      <w:pPr>
        <w:tabs>
          <w:tab w:val="left" w:pos="576"/>
          <w:tab w:val="left" w:pos="1152"/>
          <w:tab w:val="num" w:pos="1290"/>
          <w:tab w:val="left" w:pos="1728"/>
          <w:tab w:val="left" w:pos="2304"/>
          <w:tab w:val="left" w:pos="2880"/>
          <w:tab w:val="left" w:pos="3456"/>
          <w:tab w:val="left" w:pos="4032"/>
        </w:tabs>
        <w:ind w:left="36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001.29</w:t>
      </w:r>
      <w:r w:rsidR="00366412" w:rsidRPr="005041A5">
        <w:rPr>
          <w:rFonts w:cs="Arial"/>
          <w:color w:val="000000"/>
          <w:szCs w:val="22"/>
          <w:u w:val="single"/>
        </w:rPr>
        <w:t xml:space="preserve"> </w:t>
      </w:r>
      <w:r w:rsidRPr="005041A5">
        <w:rPr>
          <w:rFonts w:cs="Arial"/>
          <w:color w:val="000000"/>
          <w:szCs w:val="22"/>
          <w:u w:val="single"/>
        </w:rPr>
        <w:t xml:space="preserve"> </w:t>
      </w:r>
      <w:r w:rsidR="00366412" w:rsidRPr="005041A5">
        <w:rPr>
          <w:rFonts w:cs="Arial"/>
          <w:szCs w:val="22"/>
          <w:u w:val="single"/>
        </w:rPr>
        <w:t>Licensing</w:t>
      </w:r>
      <w:proofErr w:type="gramEnd"/>
      <w:r w:rsidR="00366412" w:rsidRPr="005041A5">
        <w:rPr>
          <w:rFonts w:cs="Arial"/>
          <w:szCs w:val="22"/>
          <w:u w:val="single"/>
        </w:rPr>
        <w:t xml:space="preserve"> Action</w:t>
      </w:r>
      <w:r w:rsidRPr="005041A5">
        <w:rPr>
          <w:rFonts w:cs="Arial"/>
          <w:szCs w:val="22"/>
          <w:u w:val="single"/>
        </w:rPr>
        <w:t>:</w:t>
      </w:r>
      <w:r w:rsidR="00366412" w:rsidRPr="005041A5">
        <w:rPr>
          <w:rFonts w:cs="Arial"/>
          <w:b/>
          <w:szCs w:val="22"/>
        </w:rPr>
        <w:t xml:space="preserve">  </w:t>
      </w:r>
      <w:r w:rsidR="00366412" w:rsidRPr="005041A5">
        <w:rPr>
          <w:rFonts w:cs="Arial"/>
          <w:b/>
          <w:color w:val="000000"/>
          <w:szCs w:val="22"/>
        </w:rPr>
        <w:t xml:space="preserve"> </w:t>
      </w:r>
      <w:r w:rsidR="00366412" w:rsidRPr="005041A5">
        <w:rPr>
          <w:rFonts w:cs="Arial"/>
          <w:color w:val="000000"/>
          <w:szCs w:val="22"/>
        </w:rPr>
        <w:t>A licensing action includes any of the following:</w:t>
      </w:r>
    </w:p>
    <w:p w14:paraId="52EC59F9" w14:textId="77777777" w:rsidR="00F15B94" w:rsidRPr="005041A5" w:rsidRDefault="00F15B94" w:rsidP="00DC41F2">
      <w:pPr>
        <w:tabs>
          <w:tab w:val="left" w:pos="576"/>
          <w:tab w:val="left" w:pos="1152"/>
          <w:tab w:val="num" w:pos="1290"/>
          <w:tab w:val="left" w:pos="1728"/>
          <w:tab w:val="left" w:pos="2304"/>
          <w:tab w:val="left" w:pos="2880"/>
          <w:tab w:val="left" w:pos="3456"/>
          <w:tab w:val="left" w:pos="4032"/>
        </w:tabs>
        <w:ind w:left="360"/>
        <w:jc w:val="both"/>
        <w:rPr>
          <w:rFonts w:cs="Arial"/>
          <w:color w:val="000000"/>
          <w:szCs w:val="22"/>
        </w:rPr>
      </w:pPr>
    </w:p>
    <w:p w14:paraId="50449A0B" w14:textId="77777777" w:rsidR="00366412" w:rsidRPr="005041A5" w:rsidRDefault="00366412" w:rsidP="00010972">
      <w:pPr>
        <w:numPr>
          <w:ilvl w:val="0"/>
          <w:numId w:val="21"/>
        </w:numPr>
        <w:tabs>
          <w:tab w:val="clear" w:pos="936"/>
        </w:tabs>
        <w:ind w:left="1260" w:hanging="450"/>
        <w:jc w:val="both"/>
        <w:rPr>
          <w:rFonts w:cs="Arial"/>
          <w:color w:val="000000"/>
          <w:szCs w:val="22"/>
        </w:rPr>
      </w:pPr>
      <w:r w:rsidRPr="005041A5">
        <w:rPr>
          <w:rFonts w:cs="Arial"/>
          <w:color w:val="000000"/>
          <w:szCs w:val="22"/>
        </w:rPr>
        <w:t>Denial;</w:t>
      </w:r>
    </w:p>
    <w:p w14:paraId="72D68A1C" w14:textId="77777777" w:rsidR="00366412" w:rsidRPr="005041A5" w:rsidRDefault="00366412" w:rsidP="00010972">
      <w:pPr>
        <w:numPr>
          <w:ilvl w:val="0"/>
          <w:numId w:val="21"/>
        </w:numPr>
        <w:tabs>
          <w:tab w:val="clear" w:pos="936"/>
        </w:tabs>
        <w:ind w:left="1260" w:hanging="450"/>
        <w:jc w:val="both"/>
        <w:rPr>
          <w:rFonts w:cs="Arial"/>
          <w:color w:val="000000"/>
          <w:szCs w:val="22"/>
        </w:rPr>
      </w:pPr>
      <w:r w:rsidRPr="005041A5">
        <w:rPr>
          <w:rFonts w:cs="Arial"/>
          <w:color w:val="000000"/>
          <w:szCs w:val="22"/>
        </w:rPr>
        <w:t>Revocation;</w:t>
      </w:r>
    </w:p>
    <w:p w14:paraId="2B7D4684" w14:textId="77777777" w:rsidR="00366412" w:rsidRPr="005041A5" w:rsidRDefault="00366412" w:rsidP="00010972">
      <w:pPr>
        <w:numPr>
          <w:ilvl w:val="0"/>
          <w:numId w:val="21"/>
        </w:numPr>
        <w:tabs>
          <w:tab w:val="clear" w:pos="936"/>
        </w:tabs>
        <w:ind w:left="1260" w:hanging="450"/>
        <w:jc w:val="both"/>
        <w:rPr>
          <w:rFonts w:cs="Arial"/>
          <w:color w:val="000000"/>
          <w:szCs w:val="22"/>
        </w:rPr>
      </w:pPr>
      <w:r w:rsidRPr="005041A5">
        <w:rPr>
          <w:rFonts w:cs="Arial"/>
          <w:color w:val="000000"/>
          <w:szCs w:val="22"/>
        </w:rPr>
        <w:t xml:space="preserve">Placing the license into provisional status; </w:t>
      </w:r>
    </w:p>
    <w:p w14:paraId="0006F0A0" w14:textId="77777777" w:rsidR="00366412" w:rsidRPr="005041A5" w:rsidRDefault="00366412" w:rsidP="00010972">
      <w:pPr>
        <w:numPr>
          <w:ilvl w:val="0"/>
          <w:numId w:val="21"/>
        </w:numPr>
        <w:tabs>
          <w:tab w:val="clear" w:pos="936"/>
        </w:tabs>
        <w:ind w:left="1260" w:hanging="450"/>
        <w:jc w:val="both"/>
        <w:rPr>
          <w:rFonts w:cs="Arial"/>
          <w:color w:val="000000"/>
          <w:szCs w:val="22"/>
        </w:rPr>
      </w:pPr>
      <w:r w:rsidRPr="005041A5">
        <w:rPr>
          <w:rFonts w:cs="Arial"/>
          <w:color w:val="000000"/>
          <w:szCs w:val="22"/>
        </w:rPr>
        <w:t>Suspension; or</w:t>
      </w:r>
    </w:p>
    <w:p w14:paraId="2549E638" w14:textId="77777777" w:rsidR="00366412" w:rsidRPr="005041A5" w:rsidRDefault="00366412" w:rsidP="00010972">
      <w:pPr>
        <w:numPr>
          <w:ilvl w:val="0"/>
          <w:numId w:val="21"/>
        </w:numPr>
        <w:tabs>
          <w:tab w:val="clear" w:pos="936"/>
        </w:tabs>
        <w:ind w:left="1260" w:hanging="450"/>
        <w:jc w:val="both"/>
        <w:rPr>
          <w:rFonts w:cs="Arial"/>
          <w:color w:val="000000"/>
          <w:szCs w:val="22"/>
        </w:rPr>
      </w:pPr>
      <w:r w:rsidRPr="005041A5">
        <w:rPr>
          <w:rFonts w:cs="Arial"/>
          <w:color w:val="000000"/>
          <w:szCs w:val="22"/>
        </w:rPr>
        <w:t>Closure.</w:t>
      </w:r>
    </w:p>
    <w:p w14:paraId="1F11BFC0" w14:textId="77777777" w:rsidR="0053055C" w:rsidRPr="005041A5" w:rsidRDefault="0053055C">
      <w:pPr>
        <w:rPr>
          <w:rFonts w:cs="Arial"/>
          <w:color w:val="000000"/>
          <w:szCs w:val="22"/>
        </w:rPr>
      </w:pPr>
      <w:r w:rsidRPr="005041A5">
        <w:rPr>
          <w:rFonts w:cs="Arial"/>
          <w:color w:val="000000"/>
          <w:szCs w:val="22"/>
        </w:rPr>
        <w:br w:type="page"/>
      </w:r>
    </w:p>
    <w:p w14:paraId="06F5DBDB" w14:textId="77777777" w:rsidR="006A2703" w:rsidRPr="005041A5" w:rsidRDefault="006A2703" w:rsidP="006A2703">
      <w:pPr>
        <w:jc w:val="both"/>
        <w:rPr>
          <w:rFonts w:cs="Arial"/>
          <w:szCs w:val="22"/>
        </w:rPr>
      </w:pPr>
    </w:p>
    <w:p w14:paraId="1A5B36F6" w14:textId="4D3F1E37" w:rsidR="006A2703" w:rsidRPr="005041A5" w:rsidRDefault="006B3ADA" w:rsidP="006A2703">
      <w:pPr>
        <w:tabs>
          <w:tab w:val="left" w:pos="0"/>
          <w:tab w:val="left" w:pos="3060"/>
          <w:tab w:val="right" w:pos="9360"/>
        </w:tabs>
        <w:jc w:val="both"/>
        <w:rPr>
          <w:rFonts w:cs="Arial"/>
          <w:szCs w:val="22"/>
        </w:rPr>
      </w:pPr>
      <w:r w:rsidRPr="005041A5">
        <w:rPr>
          <w:rFonts w:cs="Arial"/>
          <w:szCs w:val="22"/>
        </w:rPr>
        <w:t>REV. (7-29-2015)</w:t>
      </w:r>
      <w:r w:rsidR="006A2703" w:rsidRPr="005041A5">
        <w:rPr>
          <w:rFonts w:cs="Arial"/>
          <w:szCs w:val="22"/>
        </w:rPr>
        <w:tab/>
        <w:t>NEBRASKA DEPARTMENT OF</w:t>
      </w:r>
      <w:r w:rsidR="006A2703" w:rsidRPr="005041A5">
        <w:rPr>
          <w:rFonts w:cs="Arial"/>
          <w:szCs w:val="22"/>
        </w:rPr>
        <w:tab/>
        <w:t>P&amp;S</w:t>
      </w:r>
    </w:p>
    <w:p w14:paraId="385847B8" w14:textId="2646527C" w:rsidR="006A2703" w:rsidRPr="005041A5" w:rsidRDefault="006A2703" w:rsidP="006A2703">
      <w:pPr>
        <w:tabs>
          <w:tab w:val="left" w:pos="0"/>
          <w:tab w:val="left" w:pos="3060"/>
          <w:tab w:val="right" w:pos="9360"/>
        </w:tabs>
        <w:jc w:val="both"/>
        <w:rPr>
          <w:rFonts w:cs="Arial"/>
          <w:szCs w:val="22"/>
        </w:rPr>
      </w:pPr>
      <w:r w:rsidRPr="005041A5">
        <w:rPr>
          <w:rFonts w:cs="Arial"/>
          <w:szCs w:val="22"/>
        </w:rPr>
        <w:t>MANUAL LETTER #</w:t>
      </w:r>
      <w:r w:rsidRPr="005041A5">
        <w:rPr>
          <w:rFonts w:cs="Arial"/>
          <w:szCs w:val="22"/>
        </w:rPr>
        <w:tab/>
        <w:t>HEALTH AND HUMAN SERVICES</w:t>
      </w:r>
      <w:r w:rsidRPr="005041A5">
        <w:rPr>
          <w:rFonts w:cs="Arial"/>
          <w:szCs w:val="22"/>
        </w:rPr>
        <w:tab/>
        <w:t>395 NAC 3-001.29</w:t>
      </w:r>
    </w:p>
    <w:p w14:paraId="2DC43B35" w14:textId="77777777" w:rsidR="006A2703" w:rsidRPr="005041A5" w:rsidRDefault="006A2703" w:rsidP="006A2703">
      <w:pPr>
        <w:jc w:val="both"/>
        <w:rPr>
          <w:rFonts w:cs="Arial"/>
          <w:szCs w:val="22"/>
        </w:rPr>
      </w:pPr>
    </w:p>
    <w:p w14:paraId="5712F918" w14:textId="77777777" w:rsidR="00F80847" w:rsidRDefault="00F80847" w:rsidP="00DC41F2">
      <w:pPr>
        <w:tabs>
          <w:tab w:val="left" w:pos="1152"/>
          <w:tab w:val="num" w:pos="1290"/>
          <w:tab w:val="left" w:pos="1728"/>
          <w:tab w:val="left" w:pos="2304"/>
          <w:tab w:val="left" w:pos="2880"/>
          <w:tab w:val="left" w:pos="3456"/>
          <w:tab w:val="left" w:pos="4032"/>
        </w:tabs>
        <w:ind w:left="360"/>
        <w:jc w:val="both"/>
        <w:rPr>
          <w:rFonts w:cs="Arial"/>
          <w:color w:val="000000"/>
          <w:szCs w:val="22"/>
        </w:rPr>
      </w:pPr>
    </w:p>
    <w:p w14:paraId="577EE923" w14:textId="3C20F5F3" w:rsidR="00366412" w:rsidRPr="005041A5" w:rsidRDefault="002A7D78" w:rsidP="00DC41F2">
      <w:pPr>
        <w:tabs>
          <w:tab w:val="left" w:pos="1152"/>
          <w:tab w:val="num" w:pos="1290"/>
          <w:tab w:val="left" w:pos="1728"/>
          <w:tab w:val="left" w:pos="2304"/>
          <w:tab w:val="left" w:pos="2880"/>
          <w:tab w:val="left" w:pos="3456"/>
          <w:tab w:val="left" w:pos="4032"/>
        </w:tabs>
        <w:ind w:left="360"/>
        <w:jc w:val="both"/>
        <w:rPr>
          <w:rFonts w:cs="Arial"/>
          <w:color w:val="FF0000"/>
          <w:szCs w:val="22"/>
          <w:u w:val="single"/>
        </w:rPr>
      </w:pPr>
      <w:r w:rsidRPr="005041A5">
        <w:rPr>
          <w:rFonts w:cs="Arial"/>
          <w:color w:val="000000"/>
          <w:szCs w:val="22"/>
        </w:rPr>
        <w:t>The Department</w:t>
      </w:r>
      <w:r w:rsidR="00366412" w:rsidRPr="005041A5">
        <w:rPr>
          <w:rFonts w:cs="Arial"/>
          <w:color w:val="000000"/>
          <w:szCs w:val="22"/>
        </w:rPr>
        <w:t xml:space="preserve"> will provide written notice of all licensing actions, including the reason for the action and, when applicable, the right to appeal the action, to the applicant or licensee.</w:t>
      </w:r>
      <w:r w:rsidR="00D9411A" w:rsidRPr="005041A5">
        <w:rPr>
          <w:rFonts w:cs="Arial"/>
          <w:color w:val="000000"/>
          <w:szCs w:val="22"/>
        </w:rPr>
        <w:t xml:space="preserve">  </w:t>
      </w:r>
      <w:r w:rsidR="00D9411A" w:rsidRPr="005041A5">
        <w:rPr>
          <w:rFonts w:cs="Arial"/>
          <w:color w:val="000000"/>
          <w:szCs w:val="22"/>
          <w:u w:val="single"/>
        </w:rPr>
        <w:t xml:space="preserve">The Department </w:t>
      </w:r>
      <w:r w:rsidR="006B3ADA" w:rsidRPr="005041A5">
        <w:rPr>
          <w:rFonts w:cs="Arial"/>
          <w:color w:val="000000"/>
          <w:szCs w:val="22"/>
          <w:u w:val="single"/>
        </w:rPr>
        <w:t>cannot</w:t>
      </w:r>
      <w:r w:rsidR="00D9411A" w:rsidRPr="005041A5">
        <w:rPr>
          <w:rFonts w:cs="Arial"/>
          <w:color w:val="000000"/>
          <w:szCs w:val="22"/>
          <w:u w:val="single"/>
        </w:rPr>
        <w:t xml:space="preserve"> take </w:t>
      </w:r>
      <w:r w:rsidR="006B3ADA" w:rsidRPr="005041A5">
        <w:rPr>
          <w:rFonts w:cs="Arial"/>
          <w:color w:val="000000"/>
          <w:szCs w:val="22"/>
          <w:u w:val="single"/>
        </w:rPr>
        <w:t xml:space="preserve">a licensing </w:t>
      </w:r>
      <w:r w:rsidR="00D9411A" w:rsidRPr="005041A5">
        <w:rPr>
          <w:rFonts w:cs="Arial"/>
          <w:color w:val="000000"/>
          <w:szCs w:val="22"/>
          <w:u w:val="single"/>
        </w:rPr>
        <w:t>action</w:t>
      </w:r>
      <w:r w:rsidR="006B3ADA" w:rsidRPr="005041A5">
        <w:rPr>
          <w:rFonts w:cs="Arial"/>
          <w:color w:val="000000"/>
          <w:szCs w:val="22"/>
          <w:u w:val="single"/>
        </w:rPr>
        <w:t xml:space="preserve"> for conduct </w:t>
      </w:r>
      <w:r w:rsidR="007A4A7D" w:rsidRPr="005041A5">
        <w:rPr>
          <w:rFonts w:cs="Arial"/>
          <w:color w:val="000000"/>
          <w:szCs w:val="22"/>
          <w:u w:val="single"/>
        </w:rPr>
        <w:t xml:space="preserve">solely </w:t>
      </w:r>
      <w:r w:rsidR="006B3ADA" w:rsidRPr="005041A5">
        <w:rPr>
          <w:rFonts w:cs="Arial"/>
          <w:color w:val="000000"/>
          <w:szCs w:val="22"/>
          <w:u w:val="single"/>
        </w:rPr>
        <w:t>involving a foster parent’s</w:t>
      </w:r>
      <w:r w:rsidR="00D9411A" w:rsidRPr="005041A5">
        <w:rPr>
          <w:rFonts w:cs="Arial"/>
          <w:color w:val="000000"/>
          <w:szCs w:val="22"/>
          <w:u w:val="single"/>
        </w:rPr>
        <w:t xml:space="preserve"> </w:t>
      </w:r>
      <w:r w:rsidR="00710D25" w:rsidRPr="005041A5">
        <w:rPr>
          <w:rFonts w:cs="Arial"/>
          <w:color w:val="000000"/>
          <w:szCs w:val="22"/>
          <w:u w:val="single"/>
        </w:rPr>
        <w:t>exercise</w:t>
      </w:r>
      <w:r w:rsidR="006B3ADA" w:rsidRPr="005041A5">
        <w:rPr>
          <w:rFonts w:cs="Arial"/>
          <w:color w:val="000000"/>
          <w:szCs w:val="22"/>
          <w:u w:val="single"/>
        </w:rPr>
        <w:t xml:space="preserve"> of </w:t>
      </w:r>
      <w:r w:rsidR="00D9411A" w:rsidRPr="005041A5">
        <w:rPr>
          <w:rFonts w:cs="Arial"/>
          <w:color w:val="000000"/>
          <w:szCs w:val="22"/>
          <w:u w:val="single"/>
        </w:rPr>
        <w:t xml:space="preserve">the Reasonable </w:t>
      </w:r>
      <w:r w:rsidR="00685330" w:rsidRPr="005041A5">
        <w:rPr>
          <w:rFonts w:cs="Arial"/>
          <w:color w:val="000000"/>
          <w:szCs w:val="22"/>
          <w:u w:val="single"/>
        </w:rPr>
        <w:t xml:space="preserve">and </w:t>
      </w:r>
      <w:r w:rsidR="00D9411A" w:rsidRPr="005041A5">
        <w:rPr>
          <w:rFonts w:cs="Arial"/>
          <w:color w:val="000000"/>
          <w:szCs w:val="22"/>
          <w:u w:val="single"/>
        </w:rPr>
        <w:t>Prudent Parent Standard.</w:t>
      </w:r>
      <w:r w:rsidR="00DC0679" w:rsidRPr="005041A5">
        <w:rPr>
          <w:rFonts w:cs="Arial"/>
          <w:color w:val="FF0000"/>
          <w:szCs w:val="22"/>
          <w:u w:val="single"/>
        </w:rPr>
        <w:t xml:space="preserve"> </w:t>
      </w:r>
    </w:p>
    <w:p w14:paraId="3AC2C38C" w14:textId="77777777" w:rsidR="00366412" w:rsidRPr="005041A5" w:rsidRDefault="00366412" w:rsidP="00DC41F2">
      <w:pPr>
        <w:tabs>
          <w:tab w:val="left" w:pos="576"/>
          <w:tab w:val="left" w:pos="1152"/>
          <w:tab w:val="left" w:pos="1728"/>
          <w:tab w:val="left" w:pos="2304"/>
          <w:tab w:val="left" w:pos="2880"/>
          <w:tab w:val="left" w:pos="3456"/>
          <w:tab w:val="left" w:pos="4032"/>
        </w:tabs>
        <w:ind w:left="360"/>
        <w:jc w:val="both"/>
        <w:rPr>
          <w:rFonts w:cs="Arial"/>
          <w:color w:val="000000"/>
          <w:szCs w:val="22"/>
        </w:rPr>
      </w:pPr>
    </w:p>
    <w:p w14:paraId="5CD4B7E9" w14:textId="77777777" w:rsidR="00366412" w:rsidRPr="005041A5" w:rsidRDefault="00F15B94" w:rsidP="002A7D78">
      <w:pPr>
        <w:ind w:left="72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001.29A</w:t>
      </w:r>
      <w:r w:rsidR="00366412" w:rsidRPr="005041A5">
        <w:rPr>
          <w:rFonts w:cs="Arial"/>
          <w:color w:val="000000"/>
          <w:szCs w:val="22"/>
          <w:u w:val="single"/>
        </w:rPr>
        <w:t xml:space="preserve"> </w:t>
      </w:r>
      <w:r w:rsidRPr="005041A5">
        <w:rPr>
          <w:rFonts w:cs="Arial"/>
          <w:color w:val="000000"/>
          <w:szCs w:val="22"/>
          <w:u w:val="single"/>
        </w:rPr>
        <w:t xml:space="preserve"> </w:t>
      </w:r>
      <w:r w:rsidR="00366412" w:rsidRPr="005041A5">
        <w:rPr>
          <w:rFonts w:cs="Arial"/>
          <w:color w:val="000000"/>
          <w:szCs w:val="22"/>
          <w:u w:val="single"/>
        </w:rPr>
        <w:t>Revocation</w:t>
      </w:r>
      <w:proofErr w:type="gramEnd"/>
      <w:r w:rsidRPr="005041A5">
        <w:rPr>
          <w:rFonts w:cs="Arial"/>
          <w:color w:val="000000"/>
          <w:szCs w:val="22"/>
          <w:u w:val="single"/>
        </w:rPr>
        <w:t>:</w:t>
      </w:r>
      <w:r w:rsidR="00451CD9" w:rsidRPr="005041A5">
        <w:rPr>
          <w:rFonts w:cs="Arial"/>
          <w:color w:val="000000"/>
          <w:szCs w:val="22"/>
        </w:rPr>
        <w:t xml:space="preserve"> </w:t>
      </w:r>
      <w:r w:rsidRPr="005041A5">
        <w:rPr>
          <w:rFonts w:cs="Arial"/>
          <w:color w:val="000000"/>
          <w:szCs w:val="22"/>
        </w:rPr>
        <w:t xml:space="preserve"> </w:t>
      </w:r>
      <w:r w:rsidR="002A7D78" w:rsidRPr="005041A5">
        <w:rPr>
          <w:rFonts w:cs="Arial"/>
          <w:color w:val="000000"/>
          <w:szCs w:val="22"/>
        </w:rPr>
        <w:t>The Department</w:t>
      </w:r>
      <w:r w:rsidR="00451CD9" w:rsidRPr="005041A5">
        <w:rPr>
          <w:rFonts w:cs="Arial"/>
          <w:color w:val="000000"/>
          <w:szCs w:val="22"/>
        </w:rPr>
        <w:t xml:space="preserve"> will revoke </w:t>
      </w:r>
      <w:r w:rsidR="00366412" w:rsidRPr="005041A5">
        <w:rPr>
          <w:rFonts w:cs="Arial"/>
          <w:color w:val="000000"/>
          <w:szCs w:val="22"/>
        </w:rPr>
        <w:t>the license of any licensee who does not comply with requirements after having been given written notice in accordance with noncompliance procedures.</w:t>
      </w:r>
    </w:p>
    <w:p w14:paraId="67A04E9E" w14:textId="77777777" w:rsidR="00366412" w:rsidRPr="005041A5" w:rsidRDefault="00366412" w:rsidP="002A7D78">
      <w:pPr>
        <w:tabs>
          <w:tab w:val="left" w:pos="576"/>
          <w:tab w:val="left" w:pos="1152"/>
          <w:tab w:val="num" w:pos="1290"/>
          <w:tab w:val="left" w:pos="1728"/>
          <w:tab w:val="left" w:pos="2304"/>
          <w:tab w:val="left" w:pos="2880"/>
          <w:tab w:val="left" w:pos="3456"/>
          <w:tab w:val="left" w:pos="4032"/>
        </w:tabs>
        <w:ind w:left="720"/>
        <w:jc w:val="both"/>
        <w:rPr>
          <w:rFonts w:cs="Arial"/>
          <w:color w:val="000000"/>
          <w:szCs w:val="22"/>
          <w:u w:val="single"/>
        </w:rPr>
      </w:pPr>
    </w:p>
    <w:p w14:paraId="0BF4EF99" w14:textId="77777777" w:rsidR="00366412" w:rsidRPr="005041A5" w:rsidRDefault="00F15B94" w:rsidP="002A7D78">
      <w:pPr>
        <w:ind w:left="72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001.29B</w:t>
      </w:r>
      <w:r w:rsidR="00366412" w:rsidRPr="005041A5">
        <w:rPr>
          <w:rFonts w:cs="Arial"/>
          <w:color w:val="000000"/>
          <w:szCs w:val="22"/>
          <w:u w:val="single"/>
        </w:rPr>
        <w:t xml:space="preserve"> </w:t>
      </w:r>
      <w:r w:rsidRPr="005041A5">
        <w:rPr>
          <w:rFonts w:cs="Arial"/>
          <w:color w:val="000000"/>
          <w:szCs w:val="22"/>
          <w:u w:val="single"/>
        </w:rPr>
        <w:t xml:space="preserve"> </w:t>
      </w:r>
      <w:r w:rsidR="00366412" w:rsidRPr="005041A5">
        <w:rPr>
          <w:rFonts w:cs="Arial"/>
          <w:color w:val="000000"/>
          <w:szCs w:val="22"/>
          <w:u w:val="single"/>
        </w:rPr>
        <w:t>Provisional</w:t>
      </w:r>
      <w:proofErr w:type="gramEnd"/>
      <w:r w:rsidR="00366412" w:rsidRPr="005041A5">
        <w:rPr>
          <w:rFonts w:cs="Arial"/>
          <w:color w:val="000000"/>
          <w:szCs w:val="22"/>
          <w:u w:val="single"/>
        </w:rPr>
        <w:t xml:space="preserve"> License</w:t>
      </w:r>
      <w:r w:rsidRPr="005041A5">
        <w:rPr>
          <w:rFonts w:cs="Arial"/>
          <w:color w:val="000000"/>
          <w:szCs w:val="22"/>
          <w:u w:val="single"/>
        </w:rPr>
        <w:t>:</w:t>
      </w:r>
      <w:r w:rsidR="00366412" w:rsidRPr="005041A5">
        <w:rPr>
          <w:rFonts w:cs="Arial"/>
          <w:color w:val="000000"/>
          <w:szCs w:val="22"/>
        </w:rPr>
        <w:t xml:space="preserve">  </w:t>
      </w:r>
      <w:r w:rsidR="002A7D78" w:rsidRPr="005041A5">
        <w:rPr>
          <w:rFonts w:cs="Arial"/>
          <w:color w:val="000000"/>
          <w:szCs w:val="22"/>
        </w:rPr>
        <w:t>The Department</w:t>
      </w:r>
      <w:r w:rsidR="00366412" w:rsidRPr="005041A5">
        <w:rPr>
          <w:rFonts w:cs="Arial"/>
          <w:color w:val="000000"/>
          <w:szCs w:val="22"/>
        </w:rPr>
        <w:t xml:space="preserve"> may change an existing license to provisional status when:</w:t>
      </w:r>
    </w:p>
    <w:p w14:paraId="4E987F26" w14:textId="77777777" w:rsidR="00F15B94" w:rsidRPr="005041A5" w:rsidRDefault="00F15B94" w:rsidP="002A7D78">
      <w:pPr>
        <w:ind w:left="720"/>
        <w:jc w:val="both"/>
        <w:rPr>
          <w:rFonts w:cs="Arial"/>
          <w:color w:val="000000"/>
          <w:szCs w:val="22"/>
        </w:rPr>
      </w:pPr>
    </w:p>
    <w:p w14:paraId="4B52A1FB" w14:textId="77777777" w:rsidR="00366412" w:rsidRPr="005041A5" w:rsidRDefault="00366412" w:rsidP="002A7D78">
      <w:pPr>
        <w:numPr>
          <w:ilvl w:val="0"/>
          <w:numId w:val="9"/>
        </w:numPr>
        <w:tabs>
          <w:tab w:val="clear" w:pos="1170"/>
        </w:tabs>
        <w:ind w:left="1440"/>
        <w:jc w:val="both"/>
        <w:rPr>
          <w:rFonts w:cs="Arial"/>
          <w:color w:val="000000"/>
          <w:szCs w:val="22"/>
        </w:rPr>
      </w:pPr>
      <w:r w:rsidRPr="005041A5">
        <w:rPr>
          <w:rFonts w:cs="Arial"/>
          <w:color w:val="000000"/>
          <w:szCs w:val="22"/>
        </w:rPr>
        <w:t xml:space="preserve">The current licensee is unable to comply </w:t>
      </w:r>
      <w:r w:rsidR="00CB25DC" w:rsidRPr="005041A5">
        <w:rPr>
          <w:rFonts w:cs="Arial"/>
          <w:color w:val="000000"/>
          <w:szCs w:val="22"/>
        </w:rPr>
        <w:t>with licensing regulations that</w:t>
      </w:r>
      <w:r w:rsidRPr="005041A5">
        <w:rPr>
          <w:rFonts w:cs="Arial"/>
          <w:color w:val="000000"/>
          <w:szCs w:val="22"/>
        </w:rPr>
        <w:t xml:space="preserve"> do not present an unreasonable risk to the health, safety, or well-being of the foster children in the care of the applicant;</w:t>
      </w:r>
    </w:p>
    <w:p w14:paraId="3C1CF778" w14:textId="77777777" w:rsidR="00366412" w:rsidRPr="005041A5" w:rsidRDefault="00366412" w:rsidP="002A7D78">
      <w:pPr>
        <w:numPr>
          <w:ilvl w:val="0"/>
          <w:numId w:val="9"/>
        </w:numPr>
        <w:tabs>
          <w:tab w:val="clear" w:pos="1170"/>
        </w:tabs>
        <w:ind w:left="1440"/>
        <w:jc w:val="both"/>
        <w:rPr>
          <w:rFonts w:cs="Arial"/>
          <w:color w:val="000000"/>
          <w:szCs w:val="22"/>
        </w:rPr>
      </w:pPr>
      <w:r w:rsidRPr="005041A5">
        <w:rPr>
          <w:rFonts w:cs="Arial"/>
          <w:color w:val="000000"/>
          <w:szCs w:val="22"/>
        </w:rPr>
        <w:t>The licensee provides a written plan for coming into compliance and agrees to that plan in writing; and</w:t>
      </w:r>
    </w:p>
    <w:p w14:paraId="3E4E95E7" w14:textId="77777777" w:rsidR="00366412" w:rsidRPr="005041A5" w:rsidRDefault="00366412" w:rsidP="002A7D78">
      <w:pPr>
        <w:numPr>
          <w:ilvl w:val="0"/>
          <w:numId w:val="9"/>
        </w:numPr>
        <w:tabs>
          <w:tab w:val="clear" w:pos="1170"/>
        </w:tabs>
        <w:ind w:left="1440"/>
        <w:jc w:val="both"/>
        <w:rPr>
          <w:rFonts w:cs="Arial"/>
          <w:color w:val="000000"/>
          <w:szCs w:val="22"/>
        </w:rPr>
      </w:pPr>
      <w:r w:rsidRPr="005041A5">
        <w:rPr>
          <w:rFonts w:cs="Arial"/>
          <w:color w:val="000000"/>
          <w:szCs w:val="22"/>
        </w:rPr>
        <w:t>The time frame for coming into compliance does not exceed 180 days or extend beyond the end date of the license, whichever comes first.</w:t>
      </w:r>
    </w:p>
    <w:p w14:paraId="67D99A8E" w14:textId="77777777" w:rsidR="00366412" w:rsidRPr="005041A5" w:rsidRDefault="00366412" w:rsidP="00DC41F2">
      <w:pPr>
        <w:tabs>
          <w:tab w:val="left" w:pos="576"/>
          <w:tab w:val="left" w:pos="1152"/>
          <w:tab w:val="num" w:pos="1290"/>
          <w:tab w:val="left" w:pos="1728"/>
          <w:tab w:val="left" w:pos="2304"/>
          <w:tab w:val="left" w:pos="2880"/>
          <w:tab w:val="left" w:pos="3456"/>
          <w:tab w:val="left" w:pos="4032"/>
        </w:tabs>
        <w:ind w:left="720"/>
        <w:jc w:val="both"/>
        <w:rPr>
          <w:rFonts w:cs="Arial"/>
          <w:color w:val="000000"/>
          <w:szCs w:val="22"/>
        </w:rPr>
      </w:pPr>
    </w:p>
    <w:p w14:paraId="220B190C" w14:textId="77777777" w:rsidR="00366412" w:rsidRPr="005041A5" w:rsidRDefault="00366412" w:rsidP="002A7D78">
      <w:pPr>
        <w:ind w:left="720"/>
        <w:jc w:val="both"/>
        <w:rPr>
          <w:rFonts w:cs="Arial"/>
          <w:color w:val="000000"/>
          <w:szCs w:val="22"/>
        </w:rPr>
      </w:pPr>
      <w:r w:rsidRPr="005041A5">
        <w:rPr>
          <w:rFonts w:cs="Arial"/>
          <w:color w:val="000000"/>
          <w:szCs w:val="22"/>
        </w:rPr>
        <w:t xml:space="preserve">The licensing agent must submit a request to </w:t>
      </w:r>
      <w:r w:rsidR="002A7D78" w:rsidRPr="005041A5">
        <w:rPr>
          <w:rFonts w:cs="Arial"/>
          <w:color w:val="000000"/>
          <w:szCs w:val="22"/>
        </w:rPr>
        <w:t>the Department</w:t>
      </w:r>
      <w:r w:rsidRPr="005041A5">
        <w:rPr>
          <w:rFonts w:cs="Arial"/>
          <w:color w:val="000000"/>
          <w:szCs w:val="22"/>
        </w:rPr>
        <w:t xml:space="preserve"> providing justification for the issuance of a Provisional License.  The licensing agent must follow up to assure that compliance was met within the stated time frame.  If it is not, the license will be revoked.</w:t>
      </w:r>
    </w:p>
    <w:p w14:paraId="1ECCA493" w14:textId="77777777" w:rsidR="00366412" w:rsidRPr="005041A5" w:rsidRDefault="00366412" w:rsidP="00DC41F2">
      <w:pPr>
        <w:tabs>
          <w:tab w:val="left" w:pos="576"/>
          <w:tab w:val="left" w:pos="1152"/>
          <w:tab w:val="num" w:pos="1290"/>
          <w:tab w:val="left" w:pos="1728"/>
          <w:tab w:val="left" w:pos="2304"/>
          <w:tab w:val="left" w:pos="2880"/>
          <w:tab w:val="left" w:pos="3456"/>
          <w:tab w:val="left" w:pos="4032"/>
        </w:tabs>
        <w:ind w:left="360"/>
        <w:jc w:val="both"/>
        <w:rPr>
          <w:rFonts w:cs="Arial"/>
          <w:color w:val="000000"/>
          <w:szCs w:val="22"/>
        </w:rPr>
      </w:pPr>
    </w:p>
    <w:p w14:paraId="2BD24C42" w14:textId="77777777" w:rsidR="00366412" w:rsidRPr="005041A5" w:rsidRDefault="00F15B94" w:rsidP="00F15B94">
      <w:pPr>
        <w:ind w:left="72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001.29C</w:t>
      </w:r>
      <w:r w:rsidR="00366412" w:rsidRPr="005041A5">
        <w:rPr>
          <w:rFonts w:cs="Arial"/>
          <w:color w:val="000000"/>
          <w:szCs w:val="22"/>
          <w:u w:val="single"/>
        </w:rPr>
        <w:t xml:space="preserve"> </w:t>
      </w:r>
      <w:r w:rsidRPr="005041A5">
        <w:rPr>
          <w:rFonts w:cs="Arial"/>
          <w:color w:val="000000"/>
          <w:szCs w:val="22"/>
          <w:u w:val="single"/>
        </w:rPr>
        <w:t xml:space="preserve"> Suspension</w:t>
      </w:r>
      <w:proofErr w:type="gramEnd"/>
      <w:r w:rsidRPr="005041A5">
        <w:rPr>
          <w:rFonts w:cs="Arial"/>
          <w:color w:val="000000"/>
          <w:szCs w:val="22"/>
          <w:u w:val="single"/>
        </w:rPr>
        <w:t xml:space="preserve"> of a License:</w:t>
      </w:r>
      <w:r w:rsidRPr="005041A5">
        <w:rPr>
          <w:rFonts w:cs="Arial"/>
          <w:color w:val="000000"/>
          <w:szCs w:val="22"/>
        </w:rPr>
        <w:t xml:space="preserve">  </w:t>
      </w:r>
      <w:r w:rsidR="00366412" w:rsidRPr="005041A5">
        <w:rPr>
          <w:rFonts w:cs="Arial"/>
          <w:color w:val="000000"/>
          <w:szCs w:val="22"/>
        </w:rPr>
        <w:t xml:space="preserve">A license may be suspended when one of the following exists: </w:t>
      </w:r>
    </w:p>
    <w:p w14:paraId="3DC443F0" w14:textId="77777777" w:rsidR="00F15B94" w:rsidRPr="005041A5" w:rsidRDefault="00F15B94" w:rsidP="00F15B94">
      <w:pPr>
        <w:ind w:left="720"/>
        <w:jc w:val="both"/>
        <w:rPr>
          <w:rFonts w:cs="Arial"/>
          <w:color w:val="000000"/>
          <w:szCs w:val="22"/>
          <w:u w:val="single"/>
        </w:rPr>
      </w:pPr>
    </w:p>
    <w:p w14:paraId="2D6F1E5D" w14:textId="77777777" w:rsidR="00366412" w:rsidRPr="005041A5" w:rsidRDefault="00366412" w:rsidP="002A7D78">
      <w:pPr>
        <w:numPr>
          <w:ilvl w:val="0"/>
          <w:numId w:val="23"/>
        </w:numPr>
        <w:ind w:left="1440"/>
        <w:jc w:val="both"/>
        <w:rPr>
          <w:rFonts w:cs="Arial"/>
          <w:color w:val="000000"/>
          <w:szCs w:val="22"/>
        </w:rPr>
      </w:pPr>
      <w:r w:rsidRPr="005041A5">
        <w:rPr>
          <w:rFonts w:cs="Arial"/>
          <w:color w:val="000000"/>
          <w:szCs w:val="22"/>
        </w:rPr>
        <w:t xml:space="preserve">When a complaint of suspected child or adult abuse or neglect has been received but </w:t>
      </w:r>
      <w:r w:rsidR="002A7D78" w:rsidRPr="005041A5">
        <w:rPr>
          <w:rFonts w:cs="Arial"/>
          <w:color w:val="000000"/>
          <w:szCs w:val="22"/>
        </w:rPr>
        <w:t>the Department</w:t>
      </w:r>
      <w:r w:rsidRPr="005041A5">
        <w:rPr>
          <w:rFonts w:cs="Arial"/>
          <w:color w:val="000000"/>
          <w:szCs w:val="22"/>
        </w:rPr>
        <w:t xml:space="preserve"> has not yet made a finding. </w:t>
      </w:r>
    </w:p>
    <w:p w14:paraId="1AEC96E7" w14:textId="77777777" w:rsidR="00366412" w:rsidRPr="005041A5" w:rsidRDefault="00366412" w:rsidP="002A7D78">
      <w:pPr>
        <w:numPr>
          <w:ilvl w:val="0"/>
          <w:numId w:val="23"/>
        </w:numPr>
        <w:ind w:left="1440"/>
        <w:jc w:val="both"/>
        <w:rPr>
          <w:rFonts w:cs="Arial"/>
          <w:color w:val="000000"/>
          <w:szCs w:val="22"/>
        </w:rPr>
      </w:pPr>
      <w:r w:rsidRPr="005041A5">
        <w:rPr>
          <w:rFonts w:cs="Arial"/>
          <w:color w:val="000000"/>
          <w:szCs w:val="22"/>
        </w:rPr>
        <w:t>When the licensee has been placed on the APS Central Registry or the Child Abuse and Neglect Cen</w:t>
      </w:r>
      <w:r w:rsidR="00451CD9" w:rsidRPr="005041A5">
        <w:rPr>
          <w:rFonts w:cs="Arial"/>
          <w:color w:val="000000"/>
          <w:szCs w:val="22"/>
        </w:rPr>
        <w:t xml:space="preserve">tral Register as a </w:t>
      </w:r>
      <w:r w:rsidR="006F5C3E" w:rsidRPr="005041A5">
        <w:rPr>
          <w:rFonts w:cs="Arial"/>
          <w:color w:val="000000"/>
          <w:szCs w:val="22"/>
        </w:rPr>
        <w:t>perpetrator</w:t>
      </w:r>
      <w:r w:rsidR="00451CD9" w:rsidRPr="005041A5">
        <w:rPr>
          <w:rFonts w:cs="Arial"/>
          <w:color w:val="000000"/>
          <w:szCs w:val="22"/>
        </w:rPr>
        <w:t xml:space="preserve"> </w:t>
      </w:r>
      <w:r w:rsidRPr="005041A5">
        <w:rPr>
          <w:rFonts w:cs="Arial"/>
          <w:color w:val="000000"/>
          <w:szCs w:val="22"/>
        </w:rPr>
        <w:t>and the licensee has appealed that decision.</w:t>
      </w:r>
    </w:p>
    <w:p w14:paraId="0165C97B" w14:textId="77777777" w:rsidR="00366412" w:rsidRPr="005041A5" w:rsidRDefault="00366412" w:rsidP="002A7D78">
      <w:pPr>
        <w:numPr>
          <w:ilvl w:val="0"/>
          <w:numId w:val="23"/>
        </w:numPr>
        <w:ind w:left="1440"/>
        <w:jc w:val="both"/>
        <w:rPr>
          <w:rFonts w:cs="Arial"/>
          <w:color w:val="000000"/>
          <w:szCs w:val="22"/>
        </w:rPr>
      </w:pPr>
      <w:r w:rsidRPr="005041A5">
        <w:rPr>
          <w:rFonts w:cs="Arial"/>
          <w:color w:val="000000"/>
          <w:szCs w:val="22"/>
        </w:rPr>
        <w:t xml:space="preserve">When any </w:t>
      </w:r>
      <w:r w:rsidR="002A7D78" w:rsidRPr="005041A5">
        <w:rPr>
          <w:rFonts w:cs="Arial"/>
          <w:color w:val="000000"/>
          <w:szCs w:val="22"/>
        </w:rPr>
        <w:t>Department</w:t>
      </w:r>
      <w:r w:rsidRPr="005041A5">
        <w:rPr>
          <w:rFonts w:cs="Arial"/>
          <w:color w:val="000000"/>
          <w:szCs w:val="22"/>
        </w:rPr>
        <w:t xml:space="preserve"> representative observes conditions or behaviors that may indicate suspected child or adult abuse or neglect.</w:t>
      </w:r>
    </w:p>
    <w:p w14:paraId="38EF1195" w14:textId="77777777" w:rsidR="00366412" w:rsidRPr="005041A5" w:rsidRDefault="00366412" w:rsidP="002A7D78">
      <w:pPr>
        <w:numPr>
          <w:ilvl w:val="0"/>
          <w:numId w:val="23"/>
        </w:numPr>
        <w:ind w:left="1440"/>
        <w:jc w:val="both"/>
        <w:rPr>
          <w:rFonts w:cs="Arial"/>
          <w:color w:val="000000"/>
          <w:szCs w:val="22"/>
        </w:rPr>
      </w:pPr>
      <w:r w:rsidRPr="005041A5">
        <w:rPr>
          <w:rFonts w:cs="Arial"/>
          <w:color w:val="000000"/>
          <w:szCs w:val="22"/>
        </w:rPr>
        <w:t>When a licensee or member of the household has a criminal charge filed against him or her involving a crime against children or other crimes, which may affect the care of children; or</w:t>
      </w:r>
    </w:p>
    <w:p w14:paraId="468246D0" w14:textId="77777777" w:rsidR="00366412" w:rsidRPr="005041A5" w:rsidRDefault="00366412" w:rsidP="002A7D78">
      <w:pPr>
        <w:numPr>
          <w:ilvl w:val="0"/>
          <w:numId w:val="23"/>
        </w:numPr>
        <w:ind w:left="1440"/>
        <w:jc w:val="both"/>
        <w:rPr>
          <w:rFonts w:cs="Arial"/>
          <w:color w:val="000000"/>
          <w:szCs w:val="22"/>
        </w:rPr>
      </w:pPr>
      <w:r w:rsidRPr="005041A5">
        <w:rPr>
          <w:rFonts w:cs="Arial"/>
          <w:color w:val="000000"/>
          <w:szCs w:val="22"/>
        </w:rPr>
        <w:t>When a child under care dies.</w:t>
      </w:r>
    </w:p>
    <w:p w14:paraId="0EE37C06" w14:textId="77777777" w:rsidR="00366412" w:rsidRPr="005041A5" w:rsidRDefault="00366412" w:rsidP="00DC41F2">
      <w:pPr>
        <w:tabs>
          <w:tab w:val="left" w:pos="576"/>
          <w:tab w:val="left" w:pos="1152"/>
          <w:tab w:val="num" w:pos="1290"/>
          <w:tab w:val="left" w:pos="1728"/>
          <w:tab w:val="left" w:pos="2304"/>
          <w:tab w:val="left" w:pos="2880"/>
          <w:tab w:val="left" w:pos="3456"/>
          <w:tab w:val="left" w:pos="4032"/>
        </w:tabs>
        <w:jc w:val="both"/>
        <w:rPr>
          <w:rFonts w:cs="Arial"/>
          <w:color w:val="000000"/>
          <w:szCs w:val="22"/>
        </w:rPr>
      </w:pPr>
    </w:p>
    <w:p w14:paraId="48199938" w14:textId="77777777" w:rsidR="00366412" w:rsidRPr="005041A5" w:rsidRDefault="00366412" w:rsidP="00010972">
      <w:pPr>
        <w:ind w:left="720"/>
        <w:jc w:val="both"/>
        <w:rPr>
          <w:rFonts w:cs="Arial"/>
          <w:color w:val="000000"/>
          <w:szCs w:val="22"/>
        </w:rPr>
      </w:pPr>
      <w:r w:rsidRPr="005041A5">
        <w:rPr>
          <w:rFonts w:cs="Arial"/>
          <w:color w:val="000000"/>
          <w:szCs w:val="22"/>
        </w:rPr>
        <w:t xml:space="preserve">When a court action is taken or an appeal decision is made regarding the issue which resulted in the suspension, the license must be reinstated or revoked.  In no case will a suspension extend beyond the end date of the current license.  Suspension of a license is not an appealable action. </w:t>
      </w:r>
    </w:p>
    <w:p w14:paraId="1917C52D" w14:textId="77777777" w:rsidR="00366412" w:rsidRPr="005041A5" w:rsidRDefault="00366412" w:rsidP="00DC41F2">
      <w:pPr>
        <w:tabs>
          <w:tab w:val="left" w:pos="576"/>
          <w:tab w:val="left" w:pos="1152"/>
          <w:tab w:val="num" w:pos="1290"/>
          <w:tab w:val="left" w:pos="1728"/>
          <w:tab w:val="left" w:pos="2304"/>
          <w:tab w:val="left" w:pos="2880"/>
          <w:tab w:val="left" w:pos="3456"/>
          <w:tab w:val="left" w:pos="4032"/>
        </w:tabs>
        <w:ind w:left="360"/>
        <w:jc w:val="both"/>
        <w:rPr>
          <w:rFonts w:cs="Arial"/>
          <w:color w:val="000000"/>
          <w:szCs w:val="22"/>
        </w:rPr>
      </w:pPr>
    </w:p>
    <w:p w14:paraId="3FF3FBEE" w14:textId="77777777" w:rsidR="00366412" w:rsidRPr="005041A5" w:rsidRDefault="00F15B94" w:rsidP="002A7D78">
      <w:pPr>
        <w:ind w:left="36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001.30</w:t>
      </w:r>
      <w:r w:rsidR="00366412" w:rsidRPr="005041A5">
        <w:rPr>
          <w:rFonts w:cs="Arial"/>
          <w:color w:val="000000"/>
          <w:szCs w:val="22"/>
          <w:u w:val="single"/>
        </w:rPr>
        <w:t xml:space="preserve"> </w:t>
      </w:r>
      <w:r w:rsidRPr="005041A5">
        <w:rPr>
          <w:rFonts w:cs="Arial"/>
          <w:color w:val="000000"/>
          <w:szCs w:val="22"/>
          <w:u w:val="single"/>
        </w:rPr>
        <w:t xml:space="preserve"> </w:t>
      </w:r>
      <w:r w:rsidR="00366412" w:rsidRPr="005041A5">
        <w:rPr>
          <w:rFonts w:cs="Arial"/>
          <w:szCs w:val="22"/>
          <w:u w:val="single"/>
        </w:rPr>
        <w:t>Appeal</w:t>
      </w:r>
      <w:proofErr w:type="gramEnd"/>
      <w:r w:rsidR="00366412" w:rsidRPr="005041A5">
        <w:rPr>
          <w:rFonts w:cs="Arial"/>
          <w:szCs w:val="22"/>
          <w:u w:val="single"/>
        </w:rPr>
        <w:t xml:space="preserve"> of</w:t>
      </w:r>
      <w:r w:rsidR="00366412" w:rsidRPr="005041A5">
        <w:rPr>
          <w:rFonts w:cs="Arial"/>
          <w:color w:val="000000"/>
          <w:szCs w:val="22"/>
          <w:u w:val="single"/>
        </w:rPr>
        <w:t xml:space="preserve"> Negative Licensing Actions</w:t>
      </w:r>
      <w:r w:rsidRPr="005041A5">
        <w:rPr>
          <w:rFonts w:cs="Arial"/>
          <w:color w:val="000000"/>
          <w:szCs w:val="22"/>
        </w:rPr>
        <w:t>:</w:t>
      </w:r>
      <w:r w:rsidR="0053055C" w:rsidRPr="005041A5">
        <w:rPr>
          <w:rFonts w:cs="Arial"/>
          <w:b/>
          <w:color w:val="000000"/>
          <w:szCs w:val="22"/>
        </w:rPr>
        <w:t xml:space="preserve"> </w:t>
      </w:r>
      <w:r w:rsidRPr="005041A5">
        <w:rPr>
          <w:rFonts w:cs="Arial"/>
          <w:b/>
          <w:color w:val="000000"/>
          <w:szCs w:val="22"/>
        </w:rPr>
        <w:t xml:space="preserve"> </w:t>
      </w:r>
      <w:r w:rsidR="00366412" w:rsidRPr="005041A5">
        <w:rPr>
          <w:rFonts w:cs="Arial"/>
          <w:color w:val="000000"/>
          <w:szCs w:val="22"/>
        </w:rPr>
        <w:t xml:space="preserve">The licensee has the right to appeal the revocation or denial of a license within ten days of delivery of a letter from </w:t>
      </w:r>
      <w:r w:rsidR="002A7D78" w:rsidRPr="005041A5">
        <w:rPr>
          <w:rFonts w:cs="Arial"/>
          <w:color w:val="000000"/>
          <w:szCs w:val="22"/>
        </w:rPr>
        <w:t>the Department</w:t>
      </w:r>
      <w:r w:rsidR="00366412" w:rsidRPr="005041A5">
        <w:rPr>
          <w:rFonts w:cs="Arial"/>
          <w:color w:val="000000"/>
          <w:szCs w:val="22"/>
        </w:rPr>
        <w:t xml:space="preserve"> that provides notice of the intention to take the action. If the Licensee submits a written appeal within ten days of delivery of notice, the licensing action will not be taken until the appeal decision is issued by the Director of the Di</w:t>
      </w:r>
      <w:r w:rsidR="002A7D78" w:rsidRPr="005041A5">
        <w:rPr>
          <w:rFonts w:cs="Arial"/>
          <w:color w:val="000000"/>
          <w:szCs w:val="22"/>
        </w:rPr>
        <w:t xml:space="preserve">vision of Children and Family Services. </w:t>
      </w:r>
      <w:r w:rsidR="00366412" w:rsidRPr="005041A5">
        <w:rPr>
          <w:rFonts w:cs="Arial"/>
          <w:color w:val="000000"/>
          <w:szCs w:val="22"/>
        </w:rPr>
        <w:t>Such appeals will be carried out in accordance with</w:t>
      </w:r>
      <w:r w:rsidR="002A7D78" w:rsidRPr="005041A5">
        <w:rPr>
          <w:rFonts w:cs="Arial"/>
          <w:color w:val="000000"/>
          <w:szCs w:val="22"/>
        </w:rPr>
        <w:t xml:space="preserve"> the Administrative Procedure Act and</w:t>
      </w:r>
      <w:r w:rsidR="00366412" w:rsidRPr="005041A5">
        <w:rPr>
          <w:rFonts w:cs="Arial"/>
          <w:color w:val="000000"/>
          <w:szCs w:val="22"/>
        </w:rPr>
        <w:t xml:space="preserve"> 465 NAC 6.</w:t>
      </w:r>
    </w:p>
    <w:p w14:paraId="4B9F7D9A" w14:textId="77777777" w:rsidR="002E6B3C" w:rsidRPr="005041A5" w:rsidRDefault="002E6B3C" w:rsidP="002E6B3C">
      <w:pPr>
        <w:jc w:val="both"/>
        <w:rPr>
          <w:rFonts w:cs="Arial"/>
          <w:szCs w:val="22"/>
        </w:rPr>
      </w:pPr>
    </w:p>
    <w:p w14:paraId="40A24F11" w14:textId="77777777" w:rsidR="002E6B3C" w:rsidRPr="005041A5" w:rsidRDefault="002E6B3C" w:rsidP="002E6B3C">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2DC01C03" w14:textId="77777777" w:rsidR="002E6B3C" w:rsidRPr="005041A5" w:rsidRDefault="002E6B3C" w:rsidP="002E6B3C">
      <w:pPr>
        <w:tabs>
          <w:tab w:val="left" w:pos="0"/>
          <w:tab w:val="left" w:pos="3060"/>
          <w:tab w:val="right" w:pos="9360"/>
        </w:tabs>
        <w:jc w:val="both"/>
        <w:rPr>
          <w:rFonts w:cs="Arial"/>
          <w:szCs w:val="22"/>
        </w:rPr>
      </w:pPr>
      <w:r w:rsidRPr="005041A5">
        <w:rPr>
          <w:rFonts w:cs="Arial"/>
          <w:szCs w:val="22"/>
        </w:rPr>
        <w:t>DECEMBER 17, 2014</w:t>
      </w:r>
      <w:r w:rsidRPr="005041A5">
        <w:rPr>
          <w:rFonts w:cs="Arial"/>
          <w:szCs w:val="22"/>
        </w:rPr>
        <w:tab/>
        <w:t>NEBRASKA DEPARTMENT OF</w:t>
      </w:r>
      <w:r w:rsidRPr="005041A5">
        <w:rPr>
          <w:rFonts w:cs="Arial"/>
          <w:szCs w:val="22"/>
        </w:rPr>
        <w:tab/>
        <w:t>P&amp;S</w:t>
      </w:r>
    </w:p>
    <w:p w14:paraId="3DFF7AF4" w14:textId="77777777" w:rsidR="002E6B3C" w:rsidRPr="005041A5" w:rsidRDefault="002E6B3C" w:rsidP="002E6B3C">
      <w:pPr>
        <w:tabs>
          <w:tab w:val="left" w:pos="0"/>
          <w:tab w:val="left" w:pos="3060"/>
          <w:tab w:val="right" w:pos="9360"/>
        </w:tabs>
        <w:jc w:val="both"/>
        <w:rPr>
          <w:rFonts w:cs="Arial"/>
          <w:szCs w:val="22"/>
        </w:rPr>
      </w:pPr>
      <w:r w:rsidRPr="005041A5">
        <w:rPr>
          <w:rFonts w:cs="Arial"/>
          <w:szCs w:val="22"/>
        </w:rPr>
        <w:t>MANUAL LETTER #83-2014</w:t>
      </w:r>
      <w:r w:rsidRPr="005041A5">
        <w:rPr>
          <w:rFonts w:cs="Arial"/>
          <w:szCs w:val="22"/>
        </w:rPr>
        <w:tab/>
        <w:t>HEALTH AND HUMAN SERVICES</w:t>
      </w:r>
      <w:r w:rsidRPr="005041A5">
        <w:rPr>
          <w:rFonts w:cs="Arial"/>
          <w:szCs w:val="22"/>
        </w:rPr>
        <w:tab/>
        <w:t>395 NAC 3-002</w:t>
      </w:r>
    </w:p>
    <w:p w14:paraId="0D1CB0A5" w14:textId="77777777" w:rsidR="002E6B3C" w:rsidRPr="005041A5" w:rsidRDefault="002E6B3C" w:rsidP="002E6B3C">
      <w:pPr>
        <w:jc w:val="both"/>
        <w:rPr>
          <w:rFonts w:cs="Arial"/>
          <w:szCs w:val="22"/>
        </w:rPr>
      </w:pPr>
    </w:p>
    <w:p w14:paraId="20B160CB" w14:textId="77777777" w:rsidR="0053055C" w:rsidRPr="005041A5" w:rsidRDefault="0053055C" w:rsidP="00DC41F2">
      <w:pPr>
        <w:tabs>
          <w:tab w:val="left" w:pos="576"/>
          <w:tab w:val="left" w:pos="1152"/>
          <w:tab w:val="left" w:pos="1728"/>
          <w:tab w:val="left" w:pos="2304"/>
          <w:tab w:val="left" w:pos="2880"/>
          <w:tab w:val="left" w:pos="3456"/>
          <w:tab w:val="left" w:pos="4032"/>
        </w:tabs>
        <w:jc w:val="both"/>
        <w:rPr>
          <w:rFonts w:cs="Arial"/>
          <w:color w:val="000000"/>
          <w:szCs w:val="22"/>
        </w:rPr>
      </w:pPr>
    </w:p>
    <w:p w14:paraId="4FDAFDB9" w14:textId="77777777" w:rsidR="00366412" w:rsidRPr="005041A5" w:rsidRDefault="00F15B94" w:rsidP="00DC41F2">
      <w:pPr>
        <w:tabs>
          <w:tab w:val="left" w:pos="576"/>
          <w:tab w:val="left" w:pos="1152"/>
          <w:tab w:val="left" w:pos="1728"/>
          <w:tab w:val="left" w:pos="2304"/>
          <w:tab w:val="left" w:pos="2880"/>
          <w:tab w:val="left" w:pos="3456"/>
          <w:tab w:val="left" w:pos="4032"/>
        </w:tabs>
        <w:jc w:val="both"/>
        <w:rPr>
          <w:rFonts w:cs="Arial"/>
          <w:szCs w:val="22"/>
        </w:rPr>
      </w:pPr>
      <w:r w:rsidRPr="005041A5">
        <w:rPr>
          <w:rFonts w:cs="Arial"/>
          <w:szCs w:val="22"/>
          <w:u w:val="single"/>
        </w:rPr>
        <w:t>3-</w:t>
      </w:r>
      <w:proofErr w:type="gramStart"/>
      <w:r w:rsidRPr="005041A5">
        <w:rPr>
          <w:rFonts w:cs="Arial"/>
          <w:szCs w:val="22"/>
          <w:u w:val="single"/>
        </w:rPr>
        <w:t>002</w:t>
      </w:r>
      <w:r w:rsidR="00366412" w:rsidRPr="005041A5">
        <w:rPr>
          <w:rFonts w:cs="Arial"/>
          <w:szCs w:val="22"/>
          <w:u w:val="single"/>
        </w:rPr>
        <w:t xml:space="preserve">  APPROVAL</w:t>
      </w:r>
      <w:proofErr w:type="gramEnd"/>
      <w:r w:rsidR="00366412" w:rsidRPr="005041A5">
        <w:rPr>
          <w:rFonts w:cs="Arial"/>
          <w:szCs w:val="22"/>
          <w:u w:val="single"/>
        </w:rPr>
        <w:t xml:space="preserve"> OF FOSTER HOMES</w:t>
      </w:r>
      <w:r w:rsidRPr="005041A5">
        <w:rPr>
          <w:rFonts w:cs="Arial"/>
          <w:szCs w:val="22"/>
          <w:u w:val="single"/>
        </w:rPr>
        <w:t>:</w:t>
      </w:r>
      <w:r w:rsidR="002A7D78" w:rsidRPr="005041A5">
        <w:rPr>
          <w:rFonts w:cs="Arial"/>
          <w:szCs w:val="22"/>
        </w:rPr>
        <w:t xml:space="preserve">  </w:t>
      </w:r>
      <w:r w:rsidR="00366412" w:rsidRPr="005041A5">
        <w:rPr>
          <w:rFonts w:cs="Arial"/>
          <w:szCs w:val="22"/>
        </w:rPr>
        <w:t xml:space="preserve">Prior to placement of a child who is a ward of </w:t>
      </w:r>
      <w:r w:rsidR="002A7D78" w:rsidRPr="005041A5">
        <w:rPr>
          <w:rFonts w:cs="Arial"/>
          <w:szCs w:val="22"/>
        </w:rPr>
        <w:t>the Department</w:t>
      </w:r>
      <w:r w:rsidR="00366412" w:rsidRPr="005041A5">
        <w:rPr>
          <w:rFonts w:cs="Arial"/>
          <w:szCs w:val="22"/>
        </w:rPr>
        <w:t xml:space="preserve"> into a foster home, </w:t>
      </w:r>
      <w:r w:rsidR="002A7D78" w:rsidRPr="005041A5">
        <w:rPr>
          <w:rFonts w:cs="Arial"/>
          <w:szCs w:val="22"/>
        </w:rPr>
        <w:t>the Department</w:t>
      </w:r>
      <w:r w:rsidR="00366412" w:rsidRPr="005041A5">
        <w:rPr>
          <w:rFonts w:cs="Arial"/>
          <w:szCs w:val="22"/>
        </w:rPr>
        <w:t xml:space="preserve"> will approve the home, or will obtain approval through the ICPC process when applicable.</w:t>
      </w:r>
    </w:p>
    <w:p w14:paraId="1F4481F8" w14:textId="77777777" w:rsidR="00366412" w:rsidRPr="005041A5" w:rsidRDefault="00366412" w:rsidP="00DC41F2">
      <w:pPr>
        <w:tabs>
          <w:tab w:val="left" w:pos="576"/>
          <w:tab w:val="left" w:pos="1152"/>
          <w:tab w:val="left" w:pos="1728"/>
          <w:tab w:val="left" w:pos="2304"/>
          <w:tab w:val="left" w:pos="2880"/>
          <w:tab w:val="left" w:pos="3456"/>
          <w:tab w:val="left" w:pos="4032"/>
        </w:tabs>
        <w:jc w:val="both"/>
        <w:rPr>
          <w:rFonts w:cs="Arial"/>
          <w:szCs w:val="22"/>
          <w:u w:val="single"/>
        </w:rPr>
      </w:pPr>
    </w:p>
    <w:p w14:paraId="223ABFD1" w14:textId="77777777" w:rsidR="00366412" w:rsidRPr="005041A5" w:rsidRDefault="00F15B94" w:rsidP="0019289A">
      <w:pPr>
        <w:ind w:left="360"/>
        <w:jc w:val="both"/>
        <w:rPr>
          <w:rFonts w:cs="Arial"/>
          <w:szCs w:val="22"/>
        </w:rPr>
      </w:pPr>
      <w:r w:rsidRPr="005041A5">
        <w:rPr>
          <w:rFonts w:cs="Arial"/>
          <w:szCs w:val="22"/>
          <w:u w:val="single"/>
        </w:rPr>
        <w:t>3-</w:t>
      </w:r>
      <w:proofErr w:type="gramStart"/>
      <w:r w:rsidRPr="005041A5">
        <w:rPr>
          <w:rFonts w:cs="Arial"/>
          <w:szCs w:val="22"/>
          <w:u w:val="single"/>
        </w:rPr>
        <w:t>002.01</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Emergency</w:t>
      </w:r>
      <w:proofErr w:type="gramEnd"/>
      <w:r w:rsidR="00366412" w:rsidRPr="005041A5">
        <w:rPr>
          <w:rFonts w:cs="Arial"/>
          <w:szCs w:val="22"/>
          <w:u w:val="single"/>
        </w:rPr>
        <w:t xml:space="preserve"> Approval of Relative and Kinship Homes</w:t>
      </w:r>
      <w:r w:rsidRPr="005041A5">
        <w:rPr>
          <w:rFonts w:cs="Arial"/>
          <w:szCs w:val="22"/>
          <w:u w:val="single"/>
        </w:rPr>
        <w:t>:</w:t>
      </w:r>
      <w:r w:rsidR="00366412" w:rsidRPr="005041A5">
        <w:rPr>
          <w:rFonts w:cs="Arial"/>
          <w:szCs w:val="22"/>
        </w:rPr>
        <w:t xml:space="preserve"> </w:t>
      </w:r>
      <w:r w:rsidRPr="005041A5">
        <w:rPr>
          <w:rFonts w:cs="Arial"/>
          <w:szCs w:val="22"/>
        </w:rPr>
        <w:t xml:space="preserve"> </w:t>
      </w:r>
      <w:r w:rsidR="00366412" w:rsidRPr="005041A5">
        <w:rPr>
          <w:rFonts w:cs="Arial"/>
          <w:szCs w:val="22"/>
        </w:rPr>
        <w:t xml:space="preserve">Emergency approval of a relative or kinship </w:t>
      </w:r>
      <w:r w:rsidR="00CB2381" w:rsidRPr="005041A5">
        <w:rPr>
          <w:rFonts w:cs="Arial"/>
          <w:szCs w:val="22"/>
        </w:rPr>
        <w:t>is allowed when approval prior to placement is unfeasible, subject to the following requirements</w:t>
      </w:r>
      <w:r w:rsidR="00366412" w:rsidRPr="005041A5">
        <w:rPr>
          <w:rFonts w:cs="Arial"/>
          <w:szCs w:val="22"/>
        </w:rPr>
        <w:t xml:space="preserve">. A relative is defined as being related by blood, marriage or adoption.  Kinship is defined when at least one of the primary caretakers has previously lived with or has had significant contact with the child or children </w:t>
      </w:r>
      <w:r w:rsidR="00DE4B46" w:rsidRPr="005041A5">
        <w:rPr>
          <w:rFonts w:cs="Arial"/>
          <w:szCs w:val="22"/>
        </w:rPr>
        <w:t xml:space="preserve">or sibling of a child </w:t>
      </w:r>
      <w:r w:rsidR="00366412" w:rsidRPr="005041A5">
        <w:rPr>
          <w:rFonts w:cs="Arial"/>
          <w:szCs w:val="22"/>
        </w:rPr>
        <w:t xml:space="preserve">and has a bond with the child. </w:t>
      </w:r>
    </w:p>
    <w:p w14:paraId="42DD7BA9" w14:textId="77777777" w:rsidR="00366412" w:rsidRPr="005041A5" w:rsidRDefault="00366412" w:rsidP="00DC41F2">
      <w:pPr>
        <w:tabs>
          <w:tab w:val="left" w:pos="576"/>
          <w:tab w:val="left" w:pos="1152"/>
          <w:tab w:val="left" w:pos="1728"/>
          <w:tab w:val="left" w:pos="2304"/>
          <w:tab w:val="left" w:pos="2880"/>
          <w:tab w:val="left" w:pos="3456"/>
          <w:tab w:val="left" w:pos="4032"/>
        </w:tabs>
        <w:jc w:val="both"/>
        <w:rPr>
          <w:rFonts w:cs="Arial"/>
          <w:szCs w:val="22"/>
        </w:rPr>
      </w:pPr>
    </w:p>
    <w:p w14:paraId="45DDC7DA" w14:textId="77777777" w:rsidR="00366412" w:rsidRPr="005041A5" w:rsidRDefault="00F15B94" w:rsidP="0019289A">
      <w:pPr>
        <w:ind w:left="720"/>
        <w:jc w:val="both"/>
        <w:rPr>
          <w:rFonts w:cs="Arial"/>
          <w:szCs w:val="22"/>
          <w:u w:val="single"/>
        </w:rPr>
      </w:pPr>
      <w:r w:rsidRPr="005041A5">
        <w:rPr>
          <w:rFonts w:cs="Arial"/>
          <w:szCs w:val="22"/>
          <w:u w:val="single"/>
        </w:rPr>
        <w:t>3-</w:t>
      </w:r>
      <w:proofErr w:type="gramStart"/>
      <w:r w:rsidRPr="005041A5">
        <w:rPr>
          <w:rFonts w:cs="Arial"/>
          <w:szCs w:val="22"/>
          <w:u w:val="single"/>
        </w:rPr>
        <w:t>002.01A</w:t>
      </w:r>
      <w:r w:rsidR="00366412" w:rsidRPr="005041A5">
        <w:rPr>
          <w:rFonts w:cs="Arial"/>
          <w:szCs w:val="22"/>
          <w:u w:val="single"/>
        </w:rPr>
        <w:t xml:space="preserve"> </w:t>
      </w:r>
      <w:r w:rsidRPr="005041A5">
        <w:rPr>
          <w:rFonts w:cs="Arial"/>
          <w:szCs w:val="22"/>
          <w:u w:val="single"/>
        </w:rPr>
        <w:t xml:space="preserve"> Emergency</w:t>
      </w:r>
      <w:proofErr w:type="gramEnd"/>
      <w:r w:rsidRPr="005041A5">
        <w:rPr>
          <w:rFonts w:cs="Arial"/>
          <w:szCs w:val="22"/>
          <w:u w:val="single"/>
        </w:rPr>
        <w:t xml:space="preserve"> Approval Requirements</w:t>
      </w:r>
    </w:p>
    <w:p w14:paraId="6848DEA5" w14:textId="77777777" w:rsidR="00F15B94" w:rsidRPr="005041A5" w:rsidRDefault="00F15B94" w:rsidP="0019289A">
      <w:pPr>
        <w:ind w:left="720"/>
        <w:jc w:val="both"/>
        <w:rPr>
          <w:rFonts w:cs="Arial"/>
          <w:szCs w:val="22"/>
          <w:u w:val="single"/>
        </w:rPr>
      </w:pPr>
    </w:p>
    <w:p w14:paraId="4E9241B9" w14:textId="77777777" w:rsidR="00366412" w:rsidRPr="005041A5" w:rsidRDefault="00366412" w:rsidP="002A7D78">
      <w:pPr>
        <w:ind w:left="1440" w:hanging="360"/>
        <w:jc w:val="both"/>
        <w:rPr>
          <w:rFonts w:cs="Arial"/>
          <w:szCs w:val="22"/>
        </w:rPr>
      </w:pPr>
      <w:r w:rsidRPr="005041A5">
        <w:rPr>
          <w:rFonts w:cs="Arial"/>
          <w:szCs w:val="22"/>
        </w:rPr>
        <w:t>1.</w:t>
      </w:r>
      <w:r w:rsidRPr="005041A5">
        <w:rPr>
          <w:rFonts w:cs="Arial"/>
          <w:szCs w:val="22"/>
        </w:rPr>
        <w:tab/>
        <w:t>Visit to the home of the potential caregiver, including a face-to-face meeting with at least one of the prospective adult caregivers (If the placement is made by law enforcement, the visit by the worker must be made no later than the following working day);</w:t>
      </w:r>
    </w:p>
    <w:p w14:paraId="5BF0319E" w14:textId="77777777" w:rsidR="00366412" w:rsidRPr="005041A5" w:rsidRDefault="00366412" w:rsidP="002A7D78">
      <w:pPr>
        <w:ind w:left="1440" w:hanging="360"/>
        <w:jc w:val="both"/>
        <w:rPr>
          <w:rFonts w:cs="Arial"/>
          <w:szCs w:val="22"/>
        </w:rPr>
      </w:pPr>
      <w:r w:rsidRPr="005041A5">
        <w:rPr>
          <w:rFonts w:cs="Arial"/>
          <w:szCs w:val="22"/>
        </w:rPr>
        <w:t>2.</w:t>
      </w:r>
      <w:r w:rsidRPr="005041A5">
        <w:rPr>
          <w:rFonts w:cs="Arial"/>
          <w:szCs w:val="22"/>
        </w:rPr>
        <w:tab/>
        <w:t>Assurance that there is adequate housing;</w:t>
      </w:r>
    </w:p>
    <w:p w14:paraId="28AC6B51" w14:textId="77777777" w:rsidR="00366412" w:rsidRPr="005041A5" w:rsidRDefault="00366412" w:rsidP="002A7D78">
      <w:pPr>
        <w:ind w:left="1440" w:hanging="360"/>
        <w:jc w:val="both"/>
        <w:rPr>
          <w:rFonts w:cs="Arial"/>
          <w:szCs w:val="22"/>
        </w:rPr>
      </w:pPr>
      <w:r w:rsidRPr="005041A5">
        <w:rPr>
          <w:rFonts w:cs="Arial"/>
          <w:szCs w:val="22"/>
        </w:rPr>
        <w:t>3.</w:t>
      </w:r>
      <w:r w:rsidRPr="005041A5">
        <w:rPr>
          <w:rFonts w:cs="Arial"/>
          <w:szCs w:val="22"/>
        </w:rPr>
        <w:tab/>
        <w:t>Assurance that the adult caregiver is able to adequately meet the needs of the child;</w:t>
      </w:r>
    </w:p>
    <w:p w14:paraId="799DD1FF" w14:textId="77777777" w:rsidR="00366412" w:rsidRPr="005041A5" w:rsidRDefault="00366412" w:rsidP="002A7D78">
      <w:pPr>
        <w:ind w:left="1440" w:hanging="360"/>
        <w:jc w:val="both"/>
        <w:rPr>
          <w:rFonts w:cs="Arial"/>
          <w:szCs w:val="22"/>
        </w:rPr>
      </w:pPr>
      <w:r w:rsidRPr="005041A5">
        <w:rPr>
          <w:rFonts w:cs="Arial"/>
          <w:szCs w:val="22"/>
        </w:rPr>
        <w:t>4.</w:t>
      </w:r>
      <w:r w:rsidRPr="005041A5">
        <w:rPr>
          <w:rFonts w:cs="Arial"/>
          <w:szCs w:val="22"/>
        </w:rPr>
        <w:tab/>
        <w:t xml:space="preserve">Completion of relevant background checks on all household members: </w:t>
      </w:r>
    </w:p>
    <w:p w14:paraId="368E2018" w14:textId="77777777" w:rsidR="00366412" w:rsidRPr="005041A5" w:rsidRDefault="00366412" w:rsidP="002A7D78">
      <w:pPr>
        <w:pStyle w:val="ListParagraph"/>
        <w:numPr>
          <w:ilvl w:val="0"/>
          <w:numId w:val="30"/>
        </w:numPr>
        <w:ind w:left="1800"/>
        <w:jc w:val="both"/>
        <w:rPr>
          <w:rFonts w:cs="Arial"/>
          <w:szCs w:val="22"/>
        </w:rPr>
      </w:pPr>
      <w:r w:rsidRPr="005041A5">
        <w:rPr>
          <w:rFonts w:cs="Arial"/>
          <w:szCs w:val="22"/>
        </w:rPr>
        <w:t>For household members age 13 throug</w:t>
      </w:r>
      <w:r w:rsidR="0053055C" w:rsidRPr="005041A5">
        <w:rPr>
          <w:rFonts w:cs="Arial"/>
          <w:szCs w:val="22"/>
        </w:rPr>
        <w:t xml:space="preserve">h 17 the background check must </w:t>
      </w:r>
      <w:r w:rsidRPr="005041A5">
        <w:rPr>
          <w:rFonts w:cs="Arial"/>
          <w:szCs w:val="22"/>
        </w:rPr>
        <w:t>include a check of the:</w:t>
      </w:r>
    </w:p>
    <w:p w14:paraId="05720753" w14:textId="77777777" w:rsidR="00366412" w:rsidRPr="005041A5" w:rsidRDefault="00366412" w:rsidP="002A7D78">
      <w:pPr>
        <w:pStyle w:val="ListParagraph"/>
        <w:numPr>
          <w:ilvl w:val="0"/>
          <w:numId w:val="31"/>
        </w:numPr>
        <w:ind w:left="2520"/>
        <w:jc w:val="both"/>
        <w:rPr>
          <w:rFonts w:cs="Arial"/>
          <w:szCs w:val="22"/>
        </w:rPr>
      </w:pPr>
      <w:r w:rsidRPr="005041A5">
        <w:rPr>
          <w:rFonts w:cs="Arial"/>
          <w:szCs w:val="22"/>
        </w:rPr>
        <w:t>CPS Central Register for all states in which the individual has lived within the past five years; and</w:t>
      </w:r>
    </w:p>
    <w:p w14:paraId="028F9D06" w14:textId="77777777" w:rsidR="00366412" w:rsidRPr="005041A5" w:rsidRDefault="00366412" w:rsidP="002A7D78">
      <w:pPr>
        <w:pStyle w:val="ListParagraph"/>
        <w:numPr>
          <w:ilvl w:val="0"/>
          <w:numId w:val="31"/>
        </w:numPr>
        <w:ind w:left="2520"/>
        <w:jc w:val="both"/>
        <w:rPr>
          <w:rFonts w:cs="Arial"/>
          <w:szCs w:val="22"/>
        </w:rPr>
      </w:pPr>
      <w:r w:rsidRPr="005041A5">
        <w:rPr>
          <w:rFonts w:cs="Arial"/>
          <w:szCs w:val="22"/>
        </w:rPr>
        <w:t>Adult Protective Services Central Registry.</w:t>
      </w:r>
    </w:p>
    <w:p w14:paraId="5A87A68D" w14:textId="77777777" w:rsidR="00366412" w:rsidRPr="005041A5" w:rsidRDefault="00366412" w:rsidP="002A7D78">
      <w:pPr>
        <w:pStyle w:val="ListParagraph"/>
        <w:numPr>
          <w:ilvl w:val="0"/>
          <w:numId w:val="30"/>
        </w:numPr>
        <w:ind w:left="1800"/>
        <w:jc w:val="both"/>
        <w:rPr>
          <w:rFonts w:cs="Arial"/>
          <w:szCs w:val="22"/>
        </w:rPr>
      </w:pPr>
      <w:r w:rsidRPr="005041A5">
        <w:rPr>
          <w:rFonts w:cs="Arial"/>
          <w:szCs w:val="22"/>
        </w:rPr>
        <w:t xml:space="preserve">For household members age 18 and older the background check must include: </w:t>
      </w:r>
    </w:p>
    <w:p w14:paraId="210D51FC" w14:textId="77777777" w:rsidR="00366412" w:rsidRPr="005041A5" w:rsidRDefault="00366412" w:rsidP="002A7D78">
      <w:pPr>
        <w:pStyle w:val="ListParagraph"/>
        <w:numPr>
          <w:ilvl w:val="0"/>
          <w:numId w:val="32"/>
        </w:numPr>
        <w:ind w:left="2520"/>
        <w:jc w:val="both"/>
        <w:rPr>
          <w:rFonts w:cs="Arial"/>
          <w:szCs w:val="22"/>
        </w:rPr>
      </w:pPr>
      <w:r w:rsidRPr="005041A5">
        <w:rPr>
          <w:rFonts w:cs="Arial"/>
          <w:szCs w:val="22"/>
        </w:rPr>
        <w:t>CPS Central Register check;</w:t>
      </w:r>
    </w:p>
    <w:p w14:paraId="170EE41A" w14:textId="77777777" w:rsidR="00366412" w:rsidRPr="005041A5" w:rsidRDefault="00366412" w:rsidP="002A7D78">
      <w:pPr>
        <w:pStyle w:val="ListParagraph"/>
        <w:numPr>
          <w:ilvl w:val="0"/>
          <w:numId w:val="32"/>
        </w:numPr>
        <w:ind w:left="2520"/>
        <w:jc w:val="both"/>
        <w:rPr>
          <w:rFonts w:cs="Arial"/>
          <w:szCs w:val="22"/>
        </w:rPr>
      </w:pPr>
      <w:r w:rsidRPr="005041A5">
        <w:rPr>
          <w:rFonts w:cs="Arial"/>
          <w:szCs w:val="22"/>
        </w:rPr>
        <w:t>Adult Protective Services Central Registry check;</w:t>
      </w:r>
    </w:p>
    <w:p w14:paraId="31516BB9" w14:textId="77777777" w:rsidR="00366412" w:rsidRPr="005041A5" w:rsidRDefault="00366412" w:rsidP="002A7D78">
      <w:pPr>
        <w:pStyle w:val="ListParagraph"/>
        <w:numPr>
          <w:ilvl w:val="0"/>
          <w:numId w:val="32"/>
        </w:numPr>
        <w:ind w:left="2520"/>
        <w:jc w:val="both"/>
        <w:rPr>
          <w:rFonts w:cs="Arial"/>
          <w:szCs w:val="22"/>
        </w:rPr>
      </w:pPr>
      <w:r w:rsidRPr="005041A5">
        <w:rPr>
          <w:rFonts w:cs="Arial"/>
          <w:szCs w:val="22"/>
        </w:rPr>
        <w:t>Sex Offender Registry check for all states in which the individual has lived within the past five years;</w:t>
      </w:r>
    </w:p>
    <w:p w14:paraId="1B9E6D7A" w14:textId="77777777" w:rsidR="00366412" w:rsidRPr="005041A5" w:rsidRDefault="0019289A" w:rsidP="002A7D78">
      <w:pPr>
        <w:pStyle w:val="ListParagraph"/>
        <w:numPr>
          <w:ilvl w:val="0"/>
          <w:numId w:val="32"/>
        </w:numPr>
        <w:ind w:left="2520"/>
        <w:jc w:val="both"/>
        <w:rPr>
          <w:rFonts w:cs="Arial"/>
          <w:szCs w:val="22"/>
        </w:rPr>
      </w:pPr>
      <w:r w:rsidRPr="005041A5">
        <w:rPr>
          <w:rFonts w:cs="Arial"/>
          <w:szCs w:val="22"/>
        </w:rPr>
        <w:t>L</w:t>
      </w:r>
      <w:r w:rsidR="00366412" w:rsidRPr="005041A5">
        <w:rPr>
          <w:rFonts w:cs="Arial"/>
          <w:szCs w:val="22"/>
        </w:rPr>
        <w:t xml:space="preserve">ocal law enforcement agency check; and </w:t>
      </w:r>
    </w:p>
    <w:p w14:paraId="27DAAFEC" w14:textId="77777777" w:rsidR="00366412" w:rsidRPr="005041A5" w:rsidRDefault="00366412" w:rsidP="002A7D78">
      <w:pPr>
        <w:pStyle w:val="ListParagraph"/>
        <w:numPr>
          <w:ilvl w:val="0"/>
          <w:numId w:val="32"/>
        </w:numPr>
        <w:ind w:left="2520"/>
        <w:jc w:val="both"/>
        <w:rPr>
          <w:rFonts w:cs="Arial"/>
          <w:szCs w:val="22"/>
        </w:rPr>
      </w:pPr>
      <w:r w:rsidRPr="005041A5">
        <w:rPr>
          <w:rFonts w:cs="Arial"/>
          <w:szCs w:val="22"/>
        </w:rPr>
        <w:t>Emergency, name-only check with the NE State Patrol;</w:t>
      </w:r>
    </w:p>
    <w:p w14:paraId="0B9BB8F8" w14:textId="77777777" w:rsidR="00366412" w:rsidRPr="005041A5" w:rsidRDefault="00366412" w:rsidP="00DC41F2">
      <w:pPr>
        <w:tabs>
          <w:tab w:val="left" w:pos="576"/>
          <w:tab w:val="left" w:pos="1152"/>
          <w:tab w:val="left" w:pos="1728"/>
          <w:tab w:val="left" w:pos="2304"/>
          <w:tab w:val="left" w:pos="2880"/>
          <w:tab w:val="left" w:pos="3456"/>
          <w:tab w:val="left" w:pos="4032"/>
        </w:tabs>
        <w:ind w:left="540"/>
        <w:jc w:val="both"/>
        <w:rPr>
          <w:rFonts w:cs="Arial"/>
          <w:szCs w:val="22"/>
        </w:rPr>
      </w:pPr>
    </w:p>
    <w:p w14:paraId="7013B977" w14:textId="77777777" w:rsidR="00366412" w:rsidRPr="005041A5" w:rsidRDefault="00F15B94" w:rsidP="0019289A">
      <w:pPr>
        <w:ind w:left="720"/>
        <w:jc w:val="both"/>
        <w:rPr>
          <w:rFonts w:cs="Arial"/>
          <w:szCs w:val="22"/>
        </w:rPr>
      </w:pPr>
      <w:r w:rsidRPr="005041A5">
        <w:rPr>
          <w:rFonts w:cs="Arial"/>
          <w:szCs w:val="22"/>
          <w:u w:val="single"/>
        </w:rPr>
        <w:t>3-</w:t>
      </w:r>
      <w:proofErr w:type="gramStart"/>
      <w:r w:rsidRPr="005041A5">
        <w:rPr>
          <w:rFonts w:cs="Arial"/>
          <w:szCs w:val="22"/>
          <w:u w:val="single"/>
        </w:rPr>
        <w:t>002.01B</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Emergency</w:t>
      </w:r>
      <w:proofErr w:type="gramEnd"/>
      <w:r w:rsidR="00366412" w:rsidRPr="005041A5">
        <w:rPr>
          <w:rFonts w:cs="Arial"/>
          <w:szCs w:val="22"/>
          <w:u w:val="single"/>
        </w:rPr>
        <w:t xml:space="preserve"> Approval Time Limit</w:t>
      </w:r>
      <w:r w:rsidRPr="005041A5">
        <w:rPr>
          <w:rFonts w:cs="Arial"/>
          <w:szCs w:val="22"/>
          <w:u w:val="single"/>
        </w:rPr>
        <w:t>:</w:t>
      </w:r>
      <w:r w:rsidR="00366412" w:rsidRPr="005041A5">
        <w:rPr>
          <w:rFonts w:cs="Arial"/>
          <w:szCs w:val="22"/>
        </w:rPr>
        <w:t xml:space="preserve"> </w:t>
      </w:r>
      <w:r w:rsidRPr="005041A5">
        <w:rPr>
          <w:rFonts w:cs="Arial"/>
          <w:szCs w:val="22"/>
        </w:rPr>
        <w:t xml:space="preserve"> </w:t>
      </w:r>
      <w:r w:rsidR="00366412" w:rsidRPr="005041A5">
        <w:rPr>
          <w:rFonts w:cs="Arial"/>
          <w:szCs w:val="22"/>
        </w:rPr>
        <w:t xml:space="preserve">Emergency approval will not extend </w:t>
      </w:r>
      <w:r w:rsidRPr="005041A5">
        <w:rPr>
          <w:rFonts w:cs="Arial"/>
          <w:szCs w:val="22"/>
        </w:rPr>
        <w:t>beyond sixty</w:t>
      </w:r>
      <w:r w:rsidR="00366412" w:rsidRPr="005041A5">
        <w:rPr>
          <w:rFonts w:cs="Arial"/>
          <w:szCs w:val="22"/>
        </w:rPr>
        <w:t xml:space="preserve"> days from the date of placement </w:t>
      </w:r>
      <w:r w:rsidR="006F5C3E" w:rsidRPr="005041A5">
        <w:rPr>
          <w:rFonts w:cs="Arial"/>
          <w:szCs w:val="22"/>
        </w:rPr>
        <w:t>without an</w:t>
      </w:r>
      <w:r w:rsidR="00366412" w:rsidRPr="005041A5">
        <w:rPr>
          <w:rFonts w:cs="Arial"/>
          <w:szCs w:val="22"/>
        </w:rPr>
        <w:t xml:space="preserve"> extension done by </w:t>
      </w:r>
      <w:r w:rsidR="002A7D78" w:rsidRPr="005041A5">
        <w:rPr>
          <w:rFonts w:cs="Arial"/>
          <w:szCs w:val="22"/>
        </w:rPr>
        <w:t>the Department</w:t>
      </w:r>
      <w:r w:rsidR="00366412" w:rsidRPr="005041A5">
        <w:rPr>
          <w:rFonts w:cs="Arial"/>
          <w:szCs w:val="22"/>
        </w:rPr>
        <w:t xml:space="preserve">.    </w:t>
      </w:r>
    </w:p>
    <w:p w14:paraId="3FBEECFC" w14:textId="77777777" w:rsidR="00CA1094" w:rsidRPr="005041A5" w:rsidRDefault="00CA1094">
      <w:pPr>
        <w:rPr>
          <w:rFonts w:cs="Arial"/>
          <w:szCs w:val="22"/>
        </w:rPr>
      </w:pPr>
      <w:r w:rsidRPr="005041A5">
        <w:rPr>
          <w:rFonts w:cs="Arial"/>
          <w:szCs w:val="22"/>
        </w:rPr>
        <w:br w:type="page"/>
      </w:r>
    </w:p>
    <w:p w14:paraId="1A9668F9" w14:textId="77777777" w:rsidR="002E6B3C" w:rsidRPr="005041A5" w:rsidRDefault="002E6B3C" w:rsidP="002E6B3C">
      <w:pPr>
        <w:jc w:val="both"/>
        <w:rPr>
          <w:rFonts w:cs="Arial"/>
          <w:szCs w:val="22"/>
        </w:rPr>
      </w:pPr>
    </w:p>
    <w:p w14:paraId="1745E1BD" w14:textId="77777777" w:rsidR="002E6B3C" w:rsidRPr="005041A5" w:rsidRDefault="002E6B3C" w:rsidP="002E6B3C">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6EF1DBDC" w14:textId="77777777" w:rsidR="002E6B3C" w:rsidRPr="005041A5" w:rsidRDefault="002E6B3C" w:rsidP="002E6B3C">
      <w:pPr>
        <w:tabs>
          <w:tab w:val="left" w:pos="0"/>
          <w:tab w:val="left" w:pos="3060"/>
          <w:tab w:val="right" w:pos="9360"/>
        </w:tabs>
        <w:jc w:val="both"/>
        <w:rPr>
          <w:rFonts w:cs="Arial"/>
          <w:szCs w:val="22"/>
        </w:rPr>
      </w:pPr>
      <w:r w:rsidRPr="005041A5">
        <w:rPr>
          <w:rFonts w:cs="Arial"/>
          <w:szCs w:val="22"/>
        </w:rPr>
        <w:t>DECEMBER 17, 2014</w:t>
      </w:r>
      <w:r w:rsidRPr="005041A5">
        <w:rPr>
          <w:rFonts w:cs="Arial"/>
          <w:szCs w:val="22"/>
        </w:rPr>
        <w:tab/>
        <w:t>NEBRASKA DEPARTMENT OF</w:t>
      </w:r>
      <w:r w:rsidRPr="005041A5">
        <w:rPr>
          <w:rFonts w:cs="Arial"/>
          <w:szCs w:val="22"/>
        </w:rPr>
        <w:tab/>
        <w:t>P&amp;S</w:t>
      </w:r>
    </w:p>
    <w:p w14:paraId="4F8C7CB5" w14:textId="77777777" w:rsidR="002E6B3C" w:rsidRPr="005041A5" w:rsidRDefault="002E6B3C" w:rsidP="002E6B3C">
      <w:pPr>
        <w:tabs>
          <w:tab w:val="left" w:pos="0"/>
          <w:tab w:val="left" w:pos="3060"/>
          <w:tab w:val="right" w:pos="9360"/>
        </w:tabs>
        <w:jc w:val="both"/>
        <w:rPr>
          <w:rFonts w:cs="Arial"/>
          <w:szCs w:val="22"/>
        </w:rPr>
      </w:pPr>
      <w:r w:rsidRPr="005041A5">
        <w:rPr>
          <w:rFonts w:cs="Arial"/>
          <w:szCs w:val="22"/>
        </w:rPr>
        <w:t>MANUAL LETTER #83-2014</w:t>
      </w:r>
      <w:r w:rsidRPr="005041A5">
        <w:rPr>
          <w:rFonts w:cs="Arial"/>
          <w:szCs w:val="22"/>
        </w:rPr>
        <w:tab/>
        <w:t>HEALTH AND HUMAN SERVICES</w:t>
      </w:r>
      <w:r w:rsidRPr="005041A5">
        <w:rPr>
          <w:rFonts w:cs="Arial"/>
          <w:szCs w:val="22"/>
        </w:rPr>
        <w:tab/>
        <w:t>395 NAC 3-002.02</w:t>
      </w:r>
    </w:p>
    <w:p w14:paraId="5B991A46" w14:textId="77777777" w:rsidR="002E6B3C" w:rsidRPr="005041A5" w:rsidRDefault="002E6B3C" w:rsidP="002E6B3C">
      <w:pPr>
        <w:jc w:val="both"/>
        <w:rPr>
          <w:rFonts w:cs="Arial"/>
          <w:szCs w:val="22"/>
        </w:rPr>
      </w:pPr>
    </w:p>
    <w:p w14:paraId="1B91C633" w14:textId="77777777" w:rsidR="00366412" w:rsidRPr="005041A5" w:rsidRDefault="00366412" w:rsidP="00DC41F2">
      <w:pPr>
        <w:tabs>
          <w:tab w:val="left" w:pos="576"/>
          <w:tab w:val="left" w:pos="1152"/>
          <w:tab w:val="left" w:pos="1728"/>
          <w:tab w:val="left" w:pos="2304"/>
          <w:tab w:val="left" w:pos="2880"/>
          <w:tab w:val="left" w:pos="3456"/>
          <w:tab w:val="left" w:pos="4032"/>
        </w:tabs>
        <w:jc w:val="both"/>
        <w:rPr>
          <w:rFonts w:cs="Arial"/>
          <w:szCs w:val="22"/>
        </w:rPr>
      </w:pPr>
    </w:p>
    <w:p w14:paraId="426D530A" w14:textId="77777777" w:rsidR="00366412" w:rsidRPr="005041A5" w:rsidRDefault="00F15B94" w:rsidP="0019289A">
      <w:pPr>
        <w:ind w:left="360"/>
        <w:jc w:val="both"/>
        <w:rPr>
          <w:rFonts w:cs="Arial"/>
          <w:szCs w:val="22"/>
          <w:u w:val="single"/>
        </w:rPr>
      </w:pPr>
      <w:r w:rsidRPr="005041A5">
        <w:rPr>
          <w:rFonts w:cs="Arial"/>
          <w:szCs w:val="22"/>
          <w:u w:val="single"/>
        </w:rPr>
        <w:t>3-</w:t>
      </w:r>
      <w:proofErr w:type="gramStart"/>
      <w:r w:rsidRPr="005041A5">
        <w:rPr>
          <w:rFonts w:cs="Arial"/>
          <w:szCs w:val="22"/>
          <w:u w:val="single"/>
        </w:rPr>
        <w:t>002.02</w:t>
      </w:r>
      <w:r w:rsidR="00366412" w:rsidRPr="005041A5">
        <w:rPr>
          <w:rFonts w:cs="Arial"/>
          <w:szCs w:val="22"/>
          <w:u w:val="single"/>
        </w:rPr>
        <w:t xml:space="preserve">  Non</w:t>
      </w:r>
      <w:proofErr w:type="gramEnd"/>
      <w:r w:rsidR="00366412" w:rsidRPr="005041A5">
        <w:rPr>
          <w:rFonts w:cs="Arial"/>
          <w:szCs w:val="22"/>
          <w:u w:val="single"/>
        </w:rPr>
        <w:t>-Emergency Approva</w:t>
      </w:r>
      <w:r w:rsidRPr="005041A5">
        <w:rPr>
          <w:rFonts w:cs="Arial"/>
          <w:szCs w:val="22"/>
          <w:u w:val="single"/>
        </w:rPr>
        <w:t>l of Relative and Kinship Homes</w:t>
      </w:r>
    </w:p>
    <w:p w14:paraId="77178F88" w14:textId="77777777" w:rsidR="00366412" w:rsidRPr="005041A5" w:rsidRDefault="00366412" w:rsidP="00DC41F2">
      <w:pPr>
        <w:tabs>
          <w:tab w:val="left" w:pos="576"/>
          <w:tab w:val="left" w:pos="1152"/>
          <w:tab w:val="left" w:pos="1728"/>
          <w:tab w:val="left" w:pos="2304"/>
          <w:tab w:val="left" w:pos="2880"/>
          <w:tab w:val="left" w:pos="3456"/>
          <w:tab w:val="left" w:pos="4032"/>
        </w:tabs>
        <w:jc w:val="both"/>
        <w:rPr>
          <w:rFonts w:cs="Arial"/>
          <w:szCs w:val="22"/>
        </w:rPr>
      </w:pPr>
    </w:p>
    <w:p w14:paraId="5DEA39A2" w14:textId="77777777" w:rsidR="00366412" w:rsidRPr="005041A5" w:rsidRDefault="00366412" w:rsidP="0019289A">
      <w:pPr>
        <w:ind w:left="720"/>
        <w:jc w:val="both"/>
        <w:rPr>
          <w:rFonts w:cs="Arial"/>
          <w:szCs w:val="22"/>
          <w:u w:val="single"/>
        </w:rPr>
      </w:pPr>
      <w:r w:rsidRPr="005041A5">
        <w:rPr>
          <w:rFonts w:cs="Arial"/>
          <w:szCs w:val="22"/>
          <w:u w:val="single"/>
        </w:rPr>
        <w:t>3-</w:t>
      </w:r>
      <w:proofErr w:type="gramStart"/>
      <w:r w:rsidRPr="005041A5">
        <w:rPr>
          <w:rFonts w:cs="Arial"/>
          <w:szCs w:val="22"/>
          <w:u w:val="single"/>
        </w:rPr>
        <w:t>002.0</w:t>
      </w:r>
      <w:r w:rsidR="002A7D78" w:rsidRPr="005041A5">
        <w:rPr>
          <w:rFonts w:cs="Arial"/>
          <w:szCs w:val="22"/>
          <w:u w:val="single"/>
        </w:rPr>
        <w:t>2A</w:t>
      </w:r>
      <w:r w:rsidR="00F15B94" w:rsidRPr="005041A5">
        <w:rPr>
          <w:rFonts w:cs="Arial"/>
          <w:szCs w:val="22"/>
          <w:u w:val="single"/>
        </w:rPr>
        <w:t xml:space="preserve">  Requirements</w:t>
      </w:r>
      <w:proofErr w:type="gramEnd"/>
    </w:p>
    <w:p w14:paraId="7DB1E4F9" w14:textId="77777777" w:rsidR="00F15B94" w:rsidRPr="005041A5" w:rsidRDefault="00F15B94" w:rsidP="0019289A">
      <w:pPr>
        <w:ind w:left="720"/>
        <w:jc w:val="both"/>
        <w:rPr>
          <w:rFonts w:cs="Arial"/>
          <w:szCs w:val="22"/>
          <w:u w:val="single"/>
        </w:rPr>
      </w:pPr>
    </w:p>
    <w:p w14:paraId="2CAA1E97" w14:textId="77777777" w:rsidR="00CA1094" w:rsidRPr="005041A5" w:rsidRDefault="00366412" w:rsidP="00CA1094">
      <w:pPr>
        <w:numPr>
          <w:ilvl w:val="0"/>
          <w:numId w:val="12"/>
        </w:numPr>
        <w:ind w:left="1440" w:hanging="450"/>
        <w:jc w:val="both"/>
        <w:rPr>
          <w:rFonts w:cs="Arial"/>
          <w:szCs w:val="22"/>
        </w:rPr>
      </w:pPr>
      <w:r w:rsidRPr="005041A5">
        <w:rPr>
          <w:rFonts w:cs="Arial"/>
          <w:szCs w:val="22"/>
        </w:rPr>
        <w:t xml:space="preserve">Completion of relevant background checks on all household members: </w:t>
      </w:r>
    </w:p>
    <w:p w14:paraId="156463B2" w14:textId="77777777" w:rsidR="00366412" w:rsidRPr="005041A5" w:rsidRDefault="00CA1094" w:rsidP="00CA1094">
      <w:pPr>
        <w:ind w:left="1728" w:hanging="288"/>
        <w:jc w:val="both"/>
        <w:rPr>
          <w:rFonts w:cs="Arial"/>
          <w:szCs w:val="22"/>
        </w:rPr>
      </w:pPr>
      <w:r w:rsidRPr="005041A5">
        <w:rPr>
          <w:rFonts w:cs="Arial"/>
          <w:szCs w:val="22"/>
        </w:rPr>
        <w:t>a.</w:t>
      </w:r>
      <w:r w:rsidRPr="005041A5">
        <w:rPr>
          <w:rFonts w:cs="Arial"/>
          <w:szCs w:val="22"/>
        </w:rPr>
        <w:tab/>
      </w:r>
      <w:r w:rsidR="00366412" w:rsidRPr="005041A5">
        <w:rPr>
          <w:rFonts w:cs="Arial"/>
          <w:szCs w:val="22"/>
        </w:rPr>
        <w:t>For household members age 13 through 17 the background check must include a check of the:</w:t>
      </w:r>
    </w:p>
    <w:p w14:paraId="4751592A" w14:textId="77777777" w:rsidR="00366412" w:rsidRPr="005041A5" w:rsidRDefault="00366412" w:rsidP="00CA1094">
      <w:pPr>
        <w:pStyle w:val="ListParagraph"/>
        <w:numPr>
          <w:ilvl w:val="0"/>
          <w:numId w:val="44"/>
        </w:numPr>
        <w:jc w:val="both"/>
        <w:rPr>
          <w:rFonts w:cs="Arial"/>
          <w:szCs w:val="22"/>
        </w:rPr>
      </w:pPr>
      <w:r w:rsidRPr="005041A5">
        <w:rPr>
          <w:rFonts w:cs="Arial"/>
          <w:szCs w:val="22"/>
        </w:rPr>
        <w:t>CPS Central Register; and</w:t>
      </w:r>
    </w:p>
    <w:p w14:paraId="16D66E43" w14:textId="77777777" w:rsidR="00CA1094" w:rsidRPr="005041A5" w:rsidRDefault="00366412" w:rsidP="00CA1094">
      <w:pPr>
        <w:pStyle w:val="ListParagraph"/>
        <w:numPr>
          <w:ilvl w:val="0"/>
          <w:numId w:val="44"/>
        </w:numPr>
        <w:jc w:val="both"/>
        <w:rPr>
          <w:rFonts w:cs="Arial"/>
          <w:szCs w:val="22"/>
        </w:rPr>
      </w:pPr>
      <w:r w:rsidRPr="005041A5">
        <w:rPr>
          <w:rFonts w:cs="Arial"/>
          <w:szCs w:val="22"/>
        </w:rPr>
        <w:t>Adult Protective Services Central Registry.</w:t>
      </w:r>
    </w:p>
    <w:p w14:paraId="3B50B730" w14:textId="77777777" w:rsidR="00366412" w:rsidRPr="005041A5" w:rsidRDefault="00CA1094" w:rsidP="00CA1094">
      <w:pPr>
        <w:ind w:left="1728" w:hanging="198"/>
        <w:jc w:val="both"/>
        <w:rPr>
          <w:rFonts w:cs="Arial"/>
          <w:szCs w:val="22"/>
        </w:rPr>
      </w:pPr>
      <w:r w:rsidRPr="005041A5">
        <w:rPr>
          <w:rFonts w:cs="Arial"/>
          <w:szCs w:val="22"/>
        </w:rPr>
        <w:t>b.</w:t>
      </w:r>
      <w:r w:rsidRPr="005041A5">
        <w:rPr>
          <w:rFonts w:cs="Arial"/>
          <w:szCs w:val="22"/>
        </w:rPr>
        <w:tab/>
      </w:r>
      <w:r w:rsidR="00366412" w:rsidRPr="005041A5">
        <w:rPr>
          <w:rFonts w:cs="Arial"/>
          <w:szCs w:val="22"/>
        </w:rPr>
        <w:t xml:space="preserve">For household members age 18 and older the background check must    include: </w:t>
      </w:r>
    </w:p>
    <w:p w14:paraId="229084C8" w14:textId="77777777" w:rsidR="00366412" w:rsidRPr="005041A5" w:rsidRDefault="00366412" w:rsidP="00CA1094">
      <w:pPr>
        <w:pStyle w:val="ListParagraph"/>
        <w:numPr>
          <w:ilvl w:val="0"/>
          <w:numId w:val="45"/>
        </w:numPr>
        <w:jc w:val="both"/>
        <w:rPr>
          <w:rFonts w:cs="Arial"/>
          <w:szCs w:val="22"/>
        </w:rPr>
      </w:pPr>
      <w:r w:rsidRPr="005041A5">
        <w:rPr>
          <w:rFonts w:cs="Arial"/>
          <w:szCs w:val="22"/>
        </w:rPr>
        <w:t xml:space="preserve">CPS Central Register for all states in which the individual has lived within the past five years;    </w:t>
      </w:r>
    </w:p>
    <w:p w14:paraId="1D42A60E" w14:textId="77777777" w:rsidR="00366412" w:rsidRPr="005041A5" w:rsidRDefault="00366412" w:rsidP="00CA1094">
      <w:pPr>
        <w:pStyle w:val="ListParagraph"/>
        <w:numPr>
          <w:ilvl w:val="0"/>
          <w:numId w:val="45"/>
        </w:numPr>
        <w:jc w:val="both"/>
        <w:rPr>
          <w:rFonts w:cs="Arial"/>
          <w:szCs w:val="22"/>
        </w:rPr>
      </w:pPr>
      <w:r w:rsidRPr="005041A5">
        <w:rPr>
          <w:rFonts w:cs="Arial"/>
          <w:szCs w:val="22"/>
        </w:rPr>
        <w:t>Adult Protective Services Central Registry check;</w:t>
      </w:r>
    </w:p>
    <w:p w14:paraId="20E91FCF" w14:textId="77777777" w:rsidR="00366412" w:rsidRPr="005041A5" w:rsidRDefault="00366412" w:rsidP="00CA1094">
      <w:pPr>
        <w:pStyle w:val="ListParagraph"/>
        <w:numPr>
          <w:ilvl w:val="0"/>
          <w:numId w:val="45"/>
        </w:numPr>
        <w:jc w:val="both"/>
        <w:rPr>
          <w:rFonts w:cs="Arial"/>
          <w:szCs w:val="22"/>
        </w:rPr>
      </w:pPr>
      <w:r w:rsidRPr="005041A5">
        <w:rPr>
          <w:rFonts w:cs="Arial"/>
          <w:szCs w:val="22"/>
        </w:rPr>
        <w:t>Sex Offender Registry check;</w:t>
      </w:r>
    </w:p>
    <w:p w14:paraId="2A760EEF" w14:textId="77777777" w:rsidR="00366412" w:rsidRPr="005041A5" w:rsidRDefault="00366412" w:rsidP="00CA1094">
      <w:pPr>
        <w:pStyle w:val="ListParagraph"/>
        <w:numPr>
          <w:ilvl w:val="0"/>
          <w:numId w:val="45"/>
        </w:numPr>
        <w:jc w:val="both"/>
        <w:rPr>
          <w:rFonts w:cs="Arial"/>
          <w:szCs w:val="22"/>
        </w:rPr>
      </w:pPr>
      <w:r w:rsidRPr="005041A5">
        <w:rPr>
          <w:rFonts w:cs="Arial"/>
          <w:szCs w:val="22"/>
        </w:rPr>
        <w:t>Local law enforcement agency check; and</w:t>
      </w:r>
    </w:p>
    <w:p w14:paraId="0E27AC49" w14:textId="77777777" w:rsidR="00366412" w:rsidRPr="005041A5" w:rsidRDefault="00366412" w:rsidP="00CA1094">
      <w:pPr>
        <w:pStyle w:val="ListParagraph"/>
        <w:numPr>
          <w:ilvl w:val="0"/>
          <w:numId w:val="45"/>
        </w:numPr>
        <w:jc w:val="both"/>
        <w:rPr>
          <w:rFonts w:cs="Arial"/>
          <w:szCs w:val="22"/>
        </w:rPr>
      </w:pPr>
      <w:r w:rsidRPr="005041A5">
        <w:rPr>
          <w:rFonts w:cs="Arial"/>
          <w:szCs w:val="22"/>
        </w:rPr>
        <w:t>National fingerprint-based criminal history check.</w:t>
      </w:r>
    </w:p>
    <w:p w14:paraId="23092E9C" w14:textId="77777777" w:rsidR="00366412" w:rsidRPr="005041A5" w:rsidRDefault="00366412" w:rsidP="002A7D78">
      <w:pPr>
        <w:numPr>
          <w:ilvl w:val="0"/>
          <w:numId w:val="12"/>
        </w:numPr>
        <w:ind w:left="1440"/>
        <w:jc w:val="both"/>
        <w:rPr>
          <w:rFonts w:cs="Arial"/>
          <w:szCs w:val="22"/>
        </w:rPr>
      </w:pPr>
      <w:r w:rsidRPr="005041A5">
        <w:rPr>
          <w:rFonts w:cs="Arial"/>
          <w:szCs w:val="22"/>
        </w:rPr>
        <w:t>Completion of the appropriate home study.</w:t>
      </w:r>
    </w:p>
    <w:p w14:paraId="324DD217" w14:textId="77777777" w:rsidR="00366412" w:rsidRPr="005041A5" w:rsidRDefault="00366412" w:rsidP="00DC41F2">
      <w:pPr>
        <w:tabs>
          <w:tab w:val="left" w:pos="576"/>
          <w:tab w:val="left" w:pos="1152"/>
          <w:tab w:val="left" w:pos="1728"/>
          <w:tab w:val="left" w:pos="2304"/>
          <w:tab w:val="left" w:pos="2880"/>
          <w:tab w:val="left" w:pos="3456"/>
          <w:tab w:val="left" w:pos="4032"/>
        </w:tabs>
        <w:jc w:val="both"/>
        <w:rPr>
          <w:rFonts w:cs="Arial"/>
          <w:szCs w:val="22"/>
          <w:u w:val="single"/>
        </w:rPr>
      </w:pPr>
    </w:p>
    <w:p w14:paraId="6E8197C4" w14:textId="77777777" w:rsidR="00366412" w:rsidRPr="005041A5" w:rsidRDefault="00366412" w:rsidP="002A7D78">
      <w:pPr>
        <w:ind w:left="720"/>
        <w:jc w:val="both"/>
        <w:rPr>
          <w:rFonts w:cs="Arial"/>
          <w:szCs w:val="22"/>
        </w:rPr>
      </w:pPr>
      <w:r w:rsidRPr="005041A5">
        <w:rPr>
          <w:rFonts w:cs="Arial"/>
          <w:szCs w:val="22"/>
          <w:u w:val="single"/>
        </w:rPr>
        <w:t>3-002.0</w:t>
      </w:r>
      <w:r w:rsidR="002A7D78" w:rsidRPr="005041A5">
        <w:rPr>
          <w:rFonts w:cs="Arial"/>
          <w:szCs w:val="22"/>
          <w:u w:val="single"/>
        </w:rPr>
        <w:t>2B</w:t>
      </w:r>
      <w:r w:rsidRPr="005041A5">
        <w:rPr>
          <w:rFonts w:cs="Arial"/>
          <w:szCs w:val="22"/>
          <w:u w:val="single"/>
        </w:rPr>
        <w:t xml:space="preserve"> </w:t>
      </w:r>
      <w:r w:rsidR="00F15B94" w:rsidRPr="005041A5">
        <w:rPr>
          <w:rFonts w:cs="Arial"/>
          <w:szCs w:val="22"/>
          <w:u w:val="single"/>
        </w:rPr>
        <w:t xml:space="preserve"> </w:t>
      </w:r>
      <w:r w:rsidRPr="005041A5">
        <w:rPr>
          <w:rFonts w:cs="Arial"/>
          <w:szCs w:val="22"/>
          <w:u w:val="single"/>
        </w:rPr>
        <w:t>Action Based on Required Checks</w:t>
      </w:r>
      <w:r w:rsidR="00F15B94" w:rsidRPr="005041A5">
        <w:rPr>
          <w:rFonts w:cs="Arial"/>
          <w:szCs w:val="22"/>
          <w:u w:val="single"/>
        </w:rPr>
        <w:t>:</w:t>
      </w:r>
      <w:r w:rsidRPr="005041A5">
        <w:rPr>
          <w:rFonts w:cs="Arial"/>
          <w:b/>
          <w:szCs w:val="22"/>
        </w:rPr>
        <w:t xml:space="preserve"> </w:t>
      </w:r>
      <w:r w:rsidR="00F15B94" w:rsidRPr="005041A5">
        <w:rPr>
          <w:rFonts w:cs="Arial"/>
          <w:b/>
          <w:szCs w:val="22"/>
        </w:rPr>
        <w:t xml:space="preserve"> </w:t>
      </w:r>
      <w:r w:rsidRPr="005041A5">
        <w:rPr>
          <w:rFonts w:cs="Arial"/>
          <w:szCs w:val="22"/>
        </w:rPr>
        <w:t xml:space="preserve">If a person living in the potential relative or kinship foster home has a felony conviction, is on the Sex Offender Registry or has a substantiated finding on the CPS Central Register or APS Central Registry, non-emergency approval shall be denied, unless an exception is given, by </w:t>
      </w:r>
      <w:r w:rsidR="002A7D78" w:rsidRPr="005041A5">
        <w:rPr>
          <w:rFonts w:cs="Arial"/>
          <w:szCs w:val="22"/>
        </w:rPr>
        <w:t>the Department</w:t>
      </w:r>
      <w:r w:rsidRPr="005041A5">
        <w:rPr>
          <w:rFonts w:cs="Arial"/>
          <w:szCs w:val="22"/>
        </w:rPr>
        <w:t>.</w:t>
      </w:r>
    </w:p>
    <w:p w14:paraId="7CA82B1E" w14:textId="77777777" w:rsidR="00366412" w:rsidRPr="005041A5" w:rsidRDefault="00366412" w:rsidP="00DC41F2">
      <w:pPr>
        <w:ind w:left="1440"/>
        <w:jc w:val="both"/>
        <w:rPr>
          <w:rFonts w:cs="Arial"/>
          <w:szCs w:val="22"/>
        </w:rPr>
      </w:pPr>
    </w:p>
    <w:p w14:paraId="5A8B13E9" w14:textId="77777777" w:rsidR="00366412" w:rsidRPr="005041A5" w:rsidRDefault="00366412" w:rsidP="002A7D78">
      <w:pPr>
        <w:ind w:left="720"/>
        <w:jc w:val="both"/>
        <w:rPr>
          <w:rFonts w:cs="Arial"/>
          <w:szCs w:val="22"/>
        </w:rPr>
      </w:pPr>
      <w:r w:rsidRPr="005041A5">
        <w:rPr>
          <w:rFonts w:cs="Arial"/>
          <w:szCs w:val="22"/>
        </w:rPr>
        <w:t xml:space="preserve">If a household member’s background check reveals a criminal conviction other than a felony, or there is reason to believe the individual is currently charged, or under indictment for a crime, or has any other criminal record, approval can be granted only in writing, by </w:t>
      </w:r>
      <w:r w:rsidR="002A7D78" w:rsidRPr="005041A5">
        <w:rPr>
          <w:rFonts w:cs="Arial"/>
          <w:szCs w:val="22"/>
        </w:rPr>
        <w:t>the Department</w:t>
      </w:r>
      <w:r w:rsidRPr="005041A5">
        <w:rPr>
          <w:rFonts w:cs="Arial"/>
          <w:szCs w:val="22"/>
        </w:rPr>
        <w:t xml:space="preserve">. </w:t>
      </w:r>
    </w:p>
    <w:p w14:paraId="2487AEC8" w14:textId="77777777" w:rsidR="00366412" w:rsidRPr="005041A5" w:rsidRDefault="00366412" w:rsidP="00DC41F2">
      <w:pPr>
        <w:tabs>
          <w:tab w:val="left" w:pos="576"/>
          <w:tab w:val="left" w:pos="1152"/>
          <w:tab w:val="left" w:pos="1728"/>
          <w:tab w:val="left" w:pos="2304"/>
          <w:tab w:val="left" w:pos="2880"/>
          <w:tab w:val="left" w:pos="3456"/>
          <w:tab w:val="left" w:pos="4032"/>
        </w:tabs>
        <w:jc w:val="both"/>
        <w:rPr>
          <w:rFonts w:cs="Arial"/>
          <w:szCs w:val="22"/>
        </w:rPr>
      </w:pPr>
    </w:p>
    <w:p w14:paraId="04490008" w14:textId="77777777" w:rsidR="00366412" w:rsidRPr="005041A5" w:rsidRDefault="00F15B94" w:rsidP="00DC41F2">
      <w:pPr>
        <w:tabs>
          <w:tab w:val="left" w:pos="576"/>
          <w:tab w:val="left" w:pos="1152"/>
          <w:tab w:val="left" w:pos="1728"/>
          <w:tab w:val="left" w:pos="2304"/>
          <w:tab w:val="left" w:pos="2880"/>
          <w:tab w:val="left" w:pos="3456"/>
          <w:tab w:val="left" w:pos="4032"/>
        </w:tabs>
        <w:jc w:val="both"/>
        <w:rPr>
          <w:rFonts w:cs="Arial"/>
          <w:szCs w:val="22"/>
          <w:u w:val="single"/>
        </w:rPr>
      </w:pPr>
      <w:r w:rsidRPr="005041A5">
        <w:rPr>
          <w:rFonts w:cs="Arial"/>
          <w:szCs w:val="22"/>
          <w:u w:val="single"/>
        </w:rPr>
        <w:t>3-</w:t>
      </w:r>
      <w:proofErr w:type="gramStart"/>
      <w:r w:rsidRPr="005041A5">
        <w:rPr>
          <w:rFonts w:cs="Arial"/>
          <w:szCs w:val="22"/>
          <w:u w:val="single"/>
        </w:rPr>
        <w:t>003  HOME</w:t>
      </w:r>
      <w:proofErr w:type="gramEnd"/>
      <w:r w:rsidRPr="005041A5">
        <w:rPr>
          <w:rFonts w:cs="Arial"/>
          <w:szCs w:val="22"/>
          <w:u w:val="single"/>
        </w:rPr>
        <w:t xml:space="preserve"> STUDIES</w:t>
      </w:r>
    </w:p>
    <w:p w14:paraId="7F92F06B" w14:textId="77777777" w:rsidR="00366412" w:rsidRPr="005041A5" w:rsidRDefault="00366412" w:rsidP="00DC41F2">
      <w:pPr>
        <w:tabs>
          <w:tab w:val="left" w:pos="576"/>
          <w:tab w:val="left" w:pos="1152"/>
          <w:tab w:val="left" w:pos="1728"/>
          <w:tab w:val="left" w:pos="2304"/>
          <w:tab w:val="left" w:pos="2880"/>
          <w:tab w:val="left" w:pos="3456"/>
          <w:tab w:val="left" w:pos="4032"/>
        </w:tabs>
        <w:ind w:left="1620"/>
        <w:jc w:val="both"/>
        <w:rPr>
          <w:rFonts w:cs="Arial"/>
          <w:szCs w:val="22"/>
          <w:u w:val="single"/>
        </w:rPr>
      </w:pPr>
    </w:p>
    <w:p w14:paraId="431E3DF2" w14:textId="77777777" w:rsidR="00366412" w:rsidRPr="005041A5" w:rsidRDefault="00F15B94" w:rsidP="00BC034B">
      <w:pPr>
        <w:ind w:left="360"/>
        <w:jc w:val="both"/>
        <w:rPr>
          <w:rFonts w:cs="Arial"/>
          <w:szCs w:val="22"/>
        </w:rPr>
      </w:pPr>
      <w:r w:rsidRPr="005041A5">
        <w:rPr>
          <w:rFonts w:cs="Arial"/>
          <w:szCs w:val="22"/>
          <w:u w:val="single"/>
        </w:rPr>
        <w:t>3-</w:t>
      </w:r>
      <w:proofErr w:type="gramStart"/>
      <w:r w:rsidRPr="005041A5">
        <w:rPr>
          <w:rFonts w:cs="Arial"/>
          <w:szCs w:val="22"/>
          <w:u w:val="single"/>
        </w:rPr>
        <w:t>003.01</w:t>
      </w:r>
      <w:r w:rsidR="00366412" w:rsidRPr="005041A5">
        <w:rPr>
          <w:rFonts w:cs="Arial"/>
          <w:szCs w:val="22"/>
          <w:u w:val="single"/>
        </w:rPr>
        <w:t xml:space="preserve"> </w:t>
      </w:r>
      <w:r w:rsidRPr="005041A5">
        <w:rPr>
          <w:rFonts w:cs="Arial"/>
          <w:szCs w:val="22"/>
          <w:u w:val="single"/>
        </w:rPr>
        <w:t xml:space="preserve"> </w:t>
      </w:r>
      <w:r w:rsidR="00366412" w:rsidRPr="005041A5">
        <w:rPr>
          <w:rFonts w:cs="Arial"/>
          <w:szCs w:val="22"/>
          <w:u w:val="single"/>
        </w:rPr>
        <w:t>Home</w:t>
      </w:r>
      <w:proofErr w:type="gramEnd"/>
      <w:r w:rsidR="00366412" w:rsidRPr="005041A5">
        <w:rPr>
          <w:rFonts w:cs="Arial"/>
          <w:szCs w:val="22"/>
          <w:u w:val="single"/>
        </w:rPr>
        <w:t xml:space="preserve"> Study</w:t>
      </w:r>
      <w:r w:rsidRPr="005041A5">
        <w:rPr>
          <w:rFonts w:cs="Arial"/>
          <w:szCs w:val="22"/>
          <w:u w:val="single"/>
        </w:rPr>
        <w:t>:</w:t>
      </w:r>
      <w:r w:rsidR="00366412" w:rsidRPr="005041A5">
        <w:rPr>
          <w:rFonts w:cs="Arial"/>
          <w:b/>
          <w:szCs w:val="22"/>
        </w:rPr>
        <w:t xml:space="preserve"> </w:t>
      </w:r>
      <w:r w:rsidRPr="005041A5">
        <w:rPr>
          <w:rFonts w:cs="Arial"/>
          <w:b/>
          <w:szCs w:val="22"/>
        </w:rPr>
        <w:t xml:space="preserve"> </w:t>
      </w:r>
      <w:r w:rsidR="002A7D78" w:rsidRPr="005041A5">
        <w:rPr>
          <w:rFonts w:cs="Arial"/>
          <w:szCs w:val="22"/>
        </w:rPr>
        <w:t>The Department</w:t>
      </w:r>
      <w:r w:rsidR="00366412" w:rsidRPr="005041A5">
        <w:rPr>
          <w:rFonts w:cs="Arial"/>
          <w:szCs w:val="22"/>
        </w:rPr>
        <w:t xml:space="preserve"> will complete a home study when one of the following conditions exists:</w:t>
      </w:r>
    </w:p>
    <w:p w14:paraId="7A3B372A" w14:textId="77777777" w:rsidR="00F15B94" w:rsidRPr="005041A5" w:rsidRDefault="00F15B94" w:rsidP="00BC034B">
      <w:pPr>
        <w:ind w:left="360"/>
        <w:jc w:val="both"/>
        <w:rPr>
          <w:rFonts w:cs="Arial"/>
          <w:szCs w:val="22"/>
        </w:rPr>
      </w:pPr>
    </w:p>
    <w:p w14:paraId="4CC046AF" w14:textId="77777777" w:rsidR="00366412" w:rsidRPr="005041A5" w:rsidRDefault="00366412" w:rsidP="002A7D78">
      <w:pPr>
        <w:numPr>
          <w:ilvl w:val="0"/>
          <w:numId w:val="1"/>
        </w:numPr>
        <w:tabs>
          <w:tab w:val="clear" w:pos="930"/>
        </w:tabs>
        <w:ind w:left="1080"/>
        <w:jc w:val="both"/>
        <w:rPr>
          <w:rFonts w:cs="Arial"/>
          <w:szCs w:val="22"/>
        </w:rPr>
      </w:pPr>
      <w:r w:rsidRPr="005041A5">
        <w:rPr>
          <w:rFonts w:cs="Arial"/>
          <w:szCs w:val="22"/>
        </w:rPr>
        <w:t xml:space="preserve">An individual or legally married couple has applied to </w:t>
      </w:r>
      <w:r w:rsidR="002A7D78" w:rsidRPr="005041A5">
        <w:rPr>
          <w:rFonts w:cs="Arial"/>
          <w:szCs w:val="22"/>
        </w:rPr>
        <w:t>the Department</w:t>
      </w:r>
      <w:r w:rsidRPr="005041A5">
        <w:rPr>
          <w:rFonts w:cs="Arial"/>
          <w:szCs w:val="22"/>
        </w:rPr>
        <w:t xml:space="preserve"> to become a licensed foster or adoptive home;</w:t>
      </w:r>
    </w:p>
    <w:p w14:paraId="07648E4E" w14:textId="77777777" w:rsidR="00366412" w:rsidRPr="005041A5" w:rsidRDefault="00366412" w:rsidP="002A7D78">
      <w:pPr>
        <w:numPr>
          <w:ilvl w:val="0"/>
          <w:numId w:val="1"/>
        </w:numPr>
        <w:tabs>
          <w:tab w:val="clear" w:pos="930"/>
        </w:tabs>
        <w:ind w:left="1080"/>
        <w:jc w:val="both"/>
        <w:rPr>
          <w:rFonts w:cs="Arial"/>
          <w:szCs w:val="22"/>
        </w:rPr>
      </w:pPr>
      <w:r w:rsidRPr="005041A5">
        <w:rPr>
          <w:rFonts w:cs="Arial"/>
          <w:szCs w:val="22"/>
        </w:rPr>
        <w:t>An individual or legally married couple is renewing their foster care license;</w:t>
      </w:r>
    </w:p>
    <w:p w14:paraId="37B3FAF0" w14:textId="77777777" w:rsidR="00366412" w:rsidRPr="005041A5" w:rsidRDefault="00366412" w:rsidP="002A7D78">
      <w:pPr>
        <w:numPr>
          <w:ilvl w:val="0"/>
          <w:numId w:val="1"/>
        </w:numPr>
        <w:tabs>
          <w:tab w:val="clear" w:pos="930"/>
        </w:tabs>
        <w:ind w:left="1080"/>
        <w:jc w:val="both"/>
        <w:rPr>
          <w:rFonts w:cs="Arial"/>
          <w:szCs w:val="22"/>
        </w:rPr>
      </w:pPr>
      <w:r w:rsidRPr="005041A5">
        <w:rPr>
          <w:rFonts w:cs="Arial"/>
          <w:szCs w:val="22"/>
        </w:rPr>
        <w:t xml:space="preserve">The individual or legally married couple is being considered for placement of a child related to the child by blood, marriage, or adoption on an approval basis; </w:t>
      </w:r>
    </w:p>
    <w:p w14:paraId="0EAE904C" w14:textId="77777777" w:rsidR="00366412" w:rsidRPr="005041A5" w:rsidRDefault="002A7D78" w:rsidP="002A7D78">
      <w:pPr>
        <w:numPr>
          <w:ilvl w:val="0"/>
          <w:numId w:val="1"/>
        </w:numPr>
        <w:tabs>
          <w:tab w:val="clear" w:pos="930"/>
        </w:tabs>
        <w:ind w:left="1080"/>
        <w:jc w:val="both"/>
        <w:rPr>
          <w:rFonts w:cs="Arial"/>
          <w:szCs w:val="22"/>
        </w:rPr>
      </w:pPr>
      <w:r w:rsidRPr="005041A5">
        <w:rPr>
          <w:rFonts w:cs="Arial"/>
          <w:szCs w:val="22"/>
        </w:rPr>
        <w:t>The Department</w:t>
      </w:r>
      <w:r w:rsidR="00DE4B46" w:rsidRPr="005041A5">
        <w:rPr>
          <w:rFonts w:cs="Arial"/>
          <w:szCs w:val="22"/>
        </w:rPr>
        <w:t xml:space="preserve"> may complete a home study if t</w:t>
      </w:r>
      <w:r w:rsidR="00366412" w:rsidRPr="005041A5">
        <w:rPr>
          <w:rFonts w:cs="Arial"/>
          <w:szCs w:val="22"/>
        </w:rPr>
        <w:t xml:space="preserve">he individual is the non-custodial parent of a child in the custody of </w:t>
      </w:r>
      <w:r w:rsidRPr="005041A5">
        <w:rPr>
          <w:rFonts w:cs="Arial"/>
          <w:szCs w:val="22"/>
        </w:rPr>
        <w:t>the Department</w:t>
      </w:r>
      <w:r w:rsidR="00366412" w:rsidRPr="005041A5">
        <w:rPr>
          <w:rFonts w:cs="Arial"/>
          <w:szCs w:val="22"/>
        </w:rPr>
        <w:t>;</w:t>
      </w:r>
    </w:p>
    <w:p w14:paraId="59E2758C" w14:textId="77777777" w:rsidR="00366412" w:rsidRPr="005041A5" w:rsidRDefault="002A7D78" w:rsidP="002A7D78">
      <w:pPr>
        <w:numPr>
          <w:ilvl w:val="0"/>
          <w:numId w:val="1"/>
        </w:numPr>
        <w:tabs>
          <w:tab w:val="clear" w:pos="930"/>
        </w:tabs>
        <w:ind w:left="1080"/>
        <w:jc w:val="both"/>
        <w:rPr>
          <w:rFonts w:cs="Arial"/>
          <w:szCs w:val="22"/>
        </w:rPr>
      </w:pPr>
      <w:r w:rsidRPr="005041A5">
        <w:rPr>
          <w:rFonts w:cs="Arial"/>
          <w:szCs w:val="22"/>
        </w:rPr>
        <w:t>The Department</w:t>
      </w:r>
      <w:r w:rsidR="00366412" w:rsidRPr="005041A5">
        <w:rPr>
          <w:rFonts w:cs="Arial"/>
          <w:szCs w:val="22"/>
        </w:rPr>
        <w:t xml:space="preserve"> is requested through the ICPC to complete a home study for a potential foster or adoptive person or parent of a child in the custody of an agency or under the jurisdiction of a court in another state; or</w:t>
      </w:r>
    </w:p>
    <w:p w14:paraId="5FC44FB4" w14:textId="77777777" w:rsidR="00366412" w:rsidRPr="005041A5" w:rsidRDefault="002A7D78" w:rsidP="002A7D78">
      <w:pPr>
        <w:numPr>
          <w:ilvl w:val="0"/>
          <w:numId w:val="1"/>
        </w:numPr>
        <w:tabs>
          <w:tab w:val="clear" w:pos="930"/>
        </w:tabs>
        <w:ind w:left="1080"/>
        <w:jc w:val="both"/>
        <w:rPr>
          <w:rFonts w:cs="Arial"/>
          <w:szCs w:val="22"/>
        </w:rPr>
      </w:pPr>
      <w:r w:rsidRPr="005041A5">
        <w:rPr>
          <w:rFonts w:cs="Arial"/>
          <w:szCs w:val="22"/>
        </w:rPr>
        <w:t>The Department</w:t>
      </w:r>
      <w:r w:rsidR="00366412" w:rsidRPr="005041A5">
        <w:rPr>
          <w:rFonts w:cs="Arial"/>
          <w:szCs w:val="22"/>
        </w:rPr>
        <w:t xml:space="preserve"> is ordered by a court to complete a home study on a stepparent desiring to adopt his or her stepchild.</w:t>
      </w:r>
    </w:p>
    <w:p w14:paraId="0932900D" w14:textId="77777777" w:rsidR="00CA1094" w:rsidRPr="005041A5" w:rsidRDefault="00CA1094">
      <w:pPr>
        <w:rPr>
          <w:rFonts w:cs="Arial"/>
          <w:color w:val="000000"/>
          <w:szCs w:val="22"/>
          <w:u w:val="single"/>
        </w:rPr>
      </w:pPr>
      <w:r w:rsidRPr="005041A5">
        <w:rPr>
          <w:rFonts w:cs="Arial"/>
          <w:color w:val="000000"/>
          <w:szCs w:val="22"/>
          <w:u w:val="single"/>
        </w:rPr>
        <w:br w:type="page"/>
      </w:r>
    </w:p>
    <w:p w14:paraId="73CCE629" w14:textId="77777777" w:rsidR="002E6B3C" w:rsidRPr="005041A5" w:rsidRDefault="002E6B3C" w:rsidP="002E6B3C">
      <w:pPr>
        <w:jc w:val="both"/>
        <w:rPr>
          <w:rFonts w:cs="Arial"/>
          <w:szCs w:val="22"/>
        </w:rPr>
      </w:pPr>
    </w:p>
    <w:p w14:paraId="16A6AFE1" w14:textId="77777777" w:rsidR="002E6B3C" w:rsidRPr="005041A5" w:rsidRDefault="002E6B3C" w:rsidP="002E6B3C">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13B5FD51" w14:textId="77777777" w:rsidR="002E6B3C" w:rsidRPr="005041A5" w:rsidRDefault="002E6B3C" w:rsidP="002E6B3C">
      <w:pPr>
        <w:tabs>
          <w:tab w:val="left" w:pos="0"/>
          <w:tab w:val="left" w:pos="3060"/>
          <w:tab w:val="right" w:pos="9360"/>
        </w:tabs>
        <w:jc w:val="both"/>
        <w:rPr>
          <w:rFonts w:cs="Arial"/>
          <w:szCs w:val="22"/>
        </w:rPr>
      </w:pPr>
      <w:r w:rsidRPr="005041A5">
        <w:rPr>
          <w:rFonts w:cs="Arial"/>
          <w:szCs w:val="22"/>
        </w:rPr>
        <w:t>DECEMBER 17, 2014</w:t>
      </w:r>
      <w:r w:rsidRPr="005041A5">
        <w:rPr>
          <w:rFonts w:cs="Arial"/>
          <w:szCs w:val="22"/>
        </w:rPr>
        <w:tab/>
        <w:t>NEBRASKA DEPARTMENT OF</w:t>
      </w:r>
      <w:r w:rsidRPr="005041A5">
        <w:rPr>
          <w:rFonts w:cs="Arial"/>
          <w:szCs w:val="22"/>
        </w:rPr>
        <w:tab/>
        <w:t>P&amp;S</w:t>
      </w:r>
    </w:p>
    <w:p w14:paraId="47C3D734" w14:textId="77777777" w:rsidR="002E6B3C" w:rsidRPr="005041A5" w:rsidRDefault="002E6B3C" w:rsidP="002E6B3C">
      <w:pPr>
        <w:tabs>
          <w:tab w:val="left" w:pos="0"/>
          <w:tab w:val="left" w:pos="3060"/>
          <w:tab w:val="right" w:pos="9360"/>
        </w:tabs>
        <w:jc w:val="both"/>
        <w:rPr>
          <w:rFonts w:cs="Arial"/>
          <w:szCs w:val="22"/>
        </w:rPr>
      </w:pPr>
      <w:r w:rsidRPr="005041A5">
        <w:rPr>
          <w:rFonts w:cs="Arial"/>
          <w:szCs w:val="22"/>
        </w:rPr>
        <w:t>MANUAL LETTER #83-2014</w:t>
      </w:r>
      <w:r w:rsidRPr="005041A5">
        <w:rPr>
          <w:rFonts w:cs="Arial"/>
          <w:szCs w:val="22"/>
        </w:rPr>
        <w:tab/>
        <w:t>HEALTH AND HUMAN SERVICES</w:t>
      </w:r>
      <w:r w:rsidRPr="005041A5">
        <w:rPr>
          <w:rFonts w:cs="Arial"/>
          <w:szCs w:val="22"/>
        </w:rPr>
        <w:tab/>
        <w:t>395 NAC 3-003.02</w:t>
      </w:r>
    </w:p>
    <w:p w14:paraId="3F23CA5F" w14:textId="77777777" w:rsidR="002E6B3C" w:rsidRPr="005041A5" w:rsidRDefault="002E6B3C" w:rsidP="002E6B3C">
      <w:pPr>
        <w:jc w:val="both"/>
        <w:rPr>
          <w:rFonts w:cs="Arial"/>
          <w:szCs w:val="22"/>
        </w:rPr>
      </w:pPr>
    </w:p>
    <w:p w14:paraId="5B17683D" w14:textId="77777777" w:rsidR="00366412" w:rsidRPr="005041A5" w:rsidRDefault="00366412" w:rsidP="00DC41F2">
      <w:pPr>
        <w:tabs>
          <w:tab w:val="left" w:pos="576"/>
          <w:tab w:val="left" w:pos="1152"/>
          <w:tab w:val="left" w:pos="1728"/>
          <w:tab w:val="left" w:pos="2304"/>
          <w:tab w:val="left" w:pos="2880"/>
          <w:tab w:val="left" w:pos="3456"/>
          <w:tab w:val="left" w:pos="4032"/>
        </w:tabs>
        <w:jc w:val="both"/>
        <w:rPr>
          <w:rFonts w:cs="Arial"/>
          <w:color w:val="000000"/>
          <w:szCs w:val="22"/>
          <w:u w:val="single"/>
        </w:rPr>
      </w:pPr>
    </w:p>
    <w:p w14:paraId="2C06E22C" w14:textId="77777777" w:rsidR="00366412" w:rsidRPr="005041A5" w:rsidRDefault="00366412" w:rsidP="00BC034B">
      <w:pPr>
        <w:ind w:left="360"/>
        <w:jc w:val="both"/>
        <w:rPr>
          <w:rFonts w:cs="Arial"/>
          <w:color w:val="000000"/>
          <w:szCs w:val="22"/>
        </w:rPr>
      </w:pPr>
      <w:r w:rsidRPr="005041A5">
        <w:rPr>
          <w:rFonts w:cs="Arial"/>
          <w:color w:val="000000"/>
          <w:szCs w:val="22"/>
          <w:u w:val="single"/>
        </w:rPr>
        <w:t>3-</w:t>
      </w:r>
      <w:proofErr w:type="gramStart"/>
      <w:r w:rsidRPr="005041A5">
        <w:rPr>
          <w:rFonts w:cs="Arial"/>
          <w:szCs w:val="22"/>
          <w:u w:val="single"/>
        </w:rPr>
        <w:t>003</w:t>
      </w:r>
      <w:r w:rsidRPr="005041A5">
        <w:rPr>
          <w:rFonts w:cs="Arial"/>
          <w:color w:val="000000"/>
          <w:szCs w:val="22"/>
          <w:u w:val="single"/>
        </w:rPr>
        <w:t>.02</w:t>
      </w:r>
      <w:r w:rsidRPr="005041A5">
        <w:rPr>
          <w:rFonts w:cs="Arial"/>
          <w:i/>
          <w:color w:val="000000"/>
          <w:szCs w:val="22"/>
          <w:u w:val="single"/>
        </w:rPr>
        <w:t xml:space="preserve"> </w:t>
      </w:r>
      <w:r w:rsidR="00F15B94" w:rsidRPr="005041A5">
        <w:rPr>
          <w:rFonts w:cs="Arial"/>
          <w:i/>
          <w:color w:val="000000"/>
          <w:szCs w:val="22"/>
          <w:u w:val="single"/>
        </w:rPr>
        <w:t xml:space="preserve"> </w:t>
      </w:r>
      <w:r w:rsidRPr="005041A5">
        <w:rPr>
          <w:rFonts w:cs="Arial"/>
          <w:color w:val="000000"/>
          <w:szCs w:val="22"/>
          <w:u w:val="single"/>
        </w:rPr>
        <w:t>Age</w:t>
      </w:r>
      <w:proofErr w:type="gramEnd"/>
      <w:r w:rsidRPr="005041A5">
        <w:rPr>
          <w:rFonts w:cs="Arial"/>
          <w:color w:val="000000"/>
          <w:szCs w:val="22"/>
          <w:u w:val="single"/>
        </w:rPr>
        <w:t xml:space="preserve"> of Majority</w:t>
      </w:r>
      <w:r w:rsidR="00F15B94" w:rsidRPr="005041A5">
        <w:rPr>
          <w:rFonts w:cs="Arial"/>
          <w:color w:val="000000"/>
          <w:szCs w:val="22"/>
          <w:u w:val="single"/>
        </w:rPr>
        <w:t>:</w:t>
      </w:r>
      <w:r w:rsidRPr="005041A5">
        <w:rPr>
          <w:rFonts w:cs="Arial"/>
          <w:color w:val="000000"/>
          <w:szCs w:val="22"/>
        </w:rPr>
        <w:t xml:space="preserve"> </w:t>
      </w:r>
      <w:r w:rsidR="00F15B94" w:rsidRPr="005041A5">
        <w:rPr>
          <w:rFonts w:cs="Arial"/>
          <w:color w:val="000000"/>
          <w:szCs w:val="22"/>
        </w:rPr>
        <w:t xml:space="preserve"> </w:t>
      </w:r>
      <w:r w:rsidRPr="005041A5">
        <w:rPr>
          <w:rFonts w:cs="Arial"/>
          <w:color w:val="000000"/>
          <w:szCs w:val="22"/>
        </w:rPr>
        <w:t xml:space="preserve">The applicant must be the age of majority in order to be considered eligible for a home study, unless an exception is made by </w:t>
      </w:r>
      <w:r w:rsidR="002A7D78" w:rsidRPr="005041A5">
        <w:rPr>
          <w:rFonts w:cs="Arial"/>
          <w:color w:val="000000"/>
          <w:szCs w:val="22"/>
        </w:rPr>
        <w:t>the Department</w:t>
      </w:r>
      <w:r w:rsidRPr="005041A5">
        <w:rPr>
          <w:rFonts w:cs="Arial"/>
          <w:color w:val="000000"/>
          <w:szCs w:val="22"/>
        </w:rPr>
        <w:t>.</w:t>
      </w:r>
    </w:p>
    <w:p w14:paraId="1F1F8F0C" w14:textId="77777777" w:rsidR="00366412" w:rsidRPr="005041A5" w:rsidRDefault="00366412" w:rsidP="00DC41F2">
      <w:pPr>
        <w:tabs>
          <w:tab w:val="left" w:pos="576"/>
          <w:tab w:val="left" w:pos="1152"/>
          <w:tab w:val="left" w:pos="1728"/>
          <w:tab w:val="left" w:pos="2304"/>
          <w:tab w:val="left" w:pos="2880"/>
          <w:tab w:val="left" w:pos="3456"/>
          <w:tab w:val="left" w:pos="4032"/>
        </w:tabs>
        <w:ind w:left="360"/>
        <w:jc w:val="both"/>
        <w:rPr>
          <w:rFonts w:cs="Arial"/>
          <w:color w:val="000000"/>
          <w:szCs w:val="22"/>
        </w:rPr>
      </w:pPr>
    </w:p>
    <w:p w14:paraId="18BF89C4" w14:textId="77777777" w:rsidR="00366412" w:rsidRPr="005041A5" w:rsidRDefault="00F15B94" w:rsidP="00CA1094">
      <w:pPr>
        <w:ind w:left="36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003.03</w:t>
      </w:r>
      <w:r w:rsidR="00366412" w:rsidRPr="005041A5">
        <w:rPr>
          <w:rFonts w:cs="Arial"/>
          <w:color w:val="000000"/>
          <w:szCs w:val="22"/>
          <w:u w:val="single"/>
        </w:rPr>
        <w:t xml:space="preserve"> </w:t>
      </w:r>
      <w:r w:rsidRPr="005041A5">
        <w:rPr>
          <w:rFonts w:cs="Arial"/>
          <w:color w:val="000000"/>
          <w:szCs w:val="22"/>
          <w:u w:val="single"/>
        </w:rPr>
        <w:t xml:space="preserve"> </w:t>
      </w:r>
      <w:r w:rsidR="00366412" w:rsidRPr="005041A5">
        <w:rPr>
          <w:rFonts w:cs="Arial"/>
          <w:color w:val="000000"/>
          <w:szCs w:val="22"/>
          <w:u w:val="single"/>
        </w:rPr>
        <w:t>Completed</w:t>
      </w:r>
      <w:proofErr w:type="gramEnd"/>
      <w:r w:rsidR="00366412" w:rsidRPr="005041A5">
        <w:rPr>
          <w:rFonts w:cs="Arial"/>
          <w:color w:val="000000"/>
          <w:szCs w:val="22"/>
          <w:u w:val="single"/>
        </w:rPr>
        <w:t xml:space="preserve"> Home Study</w:t>
      </w:r>
      <w:r w:rsidRPr="005041A5">
        <w:rPr>
          <w:rFonts w:cs="Arial"/>
          <w:color w:val="000000"/>
          <w:szCs w:val="22"/>
          <w:u w:val="single"/>
        </w:rPr>
        <w:t>:</w:t>
      </w:r>
      <w:r w:rsidR="00366412" w:rsidRPr="005041A5">
        <w:rPr>
          <w:rFonts w:cs="Arial"/>
          <w:color w:val="000000"/>
          <w:szCs w:val="22"/>
        </w:rPr>
        <w:t xml:space="preserve"> </w:t>
      </w:r>
      <w:r w:rsidRPr="005041A5">
        <w:rPr>
          <w:rFonts w:cs="Arial"/>
          <w:color w:val="000000"/>
          <w:szCs w:val="22"/>
        </w:rPr>
        <w:t xml:space="preserve"> </w:t>
      </w:r>
      <w:r w:rsidR="00366412" w:rsidRPr="005041A5">
        <w:rPr>
          <w:rFonts w:cs="Arial"/>
          <w:color w:val="000000"/>
          <w:szCs w:val="22"/>
        </w:rPr>
        <w:t xml:space="preserve">In order to be complete, a home study must be in writing, include information regarding all required elements, and have the written approval of </w:t>
      </w:r>
      <w:r w:rsidR="002A7D78" w:rsidRPr="005041A5">
        <w:rPr>
          <w:rFonts w:cs="Arial"/>
          <w:color w:val="000000"/>
          <w:szCs w:val="22"/>
        </w:rPr>
        <w:t>the Department</w:t>
      </w:r>
      <w:r w:rsidR="00366412" w:rsidRPr="005041A5">
        <w:rPr>
          <w:rFonts w:cs="Arial"/>
          <w:color w:val="000000"/>
          <w:szCs w:val="22"/>
        </w:rPr>
        <w:t xml:space="preserve">. If at any point, </w:t>
      </w:r>
      <w:r w:rsidR="002A7D78" w:rsidRPr="005041A5">
        <w:rPr>
          <w:rFonts w:cs="Arial"/>
          <w:color w:val="000000"/>
          <w:szCs w:val="22"/>
        </w:rPr>
        <w:t>the Department</w:t>
      </w:r>
      <w:r w:rsidR="00366412" w:rsidRPr="005041A5">
        <w:rPr>
          <w:rFonts w:cs="Arial"/>
          <w:color w:val="000000"/>
          <w:szCs w:val="22"/>
        </w:rPr>
        <w:t xml:space="preserve"> determines that the subject of the home study is unable or unwilling to provide the required care, the home st</w:t>
      </w:r>
      <w:r w:rsidR="00DE4B46" w:rsidRPr="005041A5">
        <w:rPr>
          <w:rFonts w:cs="Arial"/>
          <w:color w:val="000000"/>
          <w:szCs w:val="22"/>
        </w:rPr>
        <w:t>udy will be considered incomplete</w:t>
      </w:r>
      <w:r w:rsidR="00366412" w:rsidRPr="005041A5">
        <w:rPr>
          <w:rFonts w:cs="Arial"/>
          <w:color w:val="000000"/>
          <w:szCs w:val="22"/>
        </w:rPr>
        <w:t>, and approval of placement will be denied.</w:t>
      </w:r>
    </w:p>
    <w:p w14:paraId="0714E5D8" w14:textId="77777777" w:rsidR="00F15B94" w:rsidRPr="005041A5" w:rsidRDefault="00F15B94" w:rsidP="001B3F7C">
      <w:pPr>
        <w:jc w:val="both"/>
        <w:rPr>
          <w:rFonts w:cs="Arial"/>
          <w:color w:val="000000"/>
          <w:szCs w:val="22"/>
        </w:rPr>
      </w:pPr>
    </w:p>
    <w:p w14:paraId="47C24771" w14:textId="77777777" w:rsidR="00366412" w:rsidRPr="005041A5" w:rsidRDefault="00F15B94" w:rsidP="00DC41F2">
      <w:pPr>
        <w:tabs>
          <w:tab w:val="left" w:pos="1152"/>
          <w:tab w:val="left" w:pos="1728"/>
          <w:tab w:val="left" w:pos="2304"/>
          <w:tab w:val="left" w:pos="2880"/>
          <w:tab w:val="left" w:pos="3456"/>
          <w:tab w:val="left" w:pos="4032"/>
        </w:tabs>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004</w:t>
      </w:r>
      <w:r w:rsidR="00366412" w:rsidRPr="005041A5">
        <w:rPr>
          <w:rFonts w:cs="Arial"/>
          <w:color w:val="000000"/>
          <w:szCs w:val="22"/>
          <w:u w:val="single"/>
        </w:rPr>
        <w:t xml:space="preserve"> </w:t>
      </w:r>
      <w:r w:rsidRPr="005041A5">
        <w:rPr>
          <w:rFonts w:cs="Arial"/>
          <w:color w:val="000000"/>
          <w:szCs w:val="22"/>
          <w:u w:val="single"/>
        </w:rPr>
        <w:t xml:space="preserve"> </w:t>
      </w:r>
      <w:r w:rsidR="00366412" w:rsidRPr="005041A5">
        <w:rPr>
          <w:rFonts w:cs="Arial"/>
          <w:color w:val="000000"/>
          <w:szCs w:val="22"/>
          <w:u w:val="single"/>
        </w:rPr>
        <w:t>PROVISION</w:t>
      </w:r>
      <w:proofErr w:type="gramEnd"/>
      <w:r w:rsidR="00366412" w:rsidRPr="005041A5">
        <w:rPr>
          <w:rFonts w:cs="Arial"/>
          <w:color w:val="000000"/>
          <w:szCs w:val="22"/>
          <w:u w:val="single"/>
        </w:rPr>
        <w:t xml:space="preserve"> OF LIABILITY AND DAMAGE INSURANCE</w:t>
      </w:r>
      <w:r w:rsidRPr="005041A5">
        <w:rPr>
          <w:rFonts w:cs="Arial"/>
          <w:color w:val="000000"/>
          <w:szCs w:val="22"/>
          <w:u w:val="single"/>
        </w:rPr>
        <w:t>:</w:t>
      </w:r>
      <w:r w:rsidR="00366412" w:rsidRPr="005041A5">
        <w:rPr>
          <w:rFonts w:cs="Arial"/>
          <w:color w:val="000000"/>
          <w:szCs w:val="22"/>
        </w:rPr>
        <w:t xml:space="preserve">  </w:t>
      </w:r>
      <w:r w:rsidR="002A7D78" w:rsidRPr="005041A5">
        <w:rPr>
          <w:rFonts w:cs="Arial"/>
          <w:color w:val="000000"/>
          <w:szCs w:val="22"/>
        </w:rPr>
        <w:t>The Department</w:t>
      </w:r>
      <w:r w:rsidR="00366412" w:rsidRPr="005041A5">
        <w:rPr>
          <w:rFonts w:cs="Arial"/>
          <w:color w:val="000000"/>
          <w:szCs w:val="22"/>
        </w:rPr>
        <w:t xml:space="preserve"> will provide insurance coverage for foster parents for liability and damage.  Any foster home or adoptive home licensed or approved by </w:t>
      </w:r>
      <w:r w:rsidR="002A7D78" w:rsidRPr="005041A5">
        <w:rPr>
          <w:rFonts w:cs="Arial"/>
          <w:color w:val="000000"/>
          <w:szCs w:val="22"/>
        </w:rPr>
        <w:t>the Department</w:t>
      </w:r>
      <w:r w:rsidR="00366412" w:rsidRPr="005041A5">
        <w:rPr>
          <w:rFonts w:cs="Arial"/>
          <w:szCs w:val="22"/>
        </w:rPr>
        <w:t xml:space="preserve"> or Indian Tribal Councils within Nebraska are covered by insurance for the period of time</w:t>
      </w:r>
      <w:r w:rsidR="00366412" w:rsidRPr="005041A5">
        <w:rPr>
          <w:rFonts w:cs="Arial"/>
          <w:color w:val="000000"/>
          <w:szCs w:val="22"/>
        </w:rPr>
        <w:t xml:space="preserve"> that an HHS or HHS/OJS ward is placed in the home.  This insurance coverage also exists for any foster or adoptive home licensed or approved by </w:t>
      </w:r>
      <w:r w:rsidR="002A7D78" w:rsidRPr="005041A5">
        <w:rPr>
          <w:rFonts w:cs="Arial"/>
          <w:color w:val="000000"/>
          <w:szCs w:val="22"/>
        </w:rPr>
        <w:t>the Department</w:t>
      </w:r>
      <w:r w:rsidR="00366412" w:rsidRPr="005041A5">
        <w:rPr>
          <w:rFonts w:cs="Arial"/>
          <w:color w:val="000000"/>
          <w:szCs w:val="22"/>
        </w:rPr>
        <w:t xml:space="preserve">, or Indian Tribal Councils within Nebraska, for the period of time that a child covered under </w:t>
      </w:r>
      <w:proofErr w:type="gramStart"/>
      <w:r w:rsidR="00366412" w:rsidRPr="005041A5">
        <w:rPr>
          <w:rFonts w:cs="Arial"/>
          <w:color w:val="000000"/>
          <w:szCs w:val="22"/>
        </w:rPr>
        <w:t>a</w:t>
      </w:r>
      <w:proofErr w:type="gramEnd"/>
      <w:r w:rsidR="00366412" w:rsidRPr="005041A5">
        <w:rPr>
          <w:rFonts w:cs="Arial"/>
          <w:color w:val="000000"/>
          <w:szCs w:val="22"/>
        </w:rPr>
        <w:t xml:space="preserve"> IV-E contract is placed in the home.  The foster parent(s) in the home are considered as ‘the insured’.  </w:t>
      </w:r>
      <w:r w:rsidR="002A7D78" w:rsidRPr="005041A5">
        <w:rPr>
          <w:rFonts w:cs="Arial"/>
          <w:color w:val="000000"/>
          <w:szCs w:val="22"/>
        </w:rPr>
        <w:t>The Department</w:t>
      </w:r>
      <w:r w:rsidR="00366412" w:rsidRPr="005041A5">
        <w:rPr>
          <w:rFonts w:cs="Arial"/>
          <w:color w:val="000000"/>
          <w:szCs w:val="22"/>
        </w:rPr>
        <w:t xml:space="preserve"> covers the cost of the insurance premium for each foster home.  When a foster parent requests reimbursement for damages to property incurred by the ward </w:t>
      </w:r>
      <w:r w:rsidR="002A7D78" w:rsidRPr="005041A5">
        <w:rPr>
          <w:rFonts w:cs="Arial"/>
          <w:color w:val="000000"/>
          <w:szCs w:val="22"/>
        </w:rPr>
        <w:t>the Department</w:t>
      </w:r>
      <w:r w:rsidR="00366412" w:rsidRPr="005041A5">
        <w:rPr>
          <w:rFonts w:cs="Arial"/>
          <w:color w:val="000000"/>
          <w:szCs w:val="22"/>
        </w:rPr>
        <w:t xml:space="preserve"> will:</w:t>
      </w:r>
    </w:p>
    <w:p w14:paraId="033B87D5" w14:textId="77777777" w:rsidR="00F15B94" w:rsidRPr="005041A5" w:rsidRDefault="00F15B94" w:rsidP="00DC41F2">
      <w:pPr>
        <w:tabs>
          <w:tab w:val="left" w:pos="1152"/>
          <w:tab w:val="left" w:pos="1728"/>
          <w:tab w:val="left" w:pos="2304"/>
          <w:tab w:val="left" w:pos="2880"/>
          <w:tab w:val="left" w:pos="3456"/>
          <w:tab w:val="left" w:pos="4032"/>
        </w:tabs>
        <w:jc w:val="both"/>
        <w:rPr>
          <w:rFonts w:cs="Arial"/>
          <w:color w:val="000000"/>
          <w:szCs w:val="22"/>
        </w:rPr>
      </w:pPr>
    </w:p>
    <w:p w14:paraId="1DD69853" w14:textId="77777777" w:rsidR="00366412" w:rsidRPr="005041A5" w:rsidRDefault="00366412" w:rsidP="002A7D78">
      <w:pPr>
        <w:numPr>
          <w:ilvl w:val="0"/>
          <w:numId w:val="2"/>
        </w:numPr>
        <w:tabs>
          <w:tab w:val="clear" w:pos="1515"/>
        </w:tabs>
        <w:ind w:left="720"/>
        <w:jc w:val="both"/>
        <w:rPr>
          <w:rFonts w:cs="Arial"/>
          <w:color w:val="000000"/>
          <w:szCs w:val="22"/>
        </w:rPr>
      </w:pPr>
      <w:r w:rsidRPr="005041A5">
        <w:rPr>
          <w:rFonts w:cs="Arial"/>
          <w:color w:val="000000"/>
          <w:szCs w:val="22"/>
        </w:rPr>
        <w:t>Provide the foster parent with the claims adjustor’s phone number; and</w:t>
      </w:r>
    </w:p>
    <w:p w14:paraId="4C9E667F" w14:textId="77777777" w:rsidR="00366412" w:rsidRPr="005041A5" w:rsidRDefault="00366412" w:rsidP="002A7D78">
      <w:pPr>
        <w:numPr>
          <w:ilvl w:val="0"/>
          <w:numId w:val="2"/>
        </w:numPr>
        <w:tabs>
          <w:tab w:val="clear" w:pos="1515"/>
        </w:tabs>
        <w:ind w:left="720"/>
        <w:jc w:val="both"/>
        <w:rPr>
          <w:rFonts w:cs="Arial"/>
          <w:color w:val="000000"/>
          <w:szCs w:val="22"/>
        </w:rPr>
      </w:pPr>
      <w:r w:rsidRPr="005041A5">
        <w:rPr>
          <w:rFonts w:cs="Arial"/>
          <w:color w:val="000000"/>
          <w:szCs w:val="22"/>
        </w:rPr>
        <w:t>Provide information to the claims adjustor when requested.</w:t>
      </w:r>
    </w:p>
    <w:p w14:paraId="73CEE568" w14:textId="77777777" w:rsidR="00366412" w:rsidRPr="005041A5" w:rsidRDefault="00366412" w:rsidP="0019289A">
      <w:pPr>
        <w:jc w:val="both"/>
        <w:rPr>
          <w:rFonts w:cs="Arial"/>
          <w:color w:val="000000"/>
          <w:szCs w:val="22"/>
        </w:rPr>
      </w:pPr>
    </w:p>
    <w:p w14:paraId="6343CDBA" w14:textId="77777777" w:rsidR="0019289A" w:rsidRPr="005041A5" w:rsidRDefault="0019289A" w:rsidP="0019289A">
      <w:pPr>
        <w:jc w:val="both"/>
        <w:rPr>
          <w:rFonts w:cs="Arial"/>
          <w:color w:val="000000"/>
          <w:szCs w:val="22"/>
          <w:u w:val="single"/>
        </w:rPr>
      </w:pPr>
      <w:r w:rsidRPr="005041A5">
        <w:rPr>
          <w:rFonts w:cs="Arial"/>
          <w:color w:val="000000"/>
          <w:szCs w:val="22"/>
          <w:u w:val="single"/>
        </w:rPr>
        <w:t>3-</w:t>
      </w:r>
      <w:proofErr w:type="gramStart"/>
      <w:r w:rsidRPr="005041A5">
        <w:rPr>
          <w:rFonts w:cs="Arial"/>
          <w:color w:val="000000"/>
          <w:szCs w:val="22"/>
          <w:u w:val="single"/>
        </w:rPr>
        <w:t xml:space="preserve">005 </w:t>
      </w:r>
      <w:r w:rsidR="00F15B94" w:rsidRPr="005041A5">
        <w:rPr>
          <w:rFonts w:cs="Arial"/>
          <w:color w:val="000000"/>
          <w:szCs w:val="22"/>
          <w:u w:val="single"/>
        </w:rPr>
        <w:t xml:space="preserve"> </w:t>
      </w:r>
      <w:r w:rsidRPr="005041A5">
        <w:rPr>
          <w:rFonts w:cs="Arial"/>
          <w:color w:val="000000"/>
          <w:szCs w:val="22"/>
          <w:u w:val="single"/>
        </w:rPr>
        <w:t>NATIVE</w:t>
      </w:r>
      <w:proofErr w:type="gramEnd"/>
      <w:r w:rsidRPr="005041A5">
        <w:rPr>
          <w:rFonts w:cs="Arial"/>
          <w:color w:val="000000"/>
          <w:szCs w:val="22"/>
          <w:u w:val="single"/>
        </w:rPr>
        <w:t xml:space="preserve"> AMERICAN FOSTER CARE LICENSING</w:t>
      </w:r>
      <w:r w:rsidR="00F15B94" w:rsidRPr="005041A5">
        <w:rPr>
          <w:rFonts w:cs="Arial"/>
          <w:color w:val="000000"/>
          <w:szCs w:val="22"/>
          <w:u w:val="single"/>
        </w:rPr>
        <w:t>:</w:t>
      </w:r>
      <w:r w:rsidR="002A7D78" w:rsidRPr="005041A5">
        <w:rPr>
          <w:rFonts w:cs="Arial"/>
          <w:color w:val="000000"/>
          <w:szCs w:val="22"/>
        </w:rPr>
        <w:t xml:space="preserve">  </w:t>
      </w:r>
      <w:r w:rsidRPr="005041A5">
        <w:rPr>
          <w:rFonts w:cs="Arial"/>
          <w:color w:val="000000"/>
          <w:szCs w:val="22"/>
        </w:rPr>
        <w:t>Native American Foster Homes are foster homes which are licensed through a tribal entity and are located on tribal g</w:t>
      </w:r>
      <w:r w:rsidR="00BC034B" w:rsidRPr="005041A5">
        <w:rPr>
          <w:rFonts w:cs="Arial"/>
          <w:color w:val="000000"/>
          <w:szCs w:val="22"/>
        </w:rPr>
        <w:t>r</w:t>
      </w:r>
      <w:r w:rsidRPr="005041A5">
        <w:rPr>
          <w:rFonts w:cs="Arial"/>
          <w:color w:val="000000"/>
          <w:szCs w:val="22"/>
        </w:rPr>
        <w:t>ound.</w:t>
      </w:r>
    </w:p>
    <w:p w14:paraId="3B3837A8" w14:textId="77777777" w:rsidR="00BC034B" w:rsidRPr="005041A5" w:rsidRDefault="00BC034B" w:rsidP="0019289A">
      <w:pPr>
        <w:jc w:val="both"/>
        <w:rPr>
          <w:rFonts w:cs="Arial"/>
          <w:color w:val="000000"/>
          <w:szCs w:val="22"/>
        </w:rPr>
      </w:pPr>
    </w:p>
    <w:p w14:paraId="76BBEEC3" w14:textId="77777777" w:rsidR="00BC034B" w:rsidRPr="005041A5" w:rsidRDefault="00F15B94" w:rsidP="002A7D78">
      <w:pPr>
        <w:ind w:left="36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005.01</w:t>
      </w:r>
      <w:r w:rsidR="00BC034B" w:rsidRPr="005041A5">
        <w:rPr>
          <w:rFonts w:cs="Arial"/>
          <w:color w:val="000000"/>
          <w:szCs w:val="22"/>
          <w:u w:val="single"/>
        </w:rPr>
        <w:t xml:space="preserve"> </w:t>
      </w:r>
      <w:r w:rsidRPr="005041A5">
        <w:rPr>
          <w:rFonts w:cs="Arial"/>
          <w:color w:val="000000"/>
          <w:szCs w:val="22"/>
          <w:u w:val="single"/>
        </w:rPr>
        <w:t xml:space="preserve"> </w:t>
      </w:r>
      <w:r w:rsidR="00BC034B" w:rsidRPr="005041A5">
        <w:rPr>
          <w:rFonts w:cs="Arial"/>
          <w:color w:val="000000"/>
          <w:szCs w:val="22"/>
          <w:u w:val="single"/>
        </w:rPr>
        <w:t>Number</w:t>
      </w:r>
      <w:proofErr w:type="gramEnd"/>
      <w:r w:rsidR="00BC034B" w:rsidRPr="005041A5">
        <w:rPr>
          <w:rFonts w:cs="Arial"/>
          <w:color w:val="000000"/>
          <w:szCs w:val="22"/>
          <w:u w:val="single"/>
        </w:rPr>
        <w:t xml:space="preserve"> of Children</w:t>
      </w:r>
      <w:r w:rsidRPr="005041A5">
        <w:rPr>
          <w:rFonts w:cs="Arial"/>
          <w:color w:val="000000"/>
          <w:szCs w:val="22"/>
        </w:rPr>
        <w:t>:</w:t>
      </w:r>
      <w:r w:rsidR="00BC034B" w:rsidRPr="005041A5">
        <w:rPr>
          <w:rFonts w:cs="Arial"/>
          <w:color w:val="000000"/>
          <w:szCs w:val="22"/>
        </w:rPr>
        <w:t xml:space="preserve"> </w:t>
      </w:r>
      <w:r w:rsidRPr="005041A5">
        <w:rPr>
          <w:rFonts w:cs="Arial"/>
          <w:color w:val="000000"/>
          <w:szCs w:val="22"/>
        </w:rPr>
        <w:t xml:space="preserve"> </w:t>
      </w:r>
      <w:r w:rsidR="00BC034B" w:rsidRPr="005041A5">
        <w:rPr>
          <w:rFonts w:cs="Arial"/>
          <w:color w:val="000000"/>
          <w:szCs w:val="22"/>
        </w:rPr>
        <w:t>The maximum number of children in Native American Foster Homes shall be based on tribal traditions and customs, not number of persons in the home, without compromising the safety of children, adults in care, and others in the household.</w:t>
      </w:r>
    </w:p>
    <w:p w14:paraId="22C39AAA" w14:textId="77777777" w:rsidR="00BC034B" w:rsidRPr="005041A5" w:rsidRDefault="00BC034B" w:rsidP="002A7D78">
      <w:pPr>
        <w:ind w:left="360"/>
        <w:jc w:val="both"/>
        <w:rPr>
          <w:rFonts w:cs="Arial"/>
          <w:color w:val="000000"/>
          <w:szCs w:val="22"/>
        </w:rPr>
      </w:pPr>
    </w:p>
    <w:p w14:paraId="45112DEB" w14:textId="77777777" w:rsidR="00BC034B" w:rsidRPr="005041A5" w:rsidRDefault="00F15B94" w:rsidP="002A7D78">
      <w:pPr>
        <w:ind w:left="360"/>
        <w:jc w:val="both"/>
        <w:rPr>
          <w:rFonts w:cs="Arial"/>
          <w:color w:val="000000"/>
          <w:szCs w:val="22"/>
          <w:u w:val="single"/>
        </w:rPr>
      </w:pPr>
      <w:r w:rsidRPr="005041A5">
        <w:rPr>
          <w:rFonts w:cs="Arial"/>
          <w:color w:val="000000"/>
          <w:szCs w:val="22"/>
          <w:u w:val="single"/>
        </w:rPr>
        <w:t>3-</w:t>
      </w:r>
      <w:proofErr w:type="gramStart"/>
      <w:r w:rsidRPr="005041A5">
        <w:rPr>
          <w:rFonts w:cs="Arial"/>
          <w:color w:val="000000"/>
          <w:szCs w:val="22"/>
          <w:u w:val="single"/>
        </w:rPr>
        <w:t>005.02</w:t>
      </w:r>
      <w:r w:rsidR="00BC034B" w:rsidRPr="005041A5">
        <w:rPr>
          <w:rFonts w:cs="Arial"/>
          <w:color w:val="000000"/>
          <w:szCs w:val="22"/>
          <w:u w:val="single"/>
        </w:rPr>
        <w:t xml:space="preserve"> </w:t>
      </w:r>
      <w:r w:rsidRPr="005041A5">
        <w:rPr>
          <w:rFonts w:cs="Arial"/>
          <w:color w:val="000000"/>
          <w:szCs w:val="22"/>
          <w:u w:val="single"/>
        </w:rPr>
        <w:t xml:space="preserve"> Initial</w:t>
      </w:r>
      <w:proofErr w:type="gramEnd"/>
      <w:r w:rsidRPr="005041A5">
        <w:rPr>
          <w:rFonts w:cs="Arial"/>
          <w:color w:val="000000"/>
          <w:szCs w:val="22"/>
          <w:u w:val="single"/>
        </w:rPr>
        <w:t xml:space="preserve"> Application</w:t>
      </w:r>
      <w:r w:rsidR="00BC034B" w:rsidRPr="005041A5">
        <w:rPr>
          <w:rFonts w:cs="Arial"/>
          <w:color w:val="000000"/>
          <w:szCs w:val="22"/>
          <w:u w:val="single"/>
        </w:rPr>
        <w:t xml:space="preserve"> </w:t>
      </w:r>
    </w:p>
    <w:p w14:paraId="3F1B791F" w14:textId="77777777" w:rsidR="00BC034B" w:rsidRPr="005041A5" w:rsidRDefault="00BC034B" w:rsidP="00BC034B">
      <w:pPr>
        <w:ind w:left="720"/>
        <w:jc w:val="both"/>
        <w:rPr>
          <w:rFonts w:cs="Arial"/>
          <w:color w:val="000000"/>
          <w:szCs w:val="22"/>
        </w:rPr>
      </w:pPr>
    </w:p>
    <w:p w14:paraId="1C02718E" w14:textId="77777777" w:rsidR="00BC034B" w:rsidRPr="005041A5" w:rsidRDefault="00BC034B" w:rsidP="00BC034B">
      <w:pPr>
        <w:ind w:left="72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w:t>
      </w:r>
      <w:r w:rsidR="00CB2381" w:rsidRPr="005041A5">
        <w:rPr>
          <w:rFonts w:cs="Arial"/>
          <w:color w:val="000000"/>
          <w:szCs w:val="22"/>
          <w:u w:val="single"/>
        </w:rPr>
        <w:t>5</w:t>
      </w:r>
      <w:r w:rsidR="00F15B94" w:rsidRPr="005041A5">
        <w:rPr>
          <w:rFonts w:cs="Arial"/>
          <w:color w:val="000000"/>
          <w:szCs w:val="22"/>
          <w:u w:val="single"/>
        </w:rPr>
        <w:t>.02A</w:t>
      </w:r>
      <w:r w:rsidRPr="005041A5">
        <w:rPr>
          <w:rFonts w:cs="Arial"/>
          <w:color w:val="000000"/>
          <w:szCs w:val="22"/>
          <w:u w:val="single"/>
        </w:rPr>
        <w:t xml:space="preserve"> </w:t>
      </w:r>
      <w:r w:rsidR="00F15B94" w:rsidRPr="005041A5">
        <w:rPr>
          <w:rFonts w:cs="Arial"/>
          <w:color w:val="000000"/>
          <w:szCs w:val="22"/>
          <w:u w:val="single"/>
        </w:rPr>
        <w:t xml:space="preserve"> </w:t>
      </w:r>
      <w:r w:rsidRPr="005041A5">
        <w:rPr>
          <w:rFonts w:cs="Arial"/>
          <w:color w:val="000000"/>
          <w:szCs w:val="22"/>
          <w:u w:val="single"/>
        </w:rPr>
        <w:t>Emergency</w:t>
      </w:r>
      <w:proofErr w:type="gramEnd"/>
      <w:r w:rsidRPr="005041A5">
        <w:rPr>
          <w:rFonts w:cs="Arial"/>
          <w:color w:val="000000"/>
          <w:szCs w:val="22"/>
          <w:u w:val="single"/>
        </w:rPr>
        <w:t xml:space="preserve"> Approval Requirements</w:t>
      </w:r>
      <w:r w:rsidR="00F15B94" w:rsidRPr="005041A5">
        <w:rPr>
          <w:rFonts w:cs="Arial"/>
          <w:color w:val="000000"/>
          <w:szCs w:val="22"/>
          <w:u w:val="single"/>
        </w:rPr>
        <w:t>:</w:t>
      </w:r>
      <w:r w:rsidR="00F15B94" w:rsidRPr="005041A5">
        <w:rPr>
          <w:rFonts w:cs="Arial"/>
          <w:color w:val="000000"/>
          <w:szCs w:val="22"/>
        </w:rPr>
        <w:t xml:space="preserve">  </w:t>
      </w:r>
      <w:r w:rsidRPr="005041A5">
        <w:rPr>
          <w:rFonts w:cs="Arial"/>
          <w:color w:val="000000"/>
          <w:szCs w:val="22"/>
        </w:rPr>
        <w:t>Native American Foster Family Homes will comply with the following:</w:t>
      </w:r>
    </w:p>
    <w:p w14:paraId="24CB1F84" w14:textId="77777777" w:rsidR="00F15B94" w:rsidRPr="005041A5" w:rsidRDefault="00F15B94" w:rsidP="00BC034B">
      <w:pPr>
        <w:ind w:left="720"/>
        <w:jc w:val="both"/>
        <w:rPr>
          <w:rFonts w:cs="Arial"/>
          <w:color w:val="000000"/>
          <w:szCs w:val="22"/>
        </w:rPr>
      </w:pPr>
    </w:p>
    <w:p w14:paraId="1F84D702" w14:textId="77777777" w:rsidR="00BC034B" w:rsidRPr="005041A5" w:rsidRDefault="00BC034B" w:rsidP="00BC034B">
      <w:pPr>
        <w:pStyle w:val="ListParagraph"/>
        <w:numPr>
          <w:ilvl w:val="0"/>
          <w:numId w:val="35"/>
        </w:numPr>
        <w:jc w:val="both"/>
        <w:rPr>
          <w:rFonts w:cs="Arial"/>
          <w:color w:val="000000"/>
          <w:szCs w:val="22"/>
          <w:u w:val="single"/>
        </w:rPr>
      </w:pPr>
      <w:r w:rsidRPr="005041A5">
        <w:rPr>
          <w:rFonts w:cs="Arial"/>
          <w:color w:val="000000"/>
          <w:szCs w:val="22"/>
        </w:rPr>
        <w:t>Each household member of the age of majority who will provide care including each applicant must present health information to document that she or he is physically and mentally capable of caring for children. For purposes of the initial license, the health information must include the signature of a health practitioner. For purposes of license renewal, a self-certifying report without the signature of a health practitioner is acceptable, unless there is reason to believe that a health practitioner’s statement is warranted.</w:t>
      </w:r>
    </w:p>
    <w:p w14:paraId="46392937" w14:textId="77777777" w:rsidR="00BC034B" w:rsidRPr="005041A5" w:rsidRDefault="00BC034B" w:rsidP="00BC034B">
      <w:pPr>
        <w:pStyle w:val="ListParagraph"/>
        <w:numPr>
          <w:ilvl w:val="0"/>
          <w:numId w:val="35"/>
        </w:numPr>
        <w:jc w:val="both"/>
        <w:rPr>
          <w:rFonts w:cs="Arial"/>
          <w:color w:val="000000"/>
          <w:szCs w:val="22"/>
          <w:u w:val="single"/>
        </w:rPr>
      </w:pPr>
      <w:r w:rsidRPr="005041A5">
        <w:rPr>
          <w:rFonts w:cs="Arial"/>
          <w:color w:val="000000"/>
          <w:szCs w:val="22"/>
        </w:rPr>
        <w:t>If the individual indicates that he/</w:t>
      </w:r>
      <w:r w:rsidR="00CB2381" w:rsidRPr="005041A5">
        <w:rPr>
          <w:rFonts w:cs="Arial"/>
          <w:color w:val="000000"/>
          <w:szCs w:val="22"/>
        </w:rPr>
        <w:t>she is currently taking prescription</w:t>
      </w:r>
      <w:r w:rsidRPr="005041A5">
        <w:rPr>
          <w:rFonts w:cs="Arial"/>
          <w:color w:val="000000"/>
          <w:szCs w:val="22"/>
        </w:rPr>
        <w:t xml:space="preserve"> medications, the licensing agency must assess the need for a written physician’s statement regarding the medication’s effect on the individual’s ability to care for children.</w:t>
      </w:r>
    </w:p>
    <w:p w14:paraId="19EEF362" w14:textId="77777777" w:rsidR="00BC034B" w:rsidRPr="005041A5" w:rsidRDefault="00BC034B" w:rsidP="00BC034B">
      <w:pPr>
        <w:pStyle w:val="ListParagraph"/>
        <w:numPr>
          <w:ilvl w:val="0"/>
          <w:numId w:val="35"/>
        </w:numPr>
        <w:jc w:val="both"/>
        <w:rPr>
          <w:rFonts w:cs="Arial"/>
          <w:color w:val="000000"/>
          <w:szCs w:val="22"/>
          <w:u w:val="single"/>
        </w:rPr>
      </w:pPr>
      <w:r w:rsidRPr="005041A5">
        <w:rPr>
          <w:rFonts w:cs="Arial"/>
          <w:color w:val="000000"/>
          <w:szCs w:val="22"/>
        </w:rPr>
        <w:t>Additional information regarding the physical and/or psychological condition of the Native American foster parent(s) is warranted only when such conditions may adversely affect the care, nurturance and training of the children.</w:t>
      </w:r>
    </w:p>
    <w:p w14:paraId="7EFBA641" w14:textId="77777777" w:rsidR="00BC034B" w:rsidRPr="005041A5" w:rsidRDefault="00BC034B" w:rsidP="00BC034B">
      <w:pPr>
        <w:pStyle w:val="ListParagraph"/>
        <w:ind w:left="1440"/>
        <w:jc w:val="both"/>
        <w:rPr>
          <w:rFonts w:cs="Arial"/>
          <w:color w:val="000000"/>
          <w:szCs w:val="22"/>
          <w:u w:val="single"/>
        </w:rPr>
      </w:pPr>
    </w:p>
    <w:p w14:paraId="1725F989" w14:textId="77777777" w:rsidR="00D23D07" w:rsidRPr="005041A5" w:rsidRDefault="00D23D07" w:rsidP="00823736">
      <w:pPr>
        <w:ind w:left="360"/>
        <w:jc w:val="both"/>
        <w:rPr>
          <w:rFonts w:cs="Arial"/>
          <w:color w:val="000000"/>
          <w:szCs w:val="22"/>
          <w:u w:val="single"/>
        </w:rPr>
      </w:pPr>
    </w:p>
    <w:p w14:paraId="26E2C23B" w14:textId="77777777" w:rsidR="002E6B3C" w:rsidRPr="005041A5" w:rsidRDefault="002E6B3C" w:rsidP="002E6B3C">
      <w:pPr>
        <w:jc w:val="both"/>
        <w:rPr>
          <w:rFonts w:cs="Arial"/>
          <w:szCs w:val="22"/>
        </w:rPr>
      </w:pPr>
    </w:p>
    <w:p w14:paraId="64421385" w14:textId="77777777" w:rsidR="002E6B3C" w:rsidRPr="005041A5" w:rsidRDefault="002E6B3C" w:rsidP="002E6B3C">
      <w:pPr>
        <w:tabs>
          <w:tab w:val="left" w:pos="0"/>
          <w:tab w:val="left" w:pos="478"/>
          <w:tab w:val="left" w:pos="958"/>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jc w:val="both"/>
        <w:rPr>
          <w:rFonts w:cs="Arial"/>
          <w:szCs w:val="22"/>
        </w:rPr>
      </w:pPr>
    </w:p>
    <w:p w14:paraId="55F3B719" w14:textId="77777777" w:rsidR="002E6B3C" w:rsidRPr="005041A5" w:rsidRDefault="002E6B3C" w:rsidP="002E6B3C">
      <w:pPr>
        <w:tabs>
          <w:tab w:val="left" w:pos="0"/>
          <w:tab w:val="left" w:pos="3060"/>
          <w:tab w:val="right" w:pos="9360"/>
        </w:tabs>
        <w:jc w:val="both"/>
        <w:rPr>
          <w:rFonts w:cs="Arial"/>
          <w:szCs w:val="22"/>
        </w:rPr>
      </w:pPr>
      <w:r w:rsidRPr="005041A5">
        <w:rPr>
          <w:rFonts w:cs="Arial"/>
          <w:szCs w:val="22"/>
        </w:rPr>
        <w:t>DECEMBER 17, 2014</w:t>
      </w:r>
      <w:r w:rsidRPr="005041A5">
        <w:rPr>
          <w:rFonts w:cs="Arial"/>
          <w:szCs w:val="22"/>
        </w:rPr>
        <w:tab/>
        <w:t>NEBRASKA DEPARTMENT OF</w:t>
      </w:r>
      <w:r w:rsidRPr="005041A5">
        <w:rPr>
          <w:rFonts w:cs="Arial"/>
          <w:szCs w:val="22"/>
        </w:rPr>
        <w:tab/>
        <w:t>P&amp;S</w:t>
      </w:r>
    </w:p>
    <w:p w14:paraId="01C41580" w14:textId="77777777" w:rsidR="002E6B3C" w:rsidRPr="005041A5" w:rsidRDefault="002E6B3C" w:rsidP="002E6B3C">
      <w:pPr>
        <w:tabs>
          <w:tab w:val="left" w:pos="0"/>
          <w:tab w:val="left" w:pos="3060"/>
          <w:tab w:val="right" w:pos="9360"/>
        </w:tabs>
        <w:jc w:val="both"/>
        <w:rPr>
          <w:rFonts w:cs="Arial"/>
          <w:szCs w:val="22"/>
        </w:rPr>
      </w:pPr>
      <w:r w:rsidRPr="005041A5">
        <w:rPr>
          <w:rFonts w:cs="Arial"/>
          <w:szCs w:val="22"/>
        </w:rPr>
        <w:t>MANUAL LETTER #83-2014</w:t>
      </w:r>
      <w:r w:rsidRPr="005041A5">
        <w:rPr>
          <w:rFonts w:cs="Arial"/>
          <w:szCs w:val="22"/>
        </w:rPr>
        <w:tab/>
        <w:t>HEALTH AND HUMAN SERVICES</w:t>
      </w:r>
      <w:r w:rsidRPr="005041A5">
        <w:rPr>
          <w:rFonts w:cs="Arial"/>
          <w:szCs w:val="22"/>
        </w:rPr>
        <w:tab/>
        <w:t>395 NAC 3-005.03</w:t>
      </w:r>
    </w:p>
    <w:p w14:paraId="5A7973B0" w14:textId="77777777" w:rsidR="002E6B3C" w:rsidRPr="005041A5" w:rsidRDefault="002E6B3C" w:rsidP="002E6B3C">
      <w:pPr>
        <w:jc w:val="both"/>
        <w:rPr>
          <w:rFonts w:cs="Arial"/>
          <w:szCs w:val="22"/>
        </w:rPr>
      </w:pPr>
    </w:p>
    <w:p w14:paraId="00581CE2" w14:textId="77777777" w:rsidR="00D23D07" w:rsidRPr="005041A5" w:rsidRDefault="00D23D07" w:rsidP="00823736">
      <w:pPr>
        <w:ind w:left="360"/>
        <w:jc w:val="both"/>
        <w:rPr>
          <w:rFonts w:cs="Arial"/>
          <w:color w:val="000000"/>
          <w:szCs w:val="22"/>
          <w:u w:val="single"/>
        </w:rPr>
      </w:pPr>
    </w:p>
    <w:p w14:paraId="4F58AA78" w14:textId="77777777" w:rsidR="00BC034B" w:rsidRPr="005041A5" w:rsidRDefault="00F15B94" w:rsidP="00823736">
      <w:pPr>
        <w:ind w:left="36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005.03</w:t>
      </w:r>
      <w:r w:rsidR="00BC034B" w:rsidRPr="005041A5">
        <w:rPr>
          <w:rFonts w:cs="Arial"/>
          <w:color w:val="000000"/>
          <w:szCs w:val="22"/>
          <w:u w:val="single"/>
        </w:rPr>
        <w:t xml:space="preserve">  License</w:t>
      </w:r>
      <w:proofErr w:type="gramEnd"/>
      <w:r w:rsidR="00BC034B" w:rsidRPr="005041A5">
        <w:rPr>
          <w:rFonts w:cs="Arial"/>
          <w:color w:val="000000"/>
          <w:szCs w:val="22"/>
          <w:u w:val="single"/>
        </w:rPr>
        <w:t xml:space="preserve"> Renewal</w:t>
      </w:r>
      <w:r w:rsidRPr="005041A5">
        <w:rPr>
          <w:rFonts w:cs="Arial"/>
          <w:color w:val="000000"/>
          <w:szCs w:val="22"/>
          <w:u w:val="single"/>
        </w:rPr>
        <w:t>:</w:t>
      </w:r>
      <w:r w:rsidR="00BC034B" w:rsidRPr="005041A5">
        <w:rPr>
          <w:rFonts w:cs="Arial"/>
          <w:color w:val="000000"/>
          <w:szCs w:val="22"/>
        </w:rPr>
        <w:t xml:space="preserve">  Native American Licensees must complete the renewal process under the same terms and conditions as the original license. The Native American Foster family may request to have a liaison person present for the on-site visit.</w:t>
      </w:r>
    </w:p>
    <w:p w14:paraId="1790A96B" w14:textId="77777777" w:rsidR="00BC034B" w:rsidRPr="005041A5" w:rsidRDefault="00BC034B" w:rsidP="00BC034B">
      <w:pPr>
        <w:ind w:left="720"/>
        <w:jc w:val="both"/>
        <w:rPr>
          <w:rFonts w:cs="Arial"/>
          <w:color w:val="000000"/>
          <w:szCs w:val="22"/>
        </w:rPr>
      </w:pPr>
    </w:p>
    <w:p w14:paraId="23C03E59" w14:textId="77777777" w:rsidR="001B3F7C" w:rsidRPr="005041A5" w:rsidRDefault="00F15B94" w:rsidP="00D23D07">
      <w:pPr>
        <w:ind w:left="36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005.04</w:t>
      </w:r>
      <w:r w:rsidR="00BC034B" w:rsidRPr="005041A5">
        <w:rPr>
          <w:rFonts w:cs="Arial"/>
          <w:color w:val="000000"/>
          <w:szCs w:val="22"/>
          <w:u w:val="single"/>
        </w:rPr>
        <w:t xml:space="preserve">  Requirements</w:t>
      </w:r>
      <w:proofErr w:type="gramEnd"/>
      <w:r w:rsidR="00BC034B" w:rsidRPr="005041A5">
        <w:rPr>
          <w:rFonts w:cs="Arial"/>
          <w:color w:val="000000"/>
          <w:szCs w:val="22"/>
          <w:u w:val="single"/>
        </w:rPr>
        <w:t xml:space="preserve"> of Native American Foster Families</w:t>
      </w:r>
      <w:r w:rsidRPr="005041A5">
        <w:rPr>
          <w:rFonts w:cs="Arial"/>
          <w:color w:val="000000"/>
          <w:szCs w:val="22"/>
          <w:u w:val="single"/>
        </w:rPr>
        <w:t>:</w:t>
      </w:r>
      <w:r w:rsidR="00BC034B" w:rsidRPr="005041A5">
        <w:rPr>
          <w:rFonts w:cs="Arial"/>
          <w:color w:val="000000"/>
          <w:szCs w:val="22"/>
        </w:rPr>
        <w:t xml:space="preserve">  Principal consideration will be given to the foster family’s capacity to provide nurturance, understanding, Native American culture to children, a stable environment, supervis</w:t>
      </w:r>
      <w:r w:rsidR="00D23D07" w:rsidRPr="005041A5">
        <w:rPr>
          <w:rFonts w:cs="Arial"/>
          <w:color w:val="000000"/>
          <w:szCs w:val="22"/>
        </w:rPr>
        <w:t>ion, and protection of children.</w:t>
      </w:r>
    </w:p>
    <w:p w14:paraId="212492F5" w14:textId="77777777" w:rsidR="001B3F7C" w:rsidRPr="005041A5" w:rsidRDefault="00B656C1" w:rsidP="00D23D07">
      <w:pPr>
        <w:jc w:val="both"/>
        <w:rPr>
          <w:rFonts w:cs="Arial"/>
          <w:color w:val="000000"/>
          <w:szCs w:val="22"/>
        </w:rPr>
      </w:pPr>
      <w:r w:rsidRPr="005041A5">
        <w:rPr>
          <w:rFonts w:cs="Arial"/>
          <w:color w:val="000000"/>
          <w:szCs w:val="22"/>
        </w:rPr>
        <w:t xml:space="preserve"> </w:t>
      </w:r>
    </w:p>
    <w:p w14:paraId="13268471" w14:textId="77777777" w:rsidR="001B3F7C" w:rsidRPr="005041A5" w:rsidRDefault="007702F9" w:rsidP="00823736">
      <w:pPr>
        <w:ind w:left="36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005.05</w:t>
      </w:r>
      <w:r w:rsidR="001B3F7C" w:rsidRPr="005041A5">
        <w:rPr>
          <w:rFonts w:cs="Arial"/>
          <w:color w:val="000000"/>
          <w:szCs w:val="22"/>
          <w:u w:val="single"/>
        </w:rPr>
        <w:t xml:space="preserve"> </w:t>
      </w:r>
      <w:r w:rsidRPr="005041A5">
        <w:rPr>
          <w:rFonts w:cs="Arial"/>
          <w:color w:val="000000"/>
          <w:szCs w:val="22"/>
          <w:u w:val="single"/>
        </w:rPr>
        <w:t xml:space="preserve"> </w:t>
      </w:r>
      <w:r w:rsidR="001B3F7C" w:rsidRPr="005041A5">
        <w:rPr>
          <w:rFonts w:cs="Arial"/>
          <w:color w:val="000000"/>
          <w:szCs w:val="22"/>
          <w:u w:val="single"/>
        </w:rPr>
        <w:t>Environmental</w:t>
      </w:r>
      <w:proofErr w:type="gramEnd"/>
      <w:r w:rsidR="001B3F7C" w:rsidRPr="005041A5">
        <w:rPr>
          <w:rFonts w:cs="Arial"/>
          <w:color w:val="000000"/>
          <w:szCs w:val="22"/>
          <w:u w:val="single"/>
        </w:rPr>
        <w:t xml:space="preserve"> Requirements</w:t>
      </w:r>
      <w:r w:rsidRPr="005041A5">
        <w:rPr>
          <w:rFonts w:cs="Arial"/>
          <w:color w:val="000000"/>
          <w:szCs w:val="22"/>
          <w:u w:val="single"/>
        </w:rPr>
        <w:t>:</w:t>
      </w:r>
      <w:r w:rsidR="001B3F7C" w:rsidRPr="005041A5">
        <w:rPr>
          <w:rFonts w:cs="Arial"/>
          <w:color w:val="000000"/>
          <w:szCs w:val="22"/>
        </w:rPr>
        <w:t xml:space="preserve">  The foster home shall have:</w:t>
      </w:r>
    </w:p>
    <w:p w14:paraId="47B3A8CF" w14:textId="77777777" w:rsidR="007702F9" w:rsidRPr="005041A5" w:rsidRDefault="007702F9" w:rsidP="00823736">
      <w:pPr>
        <w:ind w:left="360"/>
        <w:jc w:val="both"/>
        <w:rPr>
          <w:rFonts w:cs="Arial"/>
          <w:color w:val="000000"/>
          <w:szCs w:val="22"/>
        </w:rPr>
      </w:pPr>
    </w:p>
    <w:p w14:paraId="525FEB29" w14:textId="77777777" w:rsidR="0053055C" w:rsidRPr="005041A5" w:rsidRDefault="001B3F7C" w:rsidP="002A7D78">
      <w:pPr>
        <w:pStyle w:val="ListParagraph"/>
        <w:numPr>
          <w:ilvl w:val="0"/>
          <w:numId w:val="36"/>
        </w:numPr>
        <w:ind w:left="1080"/>
        <w:rPr>
          <w:rFonts w:cs="Arial"/>
          <w:szCs w:val="22"/>
        </w:rPr>
      </w:pPr>
      <w:r w:rsidRPr="005041A5">
        <w:rPr>
          <w:rFonts w:cs="Arial"/>
          <w:szCs w:val="22"/>
        </w:rPr>
        <w:t>Adequate toilet facilities;</w:t>
      </w:r>
    </w:p>
    <w:p w14:paraId="44CD5531" w14:textId="77777777" w:rsidR="001B3F7C" w:rsidRPr="005041A5" w:rsidRDefault="001B3F7C" w:rsidP="002A7D78">
      <w:pPr>
        <w:pStyle w:val="ListParagraph"/>
        <w:numPr>
          <w:ilvl w:val="0"/>
          <w:numId w:val="36"/>
        </w:numPr>
        <w:ind w:left="1080"/>
        <w:rPr>
          <w:rFonts w:cs="Arial"/>
          <w:szCs w:val="22"/>
        </w:rPr>
      </w:pPr>
      <w:r w:rsidRPr="005041A5">
        <w:rPr>
          <w:rFonts w:cs="Arial"/>
          <w:szCs w:val="22"/>
        </w:rPr>
        <w:t>Adequate bathing facilities;</w:t>
      </w:r>
    </w:p>
    <w:p w14:paraId="144A15B7" w14:textId="77777777" w:rsidR="001B3F7C" w:rsidRPr="005041A5" w:rsidRDefault="001B3F7C" w:rsidP="002A7D78">
      <w:pPr>
        <w:pStyle w:val="ListParagraph"/>
        <w:numPr>
          <w:ilvl w:val="0"/>
          <w:numId w:val="36"/>
        </w:numPr>
        <w:ind w:left="1080"/>
        <w:rPr>
          <w:rFonts w:cs="Arial"/>
          <w:szCs w:val="22"/>
        </w:rPr>
      </w:pPr>
      <w:r w:rsidRPr="005041A5">
        <w:rPr>
          <w:rFonts w:cs="Arial"/>
          <w:szCs w:val="22"/>
        </w:rPr>
        <w:t>Safe heat sources in each room used by children;</w:t>
      </w:r>
    </w:p>
    <w:p w14:paraId="792FC9F2" w14:textId="77777777" w:rsidR="001B3F7C" w:rsidRPr="005041A5" w:rsidRDefault="001B3F7C" w:rsidP="002A7D78">
      <w:pPr>
        <w:pStyle w:val="ListParagraph"/>
        <w:numPr>
          <w:ilvl w:val="0"/>
          <w:numId w:val="36"/>
        </w:numPr>
        <w:ind w:left="1080"/>
        <w:rPr>
          <w:rFonts w:cs="Arial"/>
          <w:szCs w:val="22"/>
        </w:rPr>
      </w:pPr>
      <w:r w:rsidRPr="005041A5">
        <w:rPr>
          <w:rFonts w:cs="Arial"/>
          <w:szCs w:val="22"/>
        </w:rPr>
        <w:t>Refrigeration for perishables;</w:t>
      </w:r>
    </w:p>
    <w:p w14:paraId="39633928" w14:textId="77777777" w:rsidR="001B3F7C" w:rsidRPr="005041A5" w:rsidRDefault="001B3F7C" w:rsidP="002A7D78">
      <w:pPr>
        <w:pStyle w:val="ListParagraph"/>
        <w:numPr>
          <w:ilvl w:val="0"/>
          <w:numId w:val="36"/>
        </w:numPr>
        <w:ind w:left="1080"/>
        <w:rPr>
          <w:rFonts w:cs="Arial"/>
          <w:szCs w:val="22"/>
        </w:rPr>
      </w:pPr>
      <w:r w:rsidRPr="005041A5">
        <w:rPr>
          <w:rFonts w:cs="Arial"/>
          <w:szCs w:val="22"/>
        </w:rPr>
        <w:t>Adequate sleeping arrangements;</w:t>
      </w:r>
    </w:p>
    <w:p w14:paraId="2E949145" w14:textId="77777777" w:rsidR="001B3F7C" w:rsidRPr="005041A5" w:rsidRDefault="001B3F7C" w:rsidP="002A7D78">
      <w:pPr>
        <w:pStyle w:val="ListParagraph"/>
        <w:numPr>
          <w:ilvl w:val="0"/>
          <w:numId w:val="36"/>
        </w:numPr>
        <w:ind w:left="1080"/>
        <w:rPr>
          <w:rFonts w:cs="Arial"/>
          <w:szCs w:val="22"/>
        </w:rPr>
      </w:pPr>
      <w:r w:rsidRPr="005041A5">
        <w:rPr>
          <w:rFonts w:cs="Arial"/>
          <w:szCs w:val="22"/>
        </w:rPr>
        <w:t>Working smoke detectors;</w:t>
      </w:r>
    </w:p>
    <w:p w14:paraId="1495C076" w14:textId="77777777" w:rsidR="001B3F7C" w:rsidRPr="005041A5" w:rsidRDefault="001B3F7C" w:rsidP="002A7D78">
      <w:pPr>
        <w:pStyle w:val="ListParagraph"/>
        <w:numPr>
          <w:ilvl w:val="0"/>
          <w:numId w:val="36"/>
        </w:numPr>
        <w:ind w:left="1080"/>
        <w:rPr>
          <w:rFonts w:cs="Arial"/>
          <w:szCs w:val="22"/>
        </w:rPr>
      </w:pPr>
      <w:r w:rsidRPr="005041A5">
        <w:rPr>
          <w:rFonts w:cs="Arial"/>
          <w:szCs w:val="22"/>
        </w:rPr>
        <w:t>All weapons and ammunition stored in a locked cabinet or area; and</w:t>
      </w:r>
    </w:p>
    <w:p w14:paraId="500531C7" w14:textId="77777777" w:rsidR="001B3F7C" w:rsidRPr="005041A5" w:rsidRDefault="001B3F7C" w:rsidP="002A7D78">
      <w:pPr>
        <w:pStyle w:val="ListParagraph"/>
        <w:numPr>
          <w:ilvl w:val="0"/>
          <w:numId w:val="36"/>
        </w:numPr>
        <w:ind w:left="1080"/>
        <w:rPr>
          <w:rFonts w:cs="Arial"/>
          <w:szCs w:val="22"/>
        </w:rPr>
      </w:pPr>
      <w:r w:rsidRPr="005041A5">
        <w:rPr>
          <w:rFonts w:cs="Arial"/>
          <w:szCs w:val="22"/>
        </w:rPr>
        <w:t>Grounds around the foster home that are safe and free of hazards considering the age and development of children in care.</w:t>
      </w:r>
    </w:p>
    <w:p w14:paraId="725380FF" w14:textId="77777777" w:rsidR="00BC034B" w:rsidRPr="005041A5" w:rsidRDefault="00BC034B" w:rsidP="00BC034B">
      <w:pPr>
        <w:jc w:val="both"/>
        <w:rPr>
          <w:rFonts w:cs="Arial"/>
          <w:szCs w:val="22"/>
        </w:rPr>
      </w:pPr>
    </w:p>
    <w:p w14:paraId="0888B173" w14:textId="77777777" w:rsidR="00366412" w:rsidRPr="005041A5" w:rsidRDefault="007702F9" w:rsidP="00DC41F2">
      <w:pPr>
        <w:tabs>
          <w:tab w:val="left" w:pos="576"/>
          <w:tab w:val="left" w:pos="1152"/>
          <w:tab w:val="left" w:pos="1728"/>
          <w:tab w:val="left" w:pos="2304"/>
          <w:tab w:val="left" w:pos="2880"/>
          <w:tab w:val="left" w:pos="3456"/>
          <w:tab w:val="left" w:pos="4032"/>
        </w:tabs>
        <w:jc w:val="both"/>
        <w:rPr>
          <w:rFonts w:cs="Arial"/>
          <w:color w:val="000000"/>
          <w:szCs w:val="22"/>
          <w:u w:val="single"/>
        </w:rPr>
      </w:pPr>
      <w:r w:rsidRPr="005041A5">
        <w:rPr>
          <w:rFonts w:cs="Arial"/>
          <w:color w:val="000000"/>
          <w:szCs w:val="22"/>
          <w:u w:val="single"/>
        </w:rPr>
        <w:t>3-</w:t>
      </w:r>
      <w:proofErr w:type="gramStart"/>
      <w:r w:rsidRPr="005041A5">
        <w:rPr>
          <w:rFonts w:cs="Arial"/>
          <w:color w:val="000000"/>
          <w:szCs w:val="22"/>
          <w:u w:val="single"/>
        </w:rPr>
        <w:t>006</w:t>
      </w:r>
      <w:r w:rsidR="00366412" w:rsidRPr="005041A5">
        <w:rPr>
          <w:rFonts w:cs="Arial"/>
          <w:color w:val="000000"/>
          <w:szCs w:val="22"/>
          <w:u w:val="single"/>
        </w:rPr>
        <w:t xml:space="preserve"> </w:t>
      </w:r>
      <w:r w:rsidRPr="005041A5">
        <w:rPr>
          <w:rFonts w:cs="Arial"/>
          <w:color w:val="000000"/>
          <w:szCs w:val="22"/>
          <w:u w:val="single"/>
        </w:rPr>
        <w:t xml:space="preserve"> COMPLAINTS</w:t>
      </w:r>
      <w:proofErr w:type="gramEnd"/>
      <w:r w:rsidR="00366412" w:rsidRPr="005041A5">
        <w:rPr>
          <w:rFonts w:cs="Arial"/>
          <w:color w:val="000000"/>
          <w:szCs w:val="22"/>
          <w:u w:val="single"/>
        </w:rPr>
        <w:t xml:space="preserve">  </w:t>
      </w:r>
    </w:p>
    <w:p w14:paraId="7F0C3129" w14:textId="77777777" w:rsidR="00366412" w:rsidRPr="005041A5" w:rsidRDefault="00366412" w:rsidP="00DC41F2">
      <w:pPr>
        <w:tabs>
          <w:tab w:val="left" w:pos="576"/>
          <w:tab w:val="left" w:pos="1152"/>
          <w:tab w:val="left" w:pos="1728"/>
          <w:tab w:val="left" w:pos="2304"/>
          <w:tab w:val="left" w:pos="2880"/>
          <w:tab w:val="left" w:pos="3456"/>
          <w:tab w:val="left" w:pos="4032"/>
        </w:tabs>
        <w:ind w:left="360"/>
        <w:jc w:val="both"/>
        <w:rPr>
          <w:rFonts w:cs="Arial"/>
          <w:color w:val="000000"/>
          <w:szCs w:val="22"/>
        </w:rPr>
      </w:pPr>
    </w:p>
    <w:p w14:paraId="11C6EE6E" w14:textId="77777777" w:rsidR="00366412" w:rsidRPr="005041A5" w:rsidRDefault="007702F9" w:rsidP="00823736">
      <w:pPr>
        <w:ind w:left="36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006.01</w:t>
      </w:r>
      <w:r w:rsidR="00366412" w:rsidRPr="005041A5">
        <w:rPr>
          <w:rFonts w:cs="Arial"/>
          <w:color w:val="000000"/>
          <w:szCs w:val="22"/>
          <w:u w:val="single"/>
        </w:rPr>
        <w:t xml:space="preserve">  Licensing</w:t>
      </w:r>
      <w:proofErr w:type="gramEnd"/>
      <w:r w:rsidR="00366412" w:rsidRPr="005041A5">
        <w:rPr>
          <w:rFonts w:cs="Arial"/>
          <w:color w:val="000000"/>
          <w:szCs w:val="22"/>
          <w:u w:val="single"/>
        </w:rPr>
        <w:t xml:space="preserve"> Violations</w:t>
      </w:r>
      <w:r w:rsidRPr="005041A5">
        <w:rPr>
          <w:rFonts w:cs="Arial"/>
          <w:color w:val="000000"/>
          <w:szCs w:val="22"/>
          <w:u w:val="single"/>
        </w:rPr>
        <w:t>:</w:t>
      </w:r>
      <w:r w:rsidR="00366412" w:rsidRPr="005041A5">
        <w:rPr>
          <w:rFonts w:cs="Arial"/>
          <w:color w:val="000000"/>
          <w:szCs w:val="22"/>
        </w:rPr>
        <w:t xml:space="preserve">  The Department will investigate any licensed foster home after receiving an allegation of violation of licensing regulations.</w:t>
      </w:r>
    </w:p>
    <w:p w14:paraId="17B5A13E" w14:textId="77777777" w:rsidR="007702F9" w:rsidRPr="005041A5" w:rsidRDefault="007702F9" w:rsidP="00823736">
      <w:pPr>
        <w:ind w:left="360"/>
        <w:jc w:val="both"/>
        <w:rPr>
          <w:rFonts w:cs="Arial"/>
          <w:color w:val="000000"/>
          <w:szCs w:val="22"/>
        </w:rPr>
      </w:pPr>
    </w:p>
    <w:p w14:paraId="2DF7929A" w14:textId="77777777" w:rsidR="00366412" w:rsidRPr="005041A5" w:rsidRDefault="00366412" w:rsidP="002A7D78">
      <w:pPr>
        <w:numPr>
          <w:ilvl w:val="0"/>
          <w:numId w:val="25"/>
        </w:numPr>
        <w:jc w:val="both"/>
        <w:rPr>
          <w:rFonts w:cs="Arial"/>
          <w:color w:val="000000"/>
          <w:szCs w:val="22"/>
          <w:u w:val="single"/>
        </w:rPr>
      </w:pPr>
      <w:r w:rsidRPr="005041A5">
        <w:rPr>
          <w:rFonts w:cs="Arial"/>
          <w:color w:val="000000"/>
          <w:szCs w:val="22"/>
        </w:rPr>
        <w:t>The Department will accept complaints from anyone who witnessed a violation.</w:t>
      </w:r>
    </w:p>
    <w:p w14:paraId="0DBFF7F0" w14:textId="77777777" w:rsidR="00366412" w:rsidRPr="005041A5" w:rsidRDefault="002A7D78" w:rsidP="002A7D78">
      <w:pPr>
        <w:numPr>
          <w:ilvl w:val="0"/>
          <w:numId w:val="25"/>
        </w:numPr>
        <w:jc w:val="both"/>
        <w:rPr>
          <w:rFonts w:cs="Arial"/>
          <w:color w:val="000000"/>
          <w:szCs w:val="22"/>
          <w:u w:val="single"/>
        </w:rPr>
      </w:pPr>
      <w:r w:rsidRPr="005041A5">
        <w:rPr>
          <w:rFonts w:cs="Arial"/>
          <w:color w:val="000000"/>
          <w:szCs w:val="22"/>
        </w:rPr>
        <w:t>The identit</w:t>
      </w:r>
      <w:r w:rsidR="00366412" w:rsidRPr="005041A5">
        <w:rPr>
          <w:rFonts w:cs="Arial"/>
          <w:color w:val="000000"/>
          <w:szCs w:val="22"/>
        </w:rPr>
        <w:t>y of a complainant is not public information.</w:t>
      </w:r>
    </w:p>
    <w:p w14:paraId="18976B6F" w14:textId="77777777" w:rsidR="00366412" w:rsidRPr="005041A5" w:rsidRDefault="00366412" w:rsidP="002A7D78">
      <w:pPr>
        <w:numPr>
          <w:ilvl w:val="0"/>
          <w:numId w:val="25"/>
        </w:numPr>
        <w:jc w:val="both"/>
        <w:rPr>
          <w:rFonts w:cs="Arial"/>
          <w:color w:val="000000"/>
          <w:szCs w:val="22"/>
          <w:u w:val="single"/>
        </w:rPr>
      </w:pPr>
      <w:r w:rsidRPr="005041A5">
        <w:rPr>
          <w:rFonts w:cs="Arial"/>
          <w:color w:val="000000"/>
          <w:szCs w:val="22"/>
        </w:rPr>
        <w:t xml:space="preserve">Only if found credible by </w:t>
      </w:r>
      <w:r w:rsidR="002A7D78" w:rsidRPr="005041A5">
        <w:rPr>
          <w:rFonts w:cs="Arial"/>
          <w:color w:val="000000"/>
          <w:szCs w:val="22"/>
        </w:rPr>
        <w:t>the Department</w:t>
      </w:r>
      <w:r w:rsidRPr="005041A5">
        <w:rPr>
          <w:rFonts w:cs="Arial"/>
          <w:color w:val="000000"/>
          <w:szCs w:val="22"/>
        </w:rPr>
        <w:t xml:space="preserve"> can such an allegation or complaint result in a negative licensing action.</w:t>
      </w:r>
    </w:p>
    <w:p w14:paraId="0401527A" w14:textId="77777777" w:rsidR="0053055C" w:rsidRPr="005041A5" w:rsidRDefault="0053055C" w:rsidP="00DC41F2">
      <w:pPr>
        <w:tabs>
          <w:tab w:val="left" w:pos="576"/>
          <w:tab w:val="left" w:pos="1152"/>
          <w:tab w:val="left" w:pos="1728"/>
          <w:tab w:val="left" w:pos="2304"/>
          <w:tab w:val="left" w:pos="2880"/>
          <w:tab w:val="left" w:pos="3456"/>
          <w:tab w:val="left" w:pos="4032"/>
        </w:tabs>
        <w:ind w:left="720"/>
        <w:jc w:val="both"/>
        <w:rPr>
          <w:rFonts w:cs="Arial"/>
          <w:color w:val="000000"/>
          <w:szCs w:val="22"/>
        </w:rPr>
      </w:pPr>
    </w:p>
    <w:p w14:paraId="41C5BAEF" w14:textId="77777777" w:rsidR="00366412" w:rsidRPr="005041A5" w:rsidRDefault="007702F9" w:rsidP="00823736">
      <w:pPr>
        <w:ind w:left="360"/>
        <w:jc w:val="both"/>
        <w:rPr>
          <w:rFonts w:cs="Arial"/>
          <w:color w:val="000000"/>
          <w:szCs w:val="22"/>
        </w:rPr>
      </w:pPr>
      <w:r w:rsidRPr="005041A5">
        <w:rPr>
          <w:rFonts w:cs="Arial"/>
          <w:color w:val="000000"/>
          <w:szCs w:val="22"/>
          <w:u w:val="single"/>
        </w:rPr>
        <w:t>3-</w:t>
      </w:r>
      <w:proofErr w:type="gramStart"/>
      <w:r w:rsidRPr="005041A5">
        <w:rPr>
          <w:rFonts w:cs="Arial"/>
          <w:color w:val="000000"/>
          <w:szCs w:val="22"/>
          <w:u w:val="single"/>
        </w:rPr>
        <w:t>006.02</w:t>
      </w:r>
      <w:r w:rsidR="0053055C" w:rsidRPr="005041A5">
        <w:rPr>
          <w:rFonts w:cs="Arial"/>
          <w:color w:val="000000"/>
          <w:szCs w:val="22"/>
          <w:u w:val="single"/>
        </w:rPr>
        <w:t xml:space="preserve"> </w:t>
      </w:r>
      <w:r w:rsidR="00366412" w:rsidRPr="005041A5">
        <w:rPr>
          <w:rFonts w:cs="Arial"/>
          <w:color w:val="000000"/>
          <w:szCs w:val="22"/>
          <w:u w:val="single"/>
        </w:rPr>
        <w:t xml:space="preserve"> Suspected</w:t>
      </w:r>
      <w:proofErr w:type="gramEnd"/>
      <w:r w:rsidR="00366412" w:rsidRPr="005041A5">
        <w:rPr>
          <w:rFonts w:cs="Arial"/>
          <w:color w:val="000000"/>
          <w:szCs w:val="22"/>
          <w:u w:val="single"/>
        </w:rPr>
        <w:t xml:space="preserve"> Child Abuse or Neglect</w:t>
      </w:r>
      <w:r w:rsidRPr="005041A5">
        <w:rPr>
          <w:rFonts w:cs="Arial"/>
          <w:color w:val="000000"/>
          <w:szCs w:val="22"/>
          <w:u w:val="single"/>
        </w:rPr>
        <w:t>:</w:t>
      </w:r>
      <w:r w:rsidR="00366412" w:rsidRPr="005041A5">
        <w:rPr>
          <w:rFonts w:cs="Arial"/>
          <w:color w:val="000000"/>
          <w:szCs w:val="22"/>
        </w:rPr>
        <w:t xml:space="preserve"> </w:t>
      </w:r>
      <w:r w:rsidRPr="005041A5">
        <w:rPr>
          <w:rFonts w:cs="Arial"/>
          <w:color w:val="000000"/>
          <w:szCs w:val="22"/>
        </w:rPr>
        <w:t xml:space="preserve"> </w:t>
      </w:r>
      <w:r w:rsidR="00366412" w:rsidRPr="005041A5">
        <w:rPr>
          <w:rFonts w:cs="Arial"/>
          <w:color w:val="000000"/>
          <w:szCs w:val="22"/>
        </w:rPr>
        <w:t>Upon receipt of a complaint alleging child abuse/neglect, or when suspecting abuse or neglect in the foster home, the licensing agent must:</w:t>
      </w:r>
    </w:p>
    <w:p w14:paraId="59A12788" w14:textId="77777777" w:rsidR="007702F9" w:rsidRPr="005041A5" w:rsidRDefault="007702F9" w:rsidP="00823736">
      <w:pPr>
        <w:ind w:left="360"/>
        <w:jc w:val="both"/>
        <w:rPr>
          <w:rFonts w:cs="Arial"/>
          <w:color w:val="000000"/>
          <w:szCs w:val="22"/>
        </w:rPr>
      </w:pPr>
    </w:p>
    <w:p w14:paraId="16767BE7" w14:textId="77777777" w:rsidR="00366412" w:rsidRPr="005041A5" w:rsidRDefault="00366412" w:rsidP="002A7D78">
      <w:pPr>
        <w:numPr>
          <w:ilvl w:val="0"/>
          <w:numId w:val="5"/>
        </w:numPr>
        <w:tabs>
          <w:tab w:val="clear" w:pos="1620"/>
        </w:tabs>
        <w:ind w:left="1080" w:hanging="360"/>
        <w:jc w:val="both"/>
        <w:rPr>
          <w:rFonts w:cs="Arial"/>
          <w:color w:val="000000"/>
          <w:szCs w:val="22"/>
        </w:rPr>
      </w:pPr>
      <w:r w:rsidRPr="005041A5">
        <w:rPr>
          <w:rFonts w:cs="Arial"/>
          <w:color w:val="000000"/>
          <w:szCs w:val="22"/>
        </w:rPr>
        <w:t xml:space="preserve">Inform the complainant of his/her responsibility to report the situation to the proper law enforcement agency and to </w:t>
      </w:r>
      <w:r w:rsidR="002A7D78" w:rsidRPr="005041A5">
        <w:rPr>
          <w:rFonts w:cs="Arial"/>
          <w:color w:val="000000"/>
          <w:szCs w:val="22"/>
        </w:rPr>
        <w:t>the Department</w:t>
      </w:r>
      <w:r w:rsidRPr="005041A5">
        <w:rPr>
          <w:rFonts w:cs="Arial"/>
          <w:color w:val="000000"/>
          <w:szCs w:val="22"/>
        </w:rPr>
        <w:t>; and</w:t>
      </w:r>
    </w:p>
    <w:p w14:paraId="5A7C0B2F" w14:textId="77777777" w:rsidR="00366412" w:rsidRPr="005041A5" w:rsidRDefault="00366412" w:rsidP="002A7D78">
      <w:pPr>
        <w:numPr>
          <w:ilvl w:val="0"/>
          <w:numId w:val="5"/>
        </w:numPr>
        <w:tabs>
          <w:tab w:val="clear" w:pos="1620"/>
        </w:tabs>
        <w:ind w:left="1080" w:hanging="360"/>
        <w:jc w:val="both"/>
        <w:rPr>
          <w:rFonts w:cs="Arial"/>
          <w:color w:val="000000"/>
          <w:szCs w:val="22"/>
        </w:rPr>
      </w:pPr>
      <w:r w:rsidRPr="005041A5">
        <w:rPr>
          <w:rFonts w:cs="Arial"/>
          <w:color w:val="000000"/>
          <w:szCs w:val="22"/>
        </w:rPr>
        <w:t xml:space="preserve">Immediately report the alleged abuse/neglect to the proper law enforcement agency and </w:t>
      </w:r>
      <w:r w:rsidR="002A7D78" w:rsidRPr="005041A5">
        <w:rPr>
          <w:rFonts w:cs="Arial"/>
          <w:color w:val="000000"/>
          <w:szCs w:val="22"/>
        </w:rPr>
        <w:t>the Department</w:t>
      </w:r>
      <w:r w:rsidRPr="005041A5">
        <w:rPr>
          <w:rFonts w:cs="Arial"/>
          <w:color w:val="000000"/>
          <w:szCs w:val="22"/>
        </w:rPr>
        <w:t>.</w:t>
      </w:r>
    </w:p>
    <w:p w14:paraId="63C5E1BD" w14:textId="77777777" w:rsidR="00366412" w:rsidRPr="005041A5" w:rsidRDefault="00366412" w:rsidP="00DC41F2">
      <w:pPr>
        <w:tabs>
          <w:tab w:val="left" w:pos="576"/>
          <w:tab w:val="left" w:pos="1152"/>
          <w:tab w:val="left" w:pos="1728"/>
          <w:tab w:val="left" w:pos="2304"/>
          <w:tab w:val="left" w:pos="2880"/>
          <w:tab w:val="left" w:pos="3456"/>
          <w:tab w:val="left" w:pos="4032"/>
        </w:tabs>
        <w:jc w:val="both"/>
        <w:rPr>
          <w:rFonts w:cs="Arial"/>
          <w:color w:val="000000"/>
          <w:szCs w:val="22"/>
        </w:rPr>
      </w:pPr>
    </w:p>
    <w:p w14:paraId="3971FD6E" w14:textId="77777777" w:rsidR="00366412" w:rsidRPr="00422412" w:rsidRDefault="007702F9" w:rsidP="00823736">
      <w:pPr>
        <w:ind w:left="360"/>
        <w:jc w:val="both"/>
        <w:rPr>
          <w:rFonts w:cs="Arial"/>
          <w:color w:val="000000"/>
          <w:szCs w:val="22"/>
        </w:rPr>
      </w:pPr>
      <w:r w:rsidRPr="005041A5">
        <w:rPr>
          <w:rFonts w:cs="Arial"/>
          <w:color w:val="000000"/>
          <w:szCs w:val="22"/>
          <w:u w:val="single"/>
        </w:rPr>
        <w:t>3-006.03</w:t>
      </w:r>
      <w:r w:rsidR="00366412" w:rsidRPr="005041A5">
        <w:rPr>
          <w:rFonts w:cs="Arial"/>
          <w:color w:val="000000"/>
          <w:szCs w:val="22"/>
          <w:u w:val="single"/>
        </w:rPr>
        <w:t xml:space="preserve"> </w:t>
      </w:r>
      <w:r w:rsidR="0053055C" w:rsidRPr="005041A5">
        <w:rPr>
          <w:rFonts w:cs="Arial"/>
          <w:color w:val="000000"/>
          <w:szCs w:val="22"/>
          <w:u w:val="single"/>
        </w:rPr>
        <w:t xml:space="preserve"> </w:t>
      </w:r>
      <w:r w:rsidR="00366412" w:rsidRPr="005041A5">
        <w:rPr>
          <w:rFonts w:cs="Arial"/>
          <w:color w:val="000000"/>
          <w:szCs w:val="22"/>
          <w:u w:val="single"/>
        </w:rPr>
        <w:t>Complaints Concerning</w:t>
      </w:r>
      <w:r w:rsidR="00366412" w:rsidRPr="005041A5">
        <w:rPr>
          <w:rFonts w:cs="Arial"/>
          <w:szCs w:val="22"/>
          <w:u w:val="single"/>
        </w:rPr>
        <w:t xml:space="preserve"> Practice</w:t>
      </w:r>
      <w:r w:rsidRPr="005041A5">
        <w:rPr>
          <w:rFonts w:cs="Arial"/>
          <w:szCs w:val="22"/>
          <w:u w:val="single"/>
        </w:rPr>
        <w:t>:</w:t>
      </w:r>
      <w:r w:rsidR="00366412" w:rsidRPr="005041A5">
        <w:rPr>
          <w:rFonts w:cs="Arial"/>
          <w:szCs w:val="22"/>
        </w:rPr>
        <w:t xml:space="preserve">  </w:t>
      </w:r>
      <w:r w:rsidR="00366412" w:rsidRPr="005041A5">
        <w:rPr>
          <w:rFonts w:cs="Arial"/>
          <w:color w:val="000000"/>
          <w:szCs w:val="22"/>
        </w:rPr>
        <w:t xml:space="preserve">When a foster or adoptive parent has a complaint regarding a </w:t>
      </w:r>
      <w:r w:rsidR="002A7D78" w:rsidRPr="005041A5">
        <w:rPr>
          <w:rFonts w:cs="Arial"/>
          <w:color w:val="000000"/>
          <w:szCs w:val="22"/>
        </w:rPr>
        <w:t>the Department</w:t>
      </w:r>
      <w:r w:rsidR="00366412" w:rsidRPr="005041A5">
        <w:rPr>
          <w:rFonts w:cs="Arial"/>
          <w:color w:val="000000"/>
          <w:szCs w:val="22"/>
        </w:rPr>
        <w:t xml:space="preserve"> casework decision or implementation of a policy or regulation involving himself or herself, the complaint will be addressed through the informal process of a meeting between the foster or adoptive parent, CFS Specialist, and CFS Supervisor.  If possible, a plan to resolve the complaint will be developed. The foster parent will be advised in writing of the plan or reason for no action.</w:t>
      </w:r>
      <w:r w:rsidR="00366412" w:rsidRPr="00422412">
        <w:rPr>
          <w:rFonts w:cs="Arial"/>
          <w:color w:val="000000"/>
          <w:szCs w:val="22"/>
        </w:rPr>
        <w:t xml:space="preserve">  </w:t>
      </w:r>
    </w:p>
    <w:p w14:paraId="651442C5" w14:textId="77777777" w:rsidR="004A4686" w:rsidRPr="00422412" w:rsidRDefault="004A4686" w:rsidP="00DC41F2">
      <w:pPr>
        <w:jc w:val="both"/>
        <w:rPr>
          <w:rFonts w:cs="Arial"/>
          <w:szCs w:val="22"/>
        </w:rPr>
      </w:pPr>
    </w:p>
    <w:sectPr w:rsidR="004A4686" w:rsidRPr="00422412" w:rsidSect="0095147B">
      <w:pgSz w:w="12240" w:h="15840" w:code="1"/>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33D75" w14:textId="77777777" w:rsidR="00E0763E" w:rsidRDefault="00E0763E" w:rsidP="005041A5">
      <w:r>
        <w:separator/>
      </w:r>
    </w:p>
  </w:endnote>
  <w:endnote w:type="continuationSeparator" w:id="0">
    <w:p w14:paraId="04867B79" w14:textId="77777777" w:rsidR="00E0763E" w:rsidRDefault="00E0763E" w:rsidP="0050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F0A4F" w14:textId="77777777" w:rsidR="00E0763E" w:rsidRDefault="00E0763E" w:rsidP="005041A5">
      <w:r>
        <w:separator/>
      </w:r>
    </w:p>
  </w:footnote>
  <w:footnote w:type="continuationSeparator" w:id="0">
    <w:p w14:paraId="4AA1937D" w14:textId="77777777" w:rsidR="00E0763E" w:rsidRDefault="00E0763E" w:rsidP="00504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6C2"/>
    <w:multiLevelType w:val="hybridMultilevel"/>
    <w:tmpl w:val="636453B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0B9F7A03"/>
    <w:multiLevelType w:val="hybridMultilevel"/>
    <w:tmpl w:val="57BC61E4"/>
    <w:lvl w:ilvl="0" w:tplc="E10C4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C41AB7"/>
    <w:multiLevelType w:val="hybridMultilevel"/>
    <w:tmpl w:val="4D5424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C47341"/>
    <w:multiLevelType w:val="hybridMultilevel"/>
    <w:tmpl w:val="0AAA6198"/>
    <w:lvl w:ilvl="0" w:tplc="9F748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22FA1"/>
    <w:multiLevelType w:val="hybridMultilevel"/>
    <w:tmpl w:val="83A00D40"/>
    <w:lvl w:ilvl="0" w:tplc="F9EC94BA">
      <w:start w:val="1"/>
      <w:numFmt w:val="decimal"/>
      <w:lvlText w:val="%1."/>
      <w:lvlJc w:val="left"/>
      <w:pPr>
        <w:ind w:left="1521" w:hanging="360"/>
      </w:pPr>
      <w:rPr>
        <w:rFonts w:hint="default"/>
      </w:rPr>
    </w:lvl>
    <w:lvl w:ilvl="1" w:tplc="85582692">
      <w:start w:val="1"/>
      <w:numFmt w:val="lowerLetter"/>
      <w:lvlText w:val="%2."/>
      <w:lvlJc w:val="left"/>
      <w:pPr>
        <w:ind w:left="2241" w:hanging="360"/>
      </w:pPr>
      <w:rPr>
        <w:rFonts w:hint="default"/>
      </w:rPr>
    </w:lvl>
    <w:lvl w:ilvl="2" w:tplc="7C704D1E">
      <w:start w:val="1"/>
      <w:numFmt w:val="upperRoman"/>
      <w:lvlText w:val="%3."/>
      <w:lvlJc w:val="left"/>
      <w:pPr>
        <w:ind w:left="3501" w:hanging="720"/>
      </w:pPr>
      <w:rPr>
        <w:rFonts w:hint="default"/>
      </w:rPr>
    </w:lvl>
    <w:lvl w:ilvl="3" w:tplc="B3C4056C">
      <w:start w:val="1"/>
      <w:numFmt w:val="decimal"/>
      <w:lvlText w:val="%4)"/>
      <w:lvlJc w:val="left"/>
      <w:pPr>
        <w:ind w:left="3681" w:hanging="360"/>
      </w:pPr>
      <w:rPr>
        <w:rFonts w:hint="default"/>
      </w:r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5">
    <w:nsid w:val="15C37FF9"/>
    <w:multiLevelType w:val="singleLevel"/>
    <w:tmpl w:val="A56CA4A0"/>
    <w:lvl w:ilvl="0">
      <w:start w:val="1"/>
      <w:numFmt w:val="decimal"/>
      <w:lvlText w:val="%1."/>
      <w:lvlJc w:val="left"/>
      <w:pPr>
        <w:tabs>
          <w:tab w:val="num" w:pos="1620"/>
        </w:tabs>
        <w:ind w:left="1620" w:hanging="450"/>
      </w:pPr>
      <w:rPr>
        <w:rFonts w:hint="default"/>
      </w:rPr>
    </w:lvl>
  </w:abstractNum>
  <w:abstractNum w:abstractNumId="6">
    <w:nsid w:val="1A0B44B3"/>
    <w:multiLevelType w:val="hybridMultilevel"/>
    <w:tmpl w:val="A6FEDEAC"/>
    <w:lvl w:ilvl="0" w:tplc="2E5AAE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C5402EC"/>
    <w:multiLevelType w:val="hybridMultilevel"/>
    <w:tmpl w:val="A936278E"/>
    <w:lvl w:ilvl="0" w:tplc="511C0E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B793E"/>
    <w:multiLevelType w:val="hybridMultilevel"/>
    <w:tmpl w:val="1FC2B2B8"/>
    <w:lvl w:ilvl="0" w:tplc="1480B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7B47A3"/>
    <w:multiLevelType w:val="hybridMultilevel"/>
    <w:tmpl w:val="E6E205A2"/>
    <w:lvl w:ilvl="0" w:tplc="04090011">
      <w:start w:val="1"/>
      <w:numFmt w:val="decimal"/>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0">
    <w:nsid w:val="23CA3EC7"/>
    <w:multiLevelType w:val="hybridMultilevel"/>
    <w:tmpl w:val="6862E8C4"/>
    <w:lvl w:ilvl="0" w:tplc="511C0ECE">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7260C85"/>
    <w:multiLevelType w:val="hybridMultilevel"/>
    <w:tmpl w:val="4476DA70"/>
    <w:lvl w:ilvl="0" w:tplc="3822B858">
      <w:start w:val="1"/>
      <w:numFmt w:val="decimal"/>
      <w:lvlText w:val="%1."/>
      <w:lvlJc w:val="left"/>
      <w:pPr>
        <w:ind w:left="3600" w:hanging="360"/>
      </w:pPr>
      <w:rPr>
        <w:rFonts w:ascii="Arial" w:hAnsi="Aria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C590DB0"/>
    <w:multiLevelType w:val="hybridMultilevel"/>
    <w:tmpl w:val="93D01996"/>
    <w:lvl w:ilvl="0" w:tplc="39FA875E">
      <w:start w:val="1"/>
      <w:numFmt w:val="decimal"/>
      <w:lvlText w:val="%1."/>
      <w:lvlJc w:val="left"/>
      <w:pPr>
        <w:tabs>
          <w:tab w:val="num" w:pos="1731"/>
        </w:tabs>
        <w:ind w:left="1731" w:hanging="57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13">
    <w:nsid w:val="300B574B"/>
    <w:multiLevelType w:val="hybridMultilevel"/>
    <w:tmpl w:val="2FC2785E"/>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0142EAD"/>
    <w:multiLevelType w:val="hybridMultilevel"/>
    <w:tmpl w:val="E3FA9D1E"/>
    <w:lvl w:ilvl="0" w:tplc="1480B53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2C31755"/>
    <w:multiLevelType w:val="singleLevel"/>
    <w:tmpl w:val="BEDC99EA"/>
    <w:lvl w:ilvl="0">
      <w:start w:val="1"/>
      <w:numFmt w:val="decimal"/>
      <w:lvlText w:val="%1."/>
      <w:lvlJc w:val="left"/>
      <w:pPr>
        <w:tabs>
          <w:tab w:val="num" w:pos="600"/>
        </w:tabs>
        <w:ind w:left="600" w:hanging="360"/>
      </w:pPr>
      <w:rPr>
        <w:rFonts w:hint="default"/>
      </w:rPr>
    </w:lvl>
  </w:abstractNum>
  <w:abstractNum w:abstractNumId="16">
    <w:nsid w:val="35E66808"/>
    <w:multiLevelType w:val="hybridMultilevel"/>
    <w:tmpl w:val="90DCD35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nsid w:val="39D67538"/>
    <w:multiLevelType w:val="hybridMultilevel"/>
    <w:tmpl w:val="304C64B2"/>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nsid w:val="3D8024E9"/>
    <w:multiLevelType w:val="singleLevel"/>
    <w:tmpl w:val="89FABF46"/>
    <w:lvl w:ilvl="0">
      <w:start w:val="1"/>
      <w:numFmt w:val="decimal"/>
      <w:lvlText w:val="%1."/>
      <w:lvlJc w:val="left"/>
      <w:pPr>
        <w:tabs>
          <w:tab w:val="num" w:pos="930"/>
        </w:tabs>
        <w:ind w:left="930" w:hanging="360"/>
      </w:pPr>
      <w:rPr>
        <w:rFonts w:hint="default"/>
      </w:rPr>
    </w:lvl>
  </w:abstractNum>
  <w:abstractNum w:abstractNumId="19">
    <w:nsid w:val="418B32C7"/>
    <w:multiLevelType w:val="hybridMultilevel"/>
    <w:tmpl w:val="82B82BB4"/>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4B41FC"/>
    <w:multiLevelType w:val="hybridMultilevel"/>
    <w:tmpl w:val="37260CC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47A24E11"/>
    <w:multiLevelType w:val="hybridMultilevel"/>
    <w:tmpl w:val="D4C2BD9E"/>
    <w:lvl w:ilvl="0" w:tplc="511C0E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2">
    <w:nsid w:val="47E5539A"/>
    <w:multiLevelType w:val="hybridMultilevel"/>
    <w:tmpl w:val="F0CA389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48E36A03"/>
    <w:multiLevelType w:val="hybridMultilevel"/>
    <w:tmpl w:val="3AB0EAD4"/>
    <w:lvl w:ilvl="0" w:tplc="448E5F78">
      <w:start w:val="1"/>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E5E30"/>
    <w:multiLevelType w:val="hybridMultilevel"/>
    <w:tmpl w:val="5F7A4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D41663"/>
    <w:multiLevelType w:val="hybridMultilevel"/>
    <w:tmpl w:val="F41C6FA4"/>
    <w:lvl w:ilvl="0" w:tplc="7D98A94E">
      <w:start w:val="1"/>
      <w:numFmt w:val="decimal"/>
      <w:lvlText w:val="%1."/>
      <w:lvlJc w:val="left"/>
      <w:pPr>
        <w:tabs>
          <w:tab w:val="num" w:pos="2160"/>
        </w:tabs>
        <w:ind w:left="2160" w:hanging="360"/>
      </w:pPr>
      <w:rPr>
        <w:rFonts w:ascii="Arial (W1)" w:eastAsia="Times New Roman" w:hAnsi="Arial (W1)"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530A6614"/>
    <w:multiLevelType w:val="hybridMultilevel"/>
    <w:tmpl w:val="8E525926"/>
    <w:lvl w:ilvl="0" w:tplc="04090011">
      <w:start w:val="1"/>
      <w:numFmt w:val="decimal"/>
      <w:lvlText w:val="%1)"/>
      <w:lvlJc w:val="left"/>
      <w:pPr>
        <w:ind w:left="1368" w:hanging="360"/>
      </w:p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7">
    <w:nsid w:val="5B5B789C"/>
    <w:multiLevelType w:val="hybridMultilevel"/>
    <w:tmpl w:val="87E4DFB8"/>
    <w:lvl w:ilvl="0" w:tplc="04090011">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5B796DBE"/>
    <w:multiLevelType w:val="hybridMultilevel"/>
    <w:tmpl w:val="D1B46780"/>
    <w:lvl w:ilvl="0" w:tplc="DEB8FCE6">
      <w:start w:val="1"/>
      <w:numFmt w:val="lowerLetter"/>
      <w:lvlText w:val="%1."/>
      <w:lvlJc w:val="left"/>
      <w:pPr>
        <w:ind w:left="167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9">
    <w:nsid w:val="61BE0BAA"/>
    <w:multiLevelType w:val="singleLevel"/>
    <w:tmpl w:val="382A0C22"/>
    <w:lvl w:ilvl="0">
      <w:start w:val="1"/>
      <w:numFmt w:val="decimal"/>
      <w:lvlText w:val="%1."/>
      <w:lvlJc w:val="left"/>
      <w:pPr>
        <w:tabs>
          <w:tab w:val="num" w:pos="1515"/>
        </w:tabs>
        <w:ind w:left="1515" w:hanging="360"/>
      </w:pPr>
      <w:rPr>
        <w:rFonts w:hint="default"/>
      </w:rPr>
    </w:lvl>
  </w:abstractNum>
  <w:abstractNum w:abstractNumId="30">
    <w:nsid w:val="61CB7ACA"/>
    <w:multiLevelType w:val="hybridMultilevel"/>
    <w:tmpl w:val="B62C5CF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nsid w:val="64585036"/>
    <w:multiLevelType w:val="hybridMultilevel"/>
    <w:tmpl w:val="FE2EB228"/>
    <w:lvl w:ilvl="0" w:tplc="1480B53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64D62864"/>
    <w:multiLevelType w:val="singleLevel"/>
    <w:tmpl w:val="CA5A5F50"/>
    <w:lvl w:ilvl="0">
      <w:start w:val="1"/>
      <w:numFmt w:val="decimal"/>
      <w:lvlText w:val="%1."/>
      <w:lvlJc w:val="left"/>
      <w:pPr>
        <w:tabs>
          <w:tab w:val="num" w:pos="930"/>
        </w:tabs>
        <w:ind w:left="930" w:hanging="360"/>
      </w:pPr>
      <w:rPr>
        <w:rFonts w:hint="default"/>
        <w:b w:val="0"/>
      </w:rPr>
    </w:lvl>
  </w:abstractNum>
  <w:abstractNum w:abstractNumId="33">
    <w:nsid w:val="656F1B48"/>
    <w:multiLevelType w:val="hybridMultilevel"/>
    <w:tmpl w:val="BA4EE9D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6093342"/>
    <w:multiLevelType w:val="hybridMultilevel"/>
    <w:tmpl w:val="3BAC8A10"/>
    <w:lvl w:ilvl="0" w:tplc="511C0ECE">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352C5F"/>
    <w:multiLevelType w:val="hybridMultilevel"/>
    <w:tmpl w:val="F872D6F8"/>
    <w:lvl w:ilvl="0" w:tplc="3822B858">
      <w:start w:val="1"/>
      <w:numFmt w:val="decimal"/>
      <w:lvlText w:val="%1."/>
      <w:lvlJc w:val="left"/>
      <w:pPr>
        <w:ind w:left="990" w:hanging="360"/>
      </w:pPr>
      <w:rPr>
        <w:rFonts w:ascii="Arial" w:hAnsi="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B5861E8"/>
    <w:multiLevelType w:val="hybridMultilevel"/>
    <w:tmpl w:val="BDD06E9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7">
    <w:nsid w:val="6D2F6CA7"/>
    <w:multiLevelType w:val="hybridMultilevel"/>
    <w:tmpl w:val="FC8E6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9E0DE7"/>
    <w:multiLevelType w:val="hybridMultilevel"/>
    <w:tmpl w:val="030E766E"/>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start w:val="1"/>
      <w:numFmt w:val="lowerRoman"/>
      <w:lvlText w:val="%3."/>
      <w:lvlJc w:val="right"/>
      <w:pPr>
        <w:ind w:left="3870" w:hanging="180"/>
      </w:pPr>
    </w:lvl>
    <w:lvl w:ilvl="3" w:tplc="0409001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nsid w:val="730311B4"/>
    <w:multiLevelType w:val="hybridMultilevel"/>
    <w:tmpl w:val="91948030"/>
    <w:lvl w:ilvl="0" w:tplc="04090011">
      <w:start w:val="1"/>
      <w:numFmt w:val="decimal"/>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0">
    <w:nsid w:val="74540517"/>
    <w:multiLevelType w:val="hybridMultilevel"/>
    <w:tmpl w:val="DA4E945A"/>
    <w:lvl w:ilvl="0" w:tplc="1480B53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nsid w:val="75045EB0"/>
    <w:multiLevelType w:val="singleLevel"/>
    <w:tmpl w:val="98E86B12"/>
    <w:lvl w:ilvl="0">
      <w:start w:val="1"/>
      <w:numFmt w:val="decimal"/>
      <w:lvlText w:val="(%1)"/>
      <w:lvlJc w:val="left"/>
      <w:pPr>
        <w:tabs>
          <w:tab w:val="num" w:pos="1290"/>
        </w:tabs>
        <w:ind w:left="1290" w:hanging="390"/>
      </w:pPr>
      <w:rPr>
        <w:rFonts w:hint="default"/>
      </w:rPr>
    </w:lvl>
  </w:abstractNum>
  <w:abstractNum w:abstractNumId="42">
    <w:nsid w:val="79574F17"/>
    <w:multiLevelType w:val="hybridMultilevel"/>
    <w:tmpl w:val="B31A5BC6"/>
    <w:lvl w:ilvl="0" w:tplc="6E1A6BDE">
      <w:start w:val="1"/>
      <w:numFmt w:val="decimal"/>
      <w:lvlText w:val="%1."/>
      <w:lvlJc w:val="left"/>
      <w:pPr>
        <w:ind w:left="1587" w:hanging="435"/>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3">
    <w:nsid w:val="79FF0C3C"/>
    <w:multiLevelType w:val="hybridMultilevel"/>
    <w:tmpl w:val="17F457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D464CAD"/>
    <w:multiLevelType w:val="hybridMultilevel"/>
    <w:tmpl w:val="7CAC73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2"/>
  </w:num>
  <w:num w:numId="2">
    <w:abstractNumId w:val="29"/>
  </w:num>
  <w:num w:numId="3">
    <w:abstractNumId w:val="15"/>
  </w:num>
  <w:num w:numId="4">
    <w:abstractNumId w:val="18"/>
  </w:num>
  <w:num w:numId="5">
    <w:abstractNumId w:val="5"/>
  </w:num>
  <w:num w:numId="6">
    <w:abstractNumId w:val="41"/>
  </w:num>
  <w:num w:numId="7">
    <w:abstractNumId w:val="25"/>
  </w:num>
  <w:num w:numId="8">
    <w:abstractNumId w:val="21"/>
  </w:num>
  <w:num w:numId="9">
    <w:abstractNumId w:val="16"/>
  </w:num>
  <w:num w:numId="10">
    <w:abstractNumId w:val="12"/>
  </w:num>
  <w:num w:numId="11">
    <w:abstractNumId w:val="34"/>
  </w:num>
  <w:num w:numId="12">
    <w:abstractNumId w:val="37"/>
  </w:num>
  <w:num w:numId="13">
    <w:abstractNumId w:val="7"/>
  </w:num>
  <w:num w:numId="14">
    <w:abstractNumId w:val="10"/>
  </w:num>
  <w:num w:numId="15">
    <w:abstractNumId w:val="22"/>
  </w:num>
  <w:num w:numId="16">
    <w:abstractNumId w:val="42"/>
  </w:num>
  <w:num w:numId="17">
    <w:abstractNumId w:val="1"/>
  </w:num>
  <w:num w:numId="18">
    <w:abstractNumId w:val="36"/>
  </w:num>
  <w:num w:numId="19">
    <w:abstractNumId w:val="4"/>
  </w:num>
  <w:num w:numId="20">
    <w:abstractNumId w:val="43"/>
  </w:num>
  <w:num w:numId="21">
    <w:abstractNumId w:val="17"/>
  </w:num>
  <w:num w:numId="22">
    <w:abstractNumId w:val="11"/>
  </w:num>
  <w:num w:numId="23">
    <w:abstractNumId w:val="35"/>
  </w:num>
  <w:num w:numId="24">
    <w:abstractNumId w:val="38"/>
  </w:num>
  <w:num w:numId="25">
    <w:abstractNumId w:val="24"/>
  </w:num>
  <w:num w:numId="26">
    <w:abstractNumId w:val="3"/>
  </w:num>
  <w:num w:numId="27">
    <w:abstractNumId w:val="23"/>
  </w:num>
  <w:num w:numId="28">
    <w:abstractNumId w:val="31"/>
  </w:num>
  <w:num w:numId="29">
    <w:abstractNumId w:val="14"/>
  </w:num>
  <w:num w:numId="30">
    <w:abstractNumId w:val="13"/>
  </w:num>
  <w:num w:numId="31">
    <w:abstractNumId w:val="27"/>
  </w:num>
  <w:num w:numId="32">
    <w:abstractNumId w:val="33"/>
  </w:num>
  <w:num w:numId="33">
    <w:abstractNumId w:val="28"/>
  </w:num>
  <w:num w:numId="34">
    <w:abstractNumId w:val="26"/>
  </w:num>
  <w:num w:numId="35">
    <w:abstractNumId w:val="8"/>
  </w:num>
  <w:num w:numId="36">
    <w:abstractNumId w:val="40"/>
  </w:num>
  <w:num w:numId="37">
    <w:abstractNumId w:val="44"/>
  </w:num>
  <w:num w:numId="38">
    <w:abstractNumId w:val="2"/>
  </w:num>
  <w:num w:numId="39">
    <w:abstractNumId w:val="6"/>
  </w:num>
  <w:num w:numId="40">
    <w:abstractNumId w:val="30"/>
  </w:num>
  <w:num w:numId="41">
    <w:abstractNumId w:val="20"/>
  </w:num>
  <w:num w:numId="42">
    <w:abstractNumId w:val="0"/>
  </w:num>
  <w:num w:numId="43">
    <w:abstractNumId w:val="19"/>
  </w:num>
  <w:num w:numId="44">
    <w:abstractNumId w:val="9"/>
  </w:num>
  <w:num w:numId="45">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19"/>
    <w:rsid w:val="000004D4"/>
    <w:rsid w:val="00002047"/>
    <w:rsid w:val="0000362A"/>
    <w:rsid w:val="000036CA"/>
    <w:rsid w:val="00004A3F"/>
    <w:rsid w:val="00005174"/>
    <w:rsid w:val="000060E1"/>
    <w:rsid w:val="000065F6"/>
    <w:rsid w:val="00006854"/>
    <w:rsid w:val="00006971"/>
    <w:rsid w:val="00007B7E"/>
    <w:rsid w:val="00010062"/>
    <w:rsid w:val="00010972"/>
    <w:rsid w:val="00011659"/>
    <w:rsid w:val="00012778"/>
    <w:rsid w:val="000129CA"/>
    <w:rsid w:val="00013E48"/>
    <w:rsid w:val="00014892"/>
    <w:rsid w:val="0001556D"/>
    <w:rsid w:val="00016C34"/>
    <w:rsid w:val="00016E0C"/>
    <w:rsid w:val="00020DA2"/>
    <w:rsid w:val="0002267C"/>
    <w:rsid w:val="0002320E"/>
    <w:rsid w:val="000240A2"/>
    <w:rsid w:val="00026867"/>
    <w:rsid w:val="00026ACB"/>
    <w:rsid w:val="0002734A"/>
    <w:rsid w:val="0003060D"/>
    <w:rsid w:val="00031E93"/>
    <w:rsid w:val="00032158"/>
    <w:rsid w:val="0003358D"/>
    <w:rsid w:val="000338D2"/>
    <w:rsid w:val="00034567"/>
    <w:rsid w:val="000358AF"/>
    <w:rsid w:val="00037405"/>
    <w:rsid w:val="0004071D"/>
    <w:rsid w:val="00042155"/>
    <w:rsid w:val="000438FE"/>
    <w:rsid w:val="00043FDE"/>
    <w:rsid w:val="00045C5D"/>
    <w:rsid w:val="00045E05"/>
    <w:rsid w:val="00046EBE"/>
    <w:rsid w:val="00050B2E"/>
    <w:rsid w:val="0005282B"/>
    <w:rsid w:val="000536AE"/>
    <w:rsid w:val="000552C4"/>
    <w:rsid w:val="00055B42"/>
    <w:rsid w:val="00055F0A"/>
    <w:rsid w:val="0005671D"/>
    <w:rsid w:val="000568B6"/>
    <w:rsid w:val="00057CBB"/>
    <w:rsid w:val="00057F4D"/>
    <w:rsid w:val="00061BF7"/>
    <w:rsid w:val="000631D0"/>
    <w:rsid w:val="00065702"/>
    <w:rsid w:val="000660B8"/>
    <w:rsid w:val="00066472"/>
    <w:rsid w:val="00066A24"/>
    <w:rsid w:val="00066B44"/>
    <w:rsid w:val="0006778E"/>
    <w:rsid w:val="00071352"/>
    <w:rsid w:val="000713A6"/>
    <w:rsid w:val="00071ABC"/>
    <w:rsid w:val="00072249"/>
    <w:rsid w:val="000733A0"/>
    <w:rsid w:val="00073954"/>
    <w:rsid w:val="00074149"/>
    <w:rsid w:val="00074F88"/>
    <w:rsid w:val="00075915"/>
    <w:rsid w:val="0008031D"/>
    <w:rsid w:val="000805CD"/>
    <w:rsid w:val="000809F5"/>
    <w:rsid w:val="0008286D"/>
    <w:rsid w:val="00082E05"/>
    <w:rsid w:val="0008444C"/>
    <w:rsid w:val="00084540"/>
    <w:rsid w:val="0008537E"/>
    <w:rsid w:val="00086188"/>
    <w:rsid w:val="00087190"/>
    <w:rsid w:val="0009235E"/>
    <w:rsid w:val="00093A93"/>
    <w:rsid w:val="00094475"/>
    <w:rsid w:val="000955B4"/>
    <w:rsid w:val="00095844"/>
    <w:rsid w:val="00097112"/>
    <w:rsid w:val="000A10EF"/>
    <w:rsid w:val="000A1FCD"/>
    <w:rsid w:val="000A2A8D"/>
    <w:rsid w:val="000A3142"/>
    <w:rsid w:val="000A6D7E"/>
    <w:rsid w:val="000B00EC"/>
    <w:rsid w:val="000B0A2A"/>
    <w:rsid w:val="000B3852"/>
    <w:rsid w:val="000B4419"/>
    <w:rsid w:val="000B44E8"/>
    <w:rsid w:val="000B51A6"/>
    <w:rsid w:val="000C04F0"/>
    <w:rsid w:val="000C1266"/>
    <w:rsid w:val="000C1353"/>
    <w:rsid w:val="000C4A02"/>
    <w:rsid w:val="000C5B8D"/>
    <w:rsid w:val="000C5F88"/>
    <w:rsid w:val="000C6A8C"/>
    <w:rsid w:val="000C6F4F"/>
    <w:rsid w:val="000C7477"/>
    <w:rsid w:val="000D0F7E"/>
    <w:rsid w:val="000D26AA"/>
    <w:rsid w:val="000D2EE7"/>
    <w:rsid w:val="000D68A4"/>
    <w:rsid w:val="000D738E"/>
    <w:rsid w:val="000D77B0"/>
    <w:rsid w:val="000E0823"/>
    <w:rsid w:val="000E10D6"/>
    <w:rsid w:val="000E11E0"/>
    <w:rsid w:val="000E120E"/>
    <w:rsid w:val="000E2189"/>
    <w:rsid w:val="000E284D"/>
    <w:rsid w:val="000E5EBA"/>
    <w:rsid w:val="000E6835"/>
    <w:rsid w:val="000E6AFA"/>
    <w:rsid w:val="000F086D"/>
    <w:rsid w:val="000F10E6"/>
    <w:rsid w:val="000F1CA0"/>
    <w:rsid w:val="000F29F0"/>
    <w:rsid w:val="000F2A2C"/>
    <w:rsid w:val="000F2B74"/>
    <w:rsid w:val="000F3060"/>
    <w:rsid w:val="000F6C6D"/>
    <w:rsid w:val="000F7EB2"/>
    <w:rsid w:val="00100278"/>
    <w:rsid w:val="00100EC9"/>
    <w:rsid w:val="00101D58"/>
    <w:rsid w:val="0010272B"/>
    <w:rsid w:val="001033E1"/>
    <w:rsid w:val="00104C6C"/>
    <w:rsid w:val="00104DCA"/>
    <w:rsid w:val="00104ED9"/>
    <w:rsid w:val="00105E8E"/>
    <w:rsid w:val="0010629B"/>
    <w:rsid w:val="001067C8"/>
    <w:rsid w:val="00111206"/>
    <w:rsid w:val="0011183B"/>
    <w:rsid w:val="00111DFA"/>
    <w:rsid w:val="00112763"/>
    <w:rsid w:val="00112AAB"/>
    <w:rsid w:val="00113FBE"/>
    <w:rsid w:val="001159A6"/>
    <w:rsid w:val="001169E6"/>
    <w:rsid w:val="00117218"/>
    <w:rsid w:val="00117AE7"/>
    <w:rsid w:val="0012131A"/>
    <w:rsid w:val="00121D00"/>
    <w:rsid w:val="00122588"/>
    <w:rsid w:val="00122E66"/>
    <w:rsid w:val="001241D9"/>
    <w:rsid w:val="001245D5"/>
    <w:rsid w:val="00125855"/>
    <w:rsid w:val="00125D3F"/>
    <w:rsid w:val="001266CB"/>
    <w:rsid w:val="0012710A"/>
    <w:rsid w:val="001309EE"/>
    <w:rsid w:val="00130C49"/>
    <w:rsid w:val="00130FE4"/>
    <w:rsid w:val="00131766"/>
    <w:rsid w:val="00131C64"/>
    <w:rsid w:val="00132CDB"/>
    <w:rsid w:val="00133D51"/>
    <w:rsid w:val="00134469"/>
    <w:rsid w:val="00134ED5"/>
    <w:rsid w:val="00135351"/>
    <w:rsid w:val="001379E4"/>
    <w:rsid w:val="001419C2"/>
    <w:rsid w:val="001436B7"/>
    <w:rsid w:val="00143D31"/>
    <w:rsid w:val="0014574B"/>
    <w:rsid w:val="001464E9"/>
    <w:rsid w:val="001507A5"/>
    <w:rsid w:val="001508FA"/>
    <w:rsid w:val="00150F61"/>
    <w:rsid w:val="00151A3A"/>
    <w:rsid w:val="00152E43"/>
    <w:rsid w:val="00157068"/>
    <w:rsid w:val="001603E8"/>
    <w:rsid w:val="001617CC"/>
    <w:rsid w:val="00163ABF"/>
    <w:rsid w:val="001650AC"/>
    <w:rsid w:val="001658D2"/>
    <w:rsid w:val="00166F8A"/>
    <w:rsid w:val="001717E4"/>
    <w:rsid w:val="00176E58"/>
    <w:rsid w:val="0018022B"/>
    <w:rsid w:val="0018407E"/>
    <w:rsid w:val="00184920"/>
    <w:rsid w:val="00184ADA"/>
    <w:rsid w:val="00185175"/>
    <w:rsid w:val="001868C0"/>
    <w:rsid w:val="00190027"/>
    <w:rsid w:val="001924B8"/>
    <w:rsid w:val="00192683"/>
    <w:rsid w:val="0019289A"/>
    <w:rsid w:val="00192B8E"/>
    <w:rsid w:val="0019361A"/>
    <w:rsid w:val="00193831"/>
    <w:rsid w:val="0019429D"/>
    <w:rsid w:val="001942E4"/>
    <w:rsid w:val="0019452A"/>
    <w:rsid w:val="00195517"/>
    <w:rsid w:val="00195F49"/>
    <w:rsid w:val="00195FD2"/>
    <w:rsid w:val="001960AA"/>
    <w:rsid w:val="00196B03"/>
    <w:rsid w:val="00196DCE"/>
    <w:rsid w:val="001A04A5"/>
    <w:rsid w:val="001A06EC"/>
    <w:rsid w:val="001A07C3"/>
    <w:rsid w:val="001A1E50"/>
    <w:rsid w:val="001A7B4A"/>
    <w:rsid w:val="001A7C2C"/>
    <w:rsid w:val="001B0162"/>
    <w:rsid w:val="001B0831"/>
    <w:rsid w:val="001B2429"/>
    <w:rsid w:val="001B3F7C"/>
    <w:rsid w:val="001B76A4"/>
    <w:rsid w:val="001C3765"/>
    <w:rsid w:val="001C39A7"/>
    <w:rsid w:val="001C3C65"/>
    <w:rsid w:val="001C454F"/>
    <w:rsid w:val="001C6D2D"/>
    <w:rsid w:val="001D0893"/>
    <w:rsid w:val="001D0983"/>
    <w:rsid w:val="001D4781"/>
    <w:rsid w:val="001D6048"/>
    <w:rsid w:val="001D7481"/>
    <w:rsid w:val="001D7EDE"/>
    <w:rsid w:val="001E361E"/>
    <w:rsid w:val="001E7C18"/>
    <w:rsid w:val="001F0246"/>
    <w:rsid w:val="001F2880"/>
    <w:rsid w:val="001F463D"/>
    <w:rsid w:val="001F4B85"/>
    <w:rsid w:val="001F5CCF"/>
    <w:rsid w:val="001F6DEF"/>
    <w:rsid w:val="001F7C1C"/>
    <w:rsid w:val="002000D4"/>
    <w:rsid w:val="002014F7"/>
    <w:rsid w:val="0020166A"/>
    <w:rsid w:val="00201A9F"/>
    <w:rsid w:val="00202FAB"/>
    <w:rsid w:val="00203BDA"/>
    <w:rsid w:val="00203E87"/>
    <w:rsid w:val="0020484A"/>
    <w:rsid w:val="0020490A"/>
    <w:rsid w:val="00204EB3"/>
    <w:rsid w:val="00205E5E"/>
    <w:rsid w:val="00205FAB"/>
    <w:rsid w:val="002061AB"/>
    <w:rsid w:val="0020648E"/>
    <w:rsid w:val="00207856"/>
    <w:rsid w:val="0021008A"/>
    <w:rsid w:val="00212191"/>
    <w:rsid w:val="00212880"/>
    <w:rsid w:val="00212F68"/>
    <w:rsid w:val="0021398C"/>
    <w:rsid w:val="00213A38"/>
    <w:rsid w:val="00213D82"/>
    <w:rsid w:val="00213F33"/>
    <w:rsid w:val="00216A13"/>
    <w:rsid w:val="00216BF7"/>
    <w:rsid w:val="00217483"/>
    <w:rsid w:val="00217C1D"/>
    <w:rsid w:val="00220274"/>
    <w:rsid w:val="00220831"/>
    <w:rsid w:val="00220A55"/>
    <w:rsid w:val="00220EDC"/>
    <w:rsid w:val="00222597"/>
    <w:rsid w:val="00222F76"/>
    <w:rsid w:val="0022399A"/>
    <w:rsid w:val="0022400F"/>
    <w:rsid w:val="002245B1"/>
    <w:rsid w:val="0022464A"/>
    <w:rsid w:val="00225CE6"/>
    <w:rsid w:val="002309C7"/>
    <w:rsid w:val="00231989"/>
    <w:rsid w:val="00231FF0"/>
    <w:rsid w:val="00232309"/>
    <w:rsid w:val="00232B63"/>
    <w:rsid w:val="00236011"/>
    <w:rsid w:val="00237400"/>
    <w:rsid w:val="002379D5"/>
    <w:rsid w:val="00240BA8"/>
    <w:rsid w:val="0024155A"/>
    <w:rsid w:val="002443B2"/>
    <w:rsid w:val="0024533A"/>
    <w:rsid w:val="00250D5E"/>
    <w:rsid w:val="002527B7"/>
    <w:rsid w:val="00253779"/>
    <w:rsid w:val="00253C36"/>
    <w:rsid w:val="002541F7"/>
    <w:rsid w:val="00255814"/>
    <w:rsid w:val="0025655A"/>
    <w:rsid w:val="0026041C"/>
    <w:rsid w:val="00261073"/>
    <w:rsid w:val="00262CCB"/>
    <w:rsid w:val="00262FAF"/>
    <w:rsid w:val="00263CE6"/>
    <w:rsid w:val="00264756"/>
    <w:rsid w:val="00264FE2"/>
    <w:rsid w:val="002655AB"/>
    <w:rsid w:val="00265B39"/>
    <w:rsid w:val="00265F7B"/>
    <w:rsid w:val="002669E8"/>
    <w:rsid w:val="002712C8"/>
    <w:rsid w:val="0027170E"/>
    <w:rsid w:val="00272910"/>
    <w:rsid w:val="002775C0"/>
    <w:rsid w:val="002777F8"/>
    <w:rsid w:val="00277A7F"/>
    <w:rsid w:val="00280149"/>
    <w:rsid w:val="00281625"/>
    <w:rsid w:val="00281E57"/>
    <w:rsid w:val="002825CF"/>
    <w:rsid w:val="00282D9F"/>
    <w:rsid w:val="00283560"/>
    <w:rsid w:val="002845AE"/>
    <w:rsid w:val="00284B76"/>
    <w:rsid w:val="00287858"/>
    <w:rsid w:val="00291359"/>
    <w:rsid w:val="00295DAF"/>
    <w:rsid w:val="002A0904"/>
    <w:rsid w:val="002A1336"/>
    <w:rsid w:val="002A1F8A"/>
    <w:rsid w:val="002A28BA"/>
    <w:rsid w:val="002A5ED2"/>
    <w:rsid w:val="002A6FDF"/>
    <w:rsid w:val="002A78D7"/>
    <w:rsid w:val="002A7A9C"/>
    <w:rsid w:val="002A7D78"/>
    <w:rsid w:val="002B12BB"/>
    <w:rsid w:val="002B3C4A"/>
    <w:rsid w:val="002B49B2"/>
    <w:rsid w:val="002B4EDB"/>
    <w:rsid w:val="002B5128"/>
    <w:rsid w:val="002B5B62"/>
    <w:rsid w:val="002B69E4"/>
    <w:rsid w:val="002B795E"/>
    <w:rsid w:val="002C0CA0"/>
    <w:rsid w:val="002C1193"/>
    <w:rsid w:val="002C1413"/>
    <w:rsid w:val="002C2583"/>
    <w:rsid w:val="002C2891"/>
    <w:rsid w:val="002C2DA3"/>
    <w:rsid w:val="002C322A"/>
    <w:rsid w:val="002C73FB"/>
    <w:rsid w:val="002D2673"/>
    <w:rsid w:val="002D2F44"/>
    <w:rsid w:val="002D398D"/>
    <w:rsid w:val="002D3ABE"/>
    <w:rsid w:val="002D61CB"/>
    <w:rsid w:val="002D6E7D"/>
    <w:rsid w:val="002D70AC"/>
    <w:rsid w:val="002D77CB"/>
    <w:rsid w:val="002E109E"/>
    <w:rsid w:val="002E10F4"/>
    <w:rsid w:val="002E1120"/>
    <w:rsid w:val="002E2B7C"/>
    <w:rsid w:val="002E2F94"/>
    <w:rsid w:val="002E3311"/>
    <w:rsid w:val="002E3739"/>
    <w:rsid w:val="002E3D7E"/>
    <w:rsid w:val="002E5191"/>
    <w:rsid w:val="002E6B3C"/>
    <w:rsid w:val="002F0347"/>
    <w:rsid w:val="002F1AFF"/>
    <w:rsid w:val="002F2BF6"/>
    <w:rsid w:val="002F3122"/>
    <w:rsid w:val="002F3323"/>
    <w:rsid w:val="002F33D4"/>
    <w:rsid w:val="002F3585"/>
    <w:rsid w:val="002F382D"/>
    <w:rsid w:val="002F43A8"/>
    <w:rsid w:val="002F6C32"/>
    <w:rsid w:val="002F6F0E"/>
    <w:rsid w:val="002F73A8"/>
    <w:rsid w:val="002F77AD"/>
    <w:rsid w:val="003004A6"/>
    <w:rsid w:val="00300AF6"/>
    <w:rsid w:val="0030107B"/>
    <w:rsid w:val="0030178F"/>
    <w:rsid w:val="00301B99"/>
    <w:rsid w:val="00301F93"/>
    <w:rsid w:val="003041A4"/>
    <w:rsid w:val="00304683"/>
    <w:rsid w:val="00304E28"/>
    <w:rsid w:val="0030542E"/>
    <w:rsid w:val="00305CEC"/>
    <w:rsid w:val="00306794"/>
    <w:rsid w:val="00310194"/>
    <w:rsid w:val="00311C85"/>
    <w:rsid w:val="00312C0C"/>
    <w:rsid w:val="00313ADD"/>
    <w:rsid w:val="0031540B"/>
    <w:rsid w:val="00316272"/>
    <w:rsid w:val="00316FDE"/>
    <w:rsid w:val="00317457"/>
    <w:rsid w:val="00317FC9"/>
    <w:rsid w:val="00320BB5"/>
    <w:rsid w:val="003260FF"/>
    <w:rsid w:val="003275AE"/>
    <w:rsid w:val="00327854"/>
    <w:rsid w:val="00327D44"/>
    <w:rsid w:val="00330683"/>
    <w:rsid w:val="00331467"/>
    <w:rsid w:val="00331896"/>
    <w:rsid w:val="00332E3D"/>
    <w:rsid w:val="00333125"/>
    <w:rsid w:val="003331B2"/>
    <w:rsid w:val="0033377C"/>
    <w:rsid w:val="003363D5"/>
    <w:rsid w:val="00336B67"/>
    <w:rsid w:val="00337C75"/>
    <w:rsid w:val="00337C8A"/>
    <w:rsid w:val="00337E71"/>
    <w:rsid w:val="00337EF0"/>
    <w:rsid w:val="00342335"/>
    <w:rsid w:val="0034373C"/>
    <w:rsid w:val="00344A2E"/>
    <w:rsid w:val="00345069"/>
    <w:rsid w:val="0034523E"/>
    <w:rsid w:val="0034532A"/>
    <w:rsid w:val="00347F3C"/>
    <w:rsid w:val="0035035F"/>
    <w:rsid w:val="0035215B"/>
    <w:rsid w:val="003539D9"/>
    <w:rsid w:val="00354670"/>
    <w:rsid w:val="00355020"/>
    <w:rsid w:val="0035550F"/>
    <w:rsid w:val="0035665C"/>
    <w:rsid w:val="0035748C"/>
    <w:rsid w:val="00357AEE"/>
    <w:rsid w:val="00360A4F"/>
    <w:rsid w:val="00360CA0"/>
    <w:rsid w:val="00360EA2"/>
    <w:rsid w:val="00362C17"/>
    <w:rsid w:val="00362CCA"/>
    <w:rsid w:val="00363C02"/>
    <w:rsid w:val="00365305"/>
    <w:rsid w:val="0036581E"/>
    <w:rsid w:val="00366412"/>
    <w:rsid w:val="00366A53"/>
    <w:rsid w:val="00370249"/>
    <w:rsid w:val="0037411E"/>
    <w:rsid w:val="0037570C"/>
    <w:rsid w:val="00375764"/>
    <w:rsid w:val="00375F74"/>
    <w:rsid w:val="00380744"/>
    <w:rsid w:val="00385517"/>
    <w:rsid w:val="003869BF"/>
    <w:rsid w:val="003876B4"/>
    <w:rsid w:val="00394377"/>
    <w:rsid w:val="00395E6C"/>
    <w:rsid w:val="00396BC1"/>
    <w:rsid w:val="003976AB"/>
    <w:rsid w:val="003976C4"/>
    <w:rsid w:val="00397733"/>
    <w:rsid w:val="00397D86"/>
    <w:rsid w:val="003A023D"/>
    <w:rsid w:val="003A0550"/>
    <w:rsid w:val="003A0CE3"/>
    <w:rsid w:val="003A1C4B"/>
    <w:rsid w:val="003A2354"/>
    <w:rsid w:val="003A59FE"/>
    <w:rsid w:val="003A67D7"/>
    <w:rsid w:val="003A6F9C"/>
    <w:rsid w:val="003A74AC"/>
    <w:rsid w:val="003B02FC"/>
    <w:rsid w:val="003B06D5"/>
    <w:rsid w:val="003B099A"/>
    <w:rsid w:val="003B0CA5"/>
    <w:rsid w:val="003B17F6"/>
    <w:rsid w:val="003B229C"/>
    <w:rsid w:val="003B2653"/>
    <w:rsid w:val="003B2C71"/>
    <w:rsid w:val="003B3ADA"/>
    <w:rsid w:val="003B538E"/>
    <w:rsid w:val="003B5964"/>
    <w:rsid w:val="003B76D4"/>
    <w:rsid w:val="003C0220"/>
    <w:rsid w:val="003C2AF6"/>
    <w:rsid w:val="003C6462"/>
    <w:rsid w:val="003C64F1"/>
    <w:rsid w:val="003C749C"/>
    <w:rsid w:val="003C7E3B"/>
    <w:rsid w:val="003D0BE3"/>
    <w:rsid w:val="003D12F2"/>
    <w:rsid w:val="003D6F80"/>
    <w:rsid w:val="003E0445"/>
    <w:rsid w:val="003E11D9"/>
    <w:rsid w:val="003E2BFC"/>
    <w:rsid w:val="003E688F"/>
    <w:rsid w:val="003F08D3"/>
    <w:rsid w:val="003F0DCF"/>
    <w:rsid w:val="003F1B93"/>
    <w:rsid w:val="003F1D26"/>
    <w:rsid w:val="003F2104"/>
    <w:rsid w:val="003F225B"/>
    <w:rsid w:val="003F4F5F"/>
    <w:rsid w:val="003F5530"/>
    <w:rsid w:val="003F5B81"/>
    <w:rsid w:val="004000B4"/>
    <w:rsid w:val="00400B3E"/>
    <w:rsid w:val="0040456A"/>
    <w:rsid w:val="004050EB"/>
    <w:rsid w:val="00405AA7"/>
    <w:rsid w:val="00405FD5"/>
    <w:rsid w:val="004061E0"/>
    <w:rsid w:val="004068F9"/>
    <w:rsid w:val="00406F49"/>
    <w:rsid w:val="004075AA"/>
    <w:rsid w:val="004101FF"/>
    <w:rsid w:val="004116EC"/>
    <w:rsid w:val="00413674"/>
    <w:rsid w:val="004145E2"/>
    <w:rsid w:val="00414D13"/>
    <w:rsid w:val="00414D1B"/>
    <w:rsid w:val="00415844"/>
    <w:rsid w:val="00415C25"/>
    <w:rsid w:val="00416C3B"/>
    <w:rsid w:val="004202A6"/>
    <w:rsid w:val="004208D4"/>
    <w:rsid w:val="00421C4F"/>
    <w:rsid w:val="00422412"/>
    <w:rsid w:val="00422707"/>
    <w:rsid w:val="00422FA2"/>
    <w:rsid w:val="00423672"/>
    <w:rsid w:val="00424280"/>
    <w:rsid w:val="004245AD"/>
    <w:rsid w:val="0042512C"/>
    <w:rsid w:val="00426EF5"/>
    <w:rsid w:val="00426F4B"/>
    <w:rsid w:val="00430A3D"/>
    <w:rsid w:val="00431F8D"/>
    <w:rsid w:val="00433669"/>
    <w:rsid w:val="00433E1B"/>
    <w:rsid w:val="0043475B"/>
    <w:rsid w:val="00435242"/>
    <w:rsid w:val="0043637D"/>
    <w:rsid w:val="00440278"/>
    <w:rsid w:val="004414C7"/>
    <w:rsid w:val="0044167D"/>
    <w:rsid w:val="004424D8"/>
    <w:rsid w:val="00442978"/>
    <w:rsid w:val="00442C45"/>
    <w:rsid w:val="004430E9"/>
    <w:rsid w:val="00444844"/>
    <w:rsid w:val="00446BFC"/>
    <w:rsid w:val="00447E70"/>
    <w:rsid w:val="00450AFE"/>
    <w:rsid w:val="00451960"/>
    <w:rsid w:val="00451CD9"/>
    <w:rsid w:val="0045239C"/>
    <w:rsid w:val="00452BCB"/>
    <w:rsid w:val="004534D9"/>
    <w:rsid w:val="00454A66"/>
    <w:rsid w:val="004551DC"/>
    <w:rsid w:val="00455DE7"/>
    <w:rsid w:val="004570F9"/>
    <w:rsid w:val="004622D9"/>
    <w:rsid w:val="0046277B"/>
    <w:rsid w:val="004640AA"/>
    <w:rsid w:val="004640BC"/>
    <w:rsid w:val="00464504"/>
    <w:rsid w:val="0046582E"/>
    <w:rsid w:val="00465E2E"/>
    <w:rsid w:val="00466267"/>
    <w:rsid w:val="00466D80"/>
    <w:rsid w:val="0046707A"/>
    <w:rsid w:val="004707A9"/>
    <w:rsid w:val="004715AB"/>
    <w:rsid w:val="00471D94"/>
    <w:rsid w:val="00472B27"/>
    <w:rsid w:val="00472C11"/>
    <w:rsid w:val="004743CD"/>
    <w:rsid w:val="0048032A"/>
    <w:rsid w:val="00480D87"/>
    <w:rsid w:val="00481A7A"/>
    <w:rsid w:val="00483F46"/>
    <w:rsid w:val="004855E2"/>
    <w:rsid w:val="004859C4"/>
    <w:rsid w:val="00485A1D"/>
    <w:rsid w:val="00485C7B"/>
    <w:rsid w:val="004860C7"/>
    <w:rsid w:val="00486E80"/>
    <w:rsid w:val="00487393"/>
    <w:rsid w:val="00492909"/>
    <w:rsid w:val="00492A9A"/>
    <w:rsid w:val="00492E61"/>
    <w:rsid w:val="004939EE"/>
    <w:rsid w:val="00493D0A"/>
    <w:rsid w:val="00493E36"/>
    <w:rsid w:val="00493ED0"/>
    <w:rsid w:val="0049410A"/>
    <w:rsid w:val="00494F00"/>
    <w:rsid w:val="00495D65"/>
    <w:rsid w:val="004A0597"/>
    <w:rsid w:val="004A128B"/>
    <w:rsid w:val="004A28E2"/>
    <w:rsid w:val="004A4686"/>
    <w:rsid w:val="004A4A7C"/>
    <w:rsid w:val="004A53D1"/>
    <w:rsid w:val="004A62F9"/>
    <w:rsid w:val="004A7178"/>
    <w:rsid w:val="004B2390"/>
    <w:rsid w:val="004B23AE"/>
    <w:rsid w:val="004B3D0E"/>
    <w:rsid w:val="004B43D7"/>
    <w:rsid w:val="004B475C"/>
    <w:rsid w:val="004B5CC5"/>
    <w:rsid w:val="004B63BC"/>
    <w:rsid w:val="004C0B57"/>
    <w:rsid w:val="004C1107"/>
    <w:rsid w:val="004C1B9A"/>
    <w:rsid w:val="004C1E4F"/>
    <w:rsid w:val="004C2847"/>
    <w:rsid w:val="004C3016"/>
    <w:rsid w:val="004C3083"/>
    <w:rsid w:val="004C3346"/>
    <w:rsid w:val="004C3A2D"/>
    <w:rsid w:val="004C4EEE"/>
    <w:rsid w:val="004C5E9F"/>
    <w:rsid w:val="004C6393"/>
    <w:rsid w:val="004C7269"/>
    <w:rsid w:val="004C7A4A"/>
    <w:rsid w:val="004D01D4"/>
    <w:rsid w:val="004D0D44"/>
    <w:rsid w:val="004D19BF"/>
    <w:rsid w:val="004D2E5A"/>
    <w:rsid w:val="004D59F7"/>
    <w:rsid w:val="004D5FFC"/>
    <w:rsid w:val="004D6986"/>
    <w:rsid w:val="004E0784"/>
    <w:rsid w:val="004E1279"/>
    <w:rsid w:val="004E1E1B"/>
    <w:rsid w:val="004E23E7"/>
    <w:rsid w:val="004E325E"/>
    <w:rsid w:val="004E39CF"/>
    <w:rsid w:val="004E53DC"/>
    <w:rsid w:val="004F0834"/>
    <w:rsid w:val="004F1539"/>
    <w:rsid w:val="004F3C04"/>
    <w:rsid w:val="004F3D97"/>
    <w:rsid w:val="004F41C3"/>
    <w:rsid w:val="004F6D75"/>
    <w:rsid w:val="004F7631"/>
    <w:rsid w:val="00500855"/>
    <w:rsid w:val="00501410"/>
    <w:rsid w:val="00502392"/>
    <w:rsid w:val="005033FC"/>
    <w:rsid w:val="00503B2F"/>
    <w:rsid w:val="00503BB6"/>
    <w:rsid w:val="005041A5"/>
    <w:rsid w:val="00504F50"/>
    <w:rsid w:val="0050515A"/>
    <w:rsid w:val="0050574C"/>
    <w:rsid w:val="00505EB7"/>
    <w:rsid w:val="005064C2"/>
    <w:rsid w:val="00507A76"/>
    <w:rsid w:val="00507BEC"/>
    <w:rsid w:val="00511107"/>
    <w:rsid w:val="00515861"/>
    <w:rsid w:val="005163B0"/>
    <w:rsid w:val="00516AF7"/>
    <w:rsid w:val="00516FE5"/>
    <w:rsid w:val="00520940"/>
    <w:rsid w:val="00520F5A"/>
    <w:rsid w:val="005211C4"/>
    <w:rsid w:val="005211F5"/>
    <w:rsid w:val="00521DA1"/>
    <w:rsid w:val="00521EE4"/>
    <w:rsid w:val="005225E1"/>
    <w:rsid w:val="005232FB"/>
    <w:rsid w:val="00525AD8"/>
    <w:rsid w:val="00525D20"/>
    <w:rsid w:val="00525F3C"/>
    <w:rsid w:val="00526222"/>
    <w:rsid w:val="00526ADF"/>
    <w:rsid w:val="00526B83"/>
    <w:rsid w:val="00526E19"/>
    <w:rsid w:val="00527F17"/>
    <w:rsid w:val="0053055C"/>
    <w:rsid w:val="0053074B"/>
    <w:rsid w:val="005324B9"/>
    <w:rsid w:val="0053381E"/>
    <w:rsid w:val="005347DD"/>
    <w:rsid w:val="00534801"/>
    <w:rsid w:val="00536CB0"/>
    <w:rsid w:val="0053720B"/>
    <w:rsid w:val="005373B7"/>
    <w:rsid w:val="00537DF2"/>
    <w:rsid w:val="00537E20"/>
    <w:rsid w:val="00537E25"/>
    <w:rsid w:val="00537EB2"/>
    <w:rsid w:val="005413FA"/>
    <w:rsid w:val="0054162C"/>
    <w:rsid w:val="005430D1"/>
    <w:rsid w:val="0054329E"/>
    <w:rsid w:val="00543343"/>
    <w:rsid w:val="00544101"/>
    <w:rsid w:val="00544618"/>
    <w:rsid w:val="00546CF5"/>
    <w:rsid w:val="00547436"/>
    <w:rsid w:val="00550AA5"/>
    <w:rsid w:val="00551B2E"/>
    <w:rsid w:val="005521EC"/>
    <w:rsid w:val="00552C32"/>
    <w:rsid w:val="0055345E"/>
    <w:rsid w:val="00554A27"/>
    <w:rsid w:val="00556A70"/>
    <w:rsid w:val="00556AD4"/>
    <w:rsid w:val="00557E10"/>
    <w:rsid w:val="005603EF"/>
    <w:rsid w:val="00560AFF"/>
    <w:rsid w:val="0056163F"/>
    <w:rsid w:val="0056252A"/>
    <w:rsid w:val="00562AFE"/>
    <w:rsid w:val="00563C5B"/>
    <w:rsid w:val="00563F57"/>
    <w:rsid w:val="00567B34"/>
    <w:rsid w:val="00570203"/>
    <w:rsid w:val="0057050C"/>
    <w:rsid w:val="00571E3A"/>
    <w:rsid w:val="00572628"/>
    <w:rsid w:val="0057417F"/>
    <w:rsid w:val="00575492"/>
    <w:rsid w:val="0057569C"/>
    <w:rsid w:val="0057664F"/>
    <w:rsid w:val="00576861"/>
    <w:rsid w:val="005768C1"/>
    <w:rsid w:val="00576A4C"/>
    <w:rsid w:val="00576FF1"/>
    <w:rsid w:val="005819D1"/>
    <w:rsid w:val="00582A71"/>
    <w:rsid w:val="00582B32"/>
    <w:rsid w:val="00583971"/>
    <w:rsid w:val="00584F4B"/>
    <w:rsid w:val="0058530C"/>
    <w:rsid w:val="00585EA3"/>
    <w:rsid w:val="0058738E"/>
    <w:rsid w:val="00590618"/>
    <w:rsid w:val="0059092F"/>
    <w:rsid w:val="0059411F"/>
    <w:rsid w:val="00595AE5"/>
    <w:rsid w:val="00597E22"/>
    <w:rsid w:val="005A0D99"/>
    <w:rsid w:val="005A2B9C"/>
    <w:rsid w:val="005A3CDA"/>
    <w:rsid w:val="005A515A"/>
    <w:rsid w:val="005A5329"/>
    <w:rsid w:val="005A579E"/>
    <w:rsid w:val="005A5E57"/>
    <w:rsid w:val="005B118E"/>
    <w:rsid w:val="005B1C45"/>
    <w:rsid w:val="005B2441"/>
    <w:rsid w:val="005B2BCB"/>
    <w:rsid w:val="005B68A8"/>
    <w:rsid w:val="005B6CC3"/>
    <w:rsid w:val="005B7B0B"/>
    <w:rsid w:val="005C2679"/>
    <w:rsid w:val="005C4DEF"/>
    <w:rsid w:val="005C5618"/>
    <w:rsid w:val="005C596C"/>
    <w:rsid w:val="005D0512"/>
    <w:rsid w:val="005D2C25"/>
    <w:rsid w:val="005D3A47"/>
    <w:rsid w:val="005D5942"/>
    <w:rsid w:val="005D5BDB"/>
    <w:rsid w:val="005D7040"/>
    <w:rsid w:val="005D7A4B"/>
    <w:rsid w:val="005E1249"/>
    <w:rsid w:val="005E283A"/>
    <w:rsid w:val="005E4ED7"/>
    <w:rsid w:val="005E52A2"/>
    <w:rsid w:val="005E69F2"/>
    <w:rsid w:val="005E7775"/>
    <w:rsid w:val="005F137B"/>
    <w:rsid w:val="005F30AE"/>
    <w:rsid w:val="005F435A"/>
    <w:rsid w:val="005F558C"/>
    <w:rsid w:val="005F6669"/>
    <w:rsid w:val="005F727B"/>
    <w:rsid w:val="006011C9"/>
    <w:rsid w:val="00605F05"/>
    <w:rsid w:val="0060660D"/>
    <w:rsid w:val="006075F8"/>
    <w:rsid w:val="00607789"/>
    <w:rsid w:val="006112ED"/>
    <w:rsid w:val="0061161D"/>
    <w:rsid w:val="00613141"/>
    <w:rsid w:val="006132D7"/>
    <w:rsid w:val="00615E54"/>
    <w:rsid w:val="006204AC"/>
    <w:rsid w:val="00623DCD"/>
    <w:rsid w:val="00624264"/>
    <w:rsid w:val="00625D00"/>
    <w:rsid w:val="006277E6"/>
    <w:rsid w:val="00627AE8"/>
    <w:rsid w:val="006301D8"/>
    <w:rsid w:val="00630E5F"/>
    <w:rsid w:val="0063162A"/>
    <w:rsid w:val="0063252E"/>
    <w:rsid w:val="00632C83"/>
    <w:rsid w:val="00632DA1"/>
    <w:rsid w:val="00632E1A"/>
    <w:rsid w:val="006331C1"/>
    <w:rsid w:val="0063402A"/>
    <w:rsid w:val="00636385"/>
    <w:rsid w:val="00636FB2"/>
    <w:rsid w:val="0064056A"/>
    <w:rsid w:val="006421C8"/>
    <w:rsid w:val="00643E90"/>
    <w:rsid w:val="0064458D"/>
    <w:rsid w:val="0064509A"/>
    <w:rsid w:val="0064625B"/>
    <w:rsid w:val="006462FE"/>
    <w:rsid w:val="006477AA"/>
    <w:rsid w:val="00647F26"/>
    <w:rsid w:val="0065046B"/>
    <w:rsid w:val="006508A6"/>
    <w:rsid w:val="00651ECB"/>
    <w:rsid w:val="00652727"/>
    <w:rsid w:val="006535F0"/>
    <w:rsid w:val="00656487"/>
    <w:rsid w:val="006573F9"/>
    <w:rsid w:val="00657476"/>
    <w:rsid w:val="00657C24"/>
    <w:rsid w:val="00662710"/>
    <w:rsid w:val="00663701"/>
    <w:rsid w:val="0066441F"/>
    <w:rsid w:val="0066781D"/>
    <w:rsid w:val="0067090A"/>
    <w:rsid w:val="00671317"/>
    <w:rsid w:val="00672B67"/>
    <w:rsid w:val="006739D2"/>
    <w:rsid w:val="00673BA3"/>
    <w:rsid w:val="00673DEE"/>
    <w:rsid w:val="0067420E"/>
    <w:rsid w:val="006747E6"/>
    <w:rsid w:val="006750CA"/>
    <w:rsid w:val="006753B8"/>
    <w:rsid w:val="00675C45"/>
    <w:rsid w:val="00675DBD"/>
    <w:rsid w:val="00680419"/>
    <w:rsid w:val="006813E6"/>
    <w:rsid w:val="00683410"/>
    <w:rsid w:val="00685330"/>
    <w:rsid w:val="00685342"/>
    <w:rsid w:val="00686104"/>
    <w:rsid w:val="006861EC"/>
    <w:rsid w:val="00686543"/>
    <w:rsid w:val="00687646"/>
    <w:rsid w:val="00687A5E"/>
    <w:rsid w:val="00687B1A"/>
    <w:rsid w:val="006942C9"/>
    <w:rsid w:val="006A0304"/>
    <w:rsid w:val="006A0588"/>
    <w:rsid w:val="006A0B9C"/>
    <w:rsid w:val="006A1D28"/>
    <w:rsid w:val="006A24A9"/>
    <w:rsid w:val="006A2703"/>
    <w:rsid w:val="006A73C7"/>
    <w:rsid w:val="006A74E8"/>
    <w:rsid w:val="006B09A1"/>
    <w:rsid w:val="006B281C"/>
    <w:rsid w:val="006B2DF3"/>
    <w:rsid w:val="006B3165"/>
    <w:rsid w:val="006B3ADA"/>
    <w:rsid w:val="006B6F02"/>
    <w:rsid w:val="006C0235"/>
    <w:rsid w:val="006C35F1"/>
    <w:rsid w:val="006C5352"/>
    <w:rsid w:val="006C5919"/>
    <w:rsid w:val="006C7ED9"/>
    <w:rsid w:val="006D0099"/>
    <w:rsid w:val="006D04CC"/>
    <w:rsid w:val="006D1B01"/>
    <w:rsid w:val="006D203A"/>
    <w:rsid w:val="006D228B"/>
    <w:rsid w:val="006D4B71"/>
    <w:rsid w:val="006D5788"/>
    <w:rsid w:val="006D58FB"/>
    <w:rsid w:val="006E076D"/>
    <w:rsid w:val="006E1394"/>
    <w:rsid w:val="006E183A"/>
    <w:rsid w:val="006E1DBC"/>
    <w:rsid w:val="006E1E3F"/>
    <w:rsid w:val="006E2676"/>
    <w:rsid w:val="006E2CF9"/>
    <w:rsid w:val="006E355B"/>
    <w:rsid w:val="006E49DB"/>
    <w:rsid w:val="006E52F0"/>
    <w:rsid w:val="006E5DD5"/>
    <w:rsid w:val="006E5E90"/>
    <w:rsid w:val="006F06D2"/>
    <w:rsid w:val="006F1E3D"/>
    <w:rsid w:val="006F23B8"/>
    <w:rsid w:val="006F2F85"/>
    <w:rsid w:val="006F38F0"/>
    <w:rsid w:val="006F57F6"/>
    <w:rsid w:val="006F5C3E"/>
    <w:rsid w:val="006F5DA8"/>
    <w:rsid w:val="00701DC1"/>
    <w:rsid w:val="007026FD"/>
    <w:rsid w:val="00702C22"/>
    <w:rsid w:val="007036A4"/>
    <w:rsid w:val="007057C7"/>
    <w:rsid w:val="00705D9F"/>
    <w:rsid w:val="00710D25"/>
    <w:rsid w:val="00711893"/>
    <w:rsid w:val="00712F75"/>
    <w:rsid w:val="00713311"/>
    <w:rsid w:val="00715389"/>
    <w:rsid w:val="00716B5B"/>
    <w:rsid w:val="0072093D"/>
    <w:rsid w:val="00721D11"/>
    <w:rsid w:val="00722159"/>
    <w:rsid w:val="007242E1"/>
    <w:rsid w:val="00724C8B"/>
    <w:rsid w:val="007258C9"/>
    <w:rsid w:val="00725E57"/>
    <w:rsid w:val="007302F1"/>
    <w:rsid w:val="00731614"/>
    <w:rsid w:val="007321F5"/>
    <w:rsid w:val="007328D2"/>
    <w:rsid w:val="00735E16"/>
    <w:rsid w:val="00740BC2"/>
    <w:rsid w:val="007415B9"/>
    <w:rsid w:val="00741AE9"/>
    <w:rsid w:val="007422D7"/>
    <w:rsid w:val="007435BB"/>
    <w:rsid w:val="00744275"/>
    <w:rsid w:val="0074632D"/>
    <w:rsid w:val="007517F3"/>
    <w:rsid w:val="00751C97"/>
    <w:rsid w:val="00752640"/>
    <w:rsid w:val="00753082"/>
    <w:rsid w:val="007530D3"/>
    <w:rsid w:val="00753129"/>
    <w:rsid w:val="00754435"/>
    <w:rsid w:val="00754B46"/>
    <w:rsid w:val="00755588"/>
    <w:rsid w:val="00756445"/>
    <w:rsid w:val="00760D4C"/>
    <w:rsid w:val="007619E1"/>
    <w:rsid w:val="00761DFC"/>
    <w:rsid w:val="0076218E"/>
    <w:rsid w:val="00764DFF"/>
    <w:rsid w:val="0076587B"/>
    <w:rsid w:val="00766497"/>
    <w:rsid w:val="007702F9"/>
    <w:rsid w:val="00770DEC"/>
    <w:rsid w:val="0077140B"/>
    <w:rsid w:val="007722D8"/>
    <w:rsid w:val="00772C93"/>
    <w:rsid w:val="00772DBB"/>
    <w:rsid w:val="00774AC4"/>
    <w:rsid w:val="00775A30"/>
    <w:rsid w:val="00775F5D"/>
    <w:rsid w:val="007768C1"/>
    <w:rsid w:val="00776B5D"/>
    <w:rsid w:val="007773E0"/>
    <w:rsid w:val="00780107"/>
    <w:rsid w:val="0078043F"/>
    <w:rsid w:val="00780964"/>
    <w:rsid w:val="007809C5"/>
    <w:rsid w:val="00781344"/>
    <w:rsid w:val="00784B9B"/>
    <w:rsid w:val="00784D5E"/>
    <w:rsid w:val="00785B65"/>
    <w:rsid w:val="00785CC4"/>
    <w:rsid w:val="00786BE8"/>
    <w:rsid w:val="0078798D"/>
    <w:rsid w:val="00787FA8"/>
    <w:rsid w:val="0079033E"/>
    <w:rsid w:val="007963D7"/>
    <w:rsid w:val="00796E5B"/>
    <w:rsid w:val="00796F1E"/>
    <w:rsid w:val="007976C2"/>
    <w:rsid w:val="0079774A"/>
    <w:rsid w:val="007A05AC"/>
    <w:rsid w:val="007A1269"/>
    <w:rsid w:val="007A1BF4"/>
    <w:rsid w:val="007A24AD"/>
    <w:rsid w:val="007A35E4"/>
    <w:rsid w:val="007A3724"/>
    <w:rsid w:val="007A3D6B"/>
    <w:rsid w:val="007A4A7D"/>
    <w:rsid w:val="007A6A3E"/>
    <w:rsid w:val="007B165B"/>
    <w:rsid w:val="007B1C7F"/>
    <w:rsid w:val="007B4B2D"/>
    <w:rsid w:val="007B4BFA"/>
    <w:rsid w:val="007B5177"/>
    <w:rsid w:val="007B67A2"/>
    <w:rsid w:val="007B7387"/>
    <w:rsid w:val="007B7FAA"/>
    <w:rsid w:val="007C0571"/>
    <w:rsid w:val="007C0F1C"/>
    <w:rsid w:val="007C15EF"/>
    <w:rsid w:val="007C37CA"/>
    <w:rsid w:val="007C3D78"/>
    <w:rsid w:val="007C45C2"/>
    <w:rsid w:val="007C515E"/>
    <w:rsid w:val="007C5ADB"/>
    <w:rsid w:val="007C7EEF"/>
    <w:rsid w:val="007C7EF7"/>
    <w:rsid w:val="007D22AE"/>
    <w:rsid w:val="007D2A79"/>
    <w:rsid w:val="007D39F7"/>
    <w:rsid w:val="007D3EED"/>
    <w:rsid w:val="007D429F"/>
    <w:rsid w:val="007D5683"/>
    <w:rsid w:val="007D5886"/>
    <w:rsid w:val="007D5DE9"/>
    <w:rsid w:val="007D6008"/>
    <w:rsid w:val="007D6111"/>
    <w:rsid w:val="007D6352"/>
    <w:rsid w:val="007D641F"/>
    <w:rsid w:val="007E0BA5"/>
    <w:rsid w:val="007E14F7"/>
    <w:rsid w:val="007E3A0C"/>
    <w:rsid w:val="007E5880"/>
    <w:rsid w:val="007E5C44"/>
    <w:rsid w:val="007E6CDE"/>
    <w:rsid w:val="007F48A2"/>
    <w:rsid w:val="007F50CC"/>
    <w:rsid w:val="007F6D4C"/>
    <w:rsid w:val="007F7841"/>
    <w:rsid w:val="008008B7"/>
    <w:rsid w:val="00801498"/>
    <w:rsid w:val="00801924"/>
    <w:rsid w:val="00801DA4"/>
    <w:rsid w:val="00802C2B"/>
    <w:rsid w:val="00803ECD"/>
    <w:rsid w:val="0080579D"/>
    <w:rsid w:val="00805E3A"/>
    <w:rsid w:val="00806187"/>
    <w:rsid w:val="00812F6C"/>
    <w:rsid w:val="0081369C"/>
    <w:rsid w:val="00813ED6"/>
    <w:rsid w:val="00815531"/>
    <w:rsid w:val="00815D3D"/>
    <w:rsid w:val="0081769C"/>
    <w:rsid w:val="00823736"/>
    <w:rsid w:val="00826D17"/>
    <w:rsid w:val="00826D98"/>
    <w:rsid w:val="0083031A"/>
    <w:rsid w:val="00833BAE"/>
    <w:rsid w:val="00833EA2"/>
    <w:rsid w:val="008369F6"/>
    <w:rsid w:val="00836CB0"/>
    <w:rsid w:val="008370E1"/>
    <w:rsid w:val="008407D6"/>
    <w:rsid w:val="00841028"/>
    <w:rsid w:val="00841647"/>
    <w:rsid w:val="0084201E"/>
    <w:rsid w:val="00842B49"/>
    <w:rsid w:val="00842E13"/>
    <w:rsid w:val="00843402"/>
    <w:rsid w:val="00844A9E"/>
    <w:rsid w:val="00844F0A"/>
    <w:rsid w:val="0084654B"/>
    <w:rsid w:val="00846BF1"/>
    <w:rsid w:val="0084774E"/>
    <w:rsid w:val="00850552"/>
    <w:rsid w:val="00850A05"/>
    <w:rsid w:val="00851E39"/>
    <w:rsid w:val="00852020"/>
    <w:rsid w:val="00853E0D"/>
    <w:rsid w:val="00854152"/>
    <w:rsid w:val="008541CF"/>
    <w:rsid w:val="0085540B"/>
    <w:rsid w:val="00855E44"/>
    <w:rsid w:val="0085629A"/>
    <w:rsid w:val="00856FF0"/>
    <w:rsid w:val="00860FAF"/>
    <w:rsid w:val="00861635"/>
    <w:rsid w:val="008640E4"/>
    <w:rsid w:val="008663AE"/>
    <w:rsid w:val="00866857"/>
    <w:rsid w:val="008669B9"/>
    <w:rsid w:val="00867AAD"/>
    <w:rsid w:val="008706EB"/>
    <w:rsid w:val="00873F8D"/>
    <w:rsid w:val="00876A83"/>
    <w:rsid w:val="008807EA"/>
    <w:rsid w:val="008811D4"/>
    <w:rsid w:val="0088144A"/>
    <w:rsid w:val="00882858"/>
    <w:rsid w:val="00883765"/>
    <w:rsid w:val="00884A1C"/>
    <w:rsid w:val="00884D1F"/>
    <w:rsid w:val="00886A21"/>
    <w:rsid w:val="00890ADC"/>
    <w:rsid w:val="00890EA8"/>
    <w:rsid w:val="00893B72"/>
    <w:rsid w:val="0089483C"/>
    <w:rsid w:val="00894CF9"/>
    <w:rsid w:val="00895EA2"/>
    <w:rsid w:val="00896106"/>
    <w:rsid w:val="0089665B"/>
    <w:rsid w:val="00897F88"/>
    <w:rsid w:val="008A07D1"/>
    <w:rsid w:val="008A128C"/>
    <w:rsid w:val="008A1E34"/>
    <w:rsid w:val="008A2A4C"/>
    <w:rsid w:val="008A3D88"/>
    <w:rsid w:val="008A4C62"/>
    <w:rsid w:val="008A6DC3"/>
    <w:rsid w:val="008A7A18"/>
    <w:rsid w:val="008A7C85"/>
    <w:rsid w:val="008B1AFD"/>
    <w:rsid w:val="008B1D5A"/>
    <w:rsid w:val="008B2B6A"/>
    <w:rsid w:val="008B40D4"/>
    <w:rsid w:val="008B5A3F"/>
    <w:rsid w:val="008B713C"/>
    <w:rsid w:val="008C036F"/>
    <w:rsid w:val="008C0926"/>
    <w:rsid w:val="008C185E"/>
    <w:rsid w:val="008C3151"/>
    <w:rsid w:val="008C52E6"/>
    <w:rsid w:val="008C64B0"/>
    <w:rsid w:val="008C664C"/>
    <w:rsid w:val="008C7589"/>
    <w:rsid w:val="008C7C11"/>
    <w:rsid w:val="008D025A"/>
    <w:rsid w:val="008D0340"/>
    <w:rsid w:val="008D0CD4"/>
    <w:rsid w:val="008D37EB"/>
    <w:rsid w:val="008D55F4"/>
    <w:rsid w:val="008D5896"/>
    <w:rsid w:val="008D74F2"/>
    <w:rsid w:val="008E2444"/>
    <w:rsid w:val="008E75A9"/>
    <w:rsid w:val="008F0ABA"/>
    <w:rsid w:val="008F0BE4"/>
    <w:rsid w:val="008F0C86"/>
    <w:rsid w:val="008F0F35"/>
    <w:rsid w:val="008F2A26"/>
    <w:rsid w:val="008F60DF"/>
    <w:rsid w:val="008F75AE"/>
    <w:rsid w:val="00900034"/>
    <w:rsid w:val="00900295"/>
    <w:rsid w:val="00902323"/>
    <w:rsid w:val="0090359D"/>
    <w:rsid w:val="00903FB2"/>
    <w:rsid w:val="00905AD6"/>
    <w:rsid w:val="009075DE"/>
    <w:rsid w:val="009107D7"/>
    <w:rsid w:val="00911404"/>
    <w:rsid w:val="00912436"/>
    <w:rsid w:val="009126D1"/>
    <w:rsid w:val="00912AE0"/>
    <w:rsid w:val="00914FF8"/>
    <w:rsid w:val="0091512C"/>
    <w:rsid w:val="0091525A"/>
    <w:rsid w:val="00917BB3"/>
    <w:rsid w:val="0092567E"/>
    <w:rsid w:val="0093043E"/>
    <w:rsid w:val="00930B39"/>
    <w:rsid w:val="00931F12"/>
    <w:rsid w:val="0093316A"/>
    <w:rsid w:val="009341BC"/>
    <w:rsid w:val="00935141"/>
    <w:rsid w:val="00936E07"/>
    <w:rsid w:val="0094035C"/>
    <w:rsid w:val="0094148B"/>
    <w:rsid w:val="0094178A"/>
    <w:rsid w:val="00941B29"/>
    <w:rsid w:val="00942F7B"/>
    <w:rsid w:val="00943866"/>
    <w:rsid w:val="00943DFA"/>
    <w:rsid w:val="0094417F"/>
    <w:rsid w:val="00944F25"/>
    <w:rsid w:val="0094513D"/>
    <w:rsid w:val="00945ABE"/>
    <w:rsid w:val="009460D5"/>
    <w:rsid w:val="009461F0"/>
    <w:rsid w:val="0094622A"/>
    <w:rsid w:val="00947AB2"/>
    <w:rsid w:val="0095014B"/>
    <w:rsid w:val="00950E5A"/>
    <w:rsid w:val="0095147B"/>
    <w:rsid w:val="00952170"/>
    <w:rsid w:val="00953D3C"/>
    <w:rsid w:val="00955DB9"/>
    <w:rsid w:val="0095738C"/>
    <w:rsid w:val="00961B57"/>
    <w:rsid w:val="009644D1"/>
    <w:rsid w:val="00964B22"/>
    <w:rsid w:val="00965D82"/>
    <w:rsid w:val="00970480"/>
    <w:rsid w:val="009708AD"/>
    <w:rsid w:val="00970F27"/>
    <w:rsid w:val="0097240D"/>
    <w:rsid w:val="0097248B"/>
    <w:rsid w:val="00972636"/>
    <w:rsid w:val="009731C5"/>
    <w:rsid w:val="00975252"/>
    <w:rsid w:val="00975590"/>
    <w:rsid w:val="00975FF9"/>
    <w:rsid w:val="00976287"/>
    <w:rsid w:val="00981FFF"/>
    <w:rsid w:val="00982442"/>
    <w:rsid w:val="00982F72"/>
    <w:rsid w:val="009845E8"/>
    <w:rsid w:val="009876BE"/>
    <w:rsid w:val="00987EB6"/>
    <w:rsid w:val="00987EF7"/>
    <w:rsid w:val="00994382"/>
    <w:rsid w:val="00996381"/>
    <w:rsid w:val="009976FD"/>
    <w:rsid w:val="009A416D"/>
    <w:rsid w:val="009A47CB"/>
    <w:rsid w:val="009A47E5"/>
    <w:rsid w:val="009A4D11"/>
    <w:rsid w:val="009B009E"/>
    <w:rsid w:val="009B0644"/>
    <w:rsid w:val="009B1865"/>
    <w:rsid w:val="009B293D"/>
    <w:rsid w:val="009B393E"/>
    <w:rsid w:val="009B3C85"/>
    <w:rsid w:val="009B5177"/>
    <w:rsid w:val="009C18C0"/>
    <w:rsid w:val="009C1D2E"/>
    <w:rsid w:val="009C4A77"/>
    <w:rsid w:val="009C4EBB"/>
    <w:rsid w:val="009C52DD"/>
    <w:rsid w:val="009C668B"/>
    <w:rsid w:val="009D1B52"/>
    <w:rsid w:val="009D2C08"/>
    <w:rsid w:val="009D363A"/>
    <w:rsid w:val="009D3A24"/>
    <w:rsid w:val="009D4AD1"/>
    <w:rsid w:val="009D6461"/>
    <w:rsid w:val="009D6D48"/>
    <w:rsid w:val="009E291A"/>
    <w:rsid w:val="009E2D5F"/>
    <w:rsid w:val="009E376C"/>
    <w:rsid w:val="009E59FF"/>
    <w:rsid w:val="009E6C19"/>
    <w:rsid w:val="009E70D2"/>
    <w:rsid w:val="009E7139"/>
    <w:rsid w:val="009E7280"/>
    <w:rsid w:val="009F06F9"/>
    <w:rsid w:val="009F1898"/>
    <w:rsid w:val="009F23A0"/>
    <w:rsid w:val="009F3233"/>
    <w:rsid w:val="009F3E6E"/>
    <w:rsid w:val="009F503B"/>
    <w:rsid w:val="009F5827"/>
    <w:rsid w:val="009F744D"/>
    <w:rsid w:val="009F7642"/>
    <w:rsid w:val="009F7A2E"/>
    <w:rsid w:val="00A0186B"/>
    <w:rsid w:val="00A02477"/>
    <w:rsid w:val="00A02494"/>
    <w:rsid w:val="00A02815"/>
    <w:rsid w:val="00A02EDF"/>
    <w:rsid w:val="00A06547"/>
    <w:rsid w:val="00A06B70"/>
    <w:rsid w:val="00A079BC"/>
    <w:rsid w:val="00A10EAC"/>
    <w:rsid w:val="00A115B1"/>
    <w:rsid w:val="00A11A35"/>
    <w:rsid w:val="00A12167"/>
    <w:rsid w:val="00A12375"/>
    <w:rsid w:val="00A12555"/>
    <w:rsid w:val="00A1297B"/>
    <w:rsid w:val="00A134A5"/>
    <w:rsid w:val="00A13DDB"/>
    <w:rsid w:val="00A14341"/>
    <w:rsid w:val="00A14529"/>
    <w:rsid w:val="00A15F75"/>
    <w:rsid w:val="00A1612C"/>
    <w:rsid w:val="00A162C1"/>
    <w:rsid w:val="00A17008"/>
    <w:rsid w:val="00A17322"/>
    <w:rsid w:val="00A17FC6"/>
    <w:rsid w:val="00A2036D"/>
    <w:rsid w:val="00A207C7"/>
    <w:rsid w:val="00A20F61"/>
    <w:rsid w:val="00A2117E"/>
    <w:rsid w:val="00A21412"/>
    <w:rsid w:val="00A21A33"/>
    <w:rsid w:val="00A22C65"/>
    <w:rsid w:val="00A22F10"/>
    <w:rsid w:val="00A2660C"/>
    <w:rsid w:val="00A26C1D"/>
    <w:rsid w:val="00A271AA"/>
    <w:rsid w:val="00A3010E"/>
    <w:rsid w:val="00A30B6B"/>
    <w:rsid w:val="00A314B8"/>
    <w:rsid w:val="00A350E4"/>
    <w:rsid w:val="00A36139"/>
    <w:rsid w:val="00A367A1"/>
    <w:rsid w:val="00A36848"/>
    <w:rsid w:val="00A368A7"/>
    <w:rsid w:val="00A40A72"/>
    <w:rsid w:val="00A41F01"/>
    <w:rsid w:val="00A42154"/>
    <w:rsid w:val="00A424E8"/>
    <w:rsid w:val="00A42FFD"/>
    <w:rsid w:val="00A43498"/>
    <w:rsid w:val="00A44C6A"/>
    <w:rsid w:val="00A44DF4"/>
    <w:rsid w:val="00A45A44"/>
    <w:rsid w:val="00A47C98"/>
    <w:rsid w:val="00A507D4"/>
    <w:rsid w:val="00A5381D"/>
    <w:rsid w:val="00A53D82"/>
    <w:rsid w:val="00A54E03"/>
    <w:rsid w:val="00A54FD9"/>
    <w:rsid w:val="00A6035D"/>
    <w:rsid w:val="00A60718"/>
    <w:rsid w:val="00A61235"/>
    <w:rsid w:val="00A63620"/>
    <w:rsid w:val="00A63B3C"/>
    <w:rsid w:val="00A641D0"/>
    <w:rsid w:val="00A66C03"/>
    <w:rsid w:val="00A66F48"/>
    <w:rsid w:val="00A677C5"/>
    <w:rsid w:val="00A703C2"/>
    <w:rsid w:val="00A7051A"/>
    <w:rsid w:val="00A73F25"/>
    <w:rsid w:val="00A764E1"/>
    <w:rsid w:val="00A76EDB"/>
    <w:rsid w:val="00A7717D"/>
    <w:rsid w:val="00A77302"/>
    <w:rsid w:val="00A84072"/>
    <w:rsid w:val="00A8504F"/>
    <w:rsid w:val="00A853E6"/>
    <w:rsid w:val="00A86297"/>
    <w:rsid w:val="00A8675A"/>
    <w:rsid w:val="00A91EA2"/>
    <w:rsid w:val="00A93CA7"/>
    <w:rsid w:val="00A96A40"/>
    <w:rsid w:val="00A97D0B"/>
    <w:rsid w:val="00AA04A5"/>
    <w:rsid w:val="00AA0933"/>
    <w:rsid w:val="00AA2D04"/>
    <w:rsid w:val="00AA4629"/>
    <w:rsid w:val="00AA48F4"/>
    <w:rsid w:val="00AA5283"/>
    <w:rsid w:val="00AA65AD"/>
    <w:rsid w:val="00AB0734"/>
    <w:rsid w:val="00AB10BF"/>
    <w:rsid w:val="00AB1149"/>
    <w:rsid w:val="00AB19C1"/>
    <w:rsid w:val="00AB2171"/>
    <w:rsid w:val="00AB6211"/>
    <w:rsid w:val="00AB66BF"/>
    <w:rsid w:val="00AC0A3D"/>
    <w:rsid w:val="00AC1440"/>
    <w:rsid w:val="00AC17EA"/>
    <w:rsid w:val="00AC1FD9"/>
    <w:rsid w:val="00AC2278"/>
    <w:rsid w:val="00AC3A38"/>
    <w:rsid w:val="00AC3BB3"/>
    <w:rsid w:val="00AC3DD6"/>
    <w:rsid w:val="00AC4F10"/>
    <w:rsid w:val="00AC5044"/>
    <w:rsid w:val="00AD03DD"/>
    <w:rsid w:val="00AD0935"/>
    <w:rsid w:val="00AD2AA6"/>
    <w:rsid w:val="00AD343B"/>
    <w:rsid w:val="00AD3F5C"/>
    <w:rsid w:val="00AD56A7"/>
    <w:rsid w:val="00AD5831"/>
    <w:rsid w:val="00AD587E"/>
    <w:rsid w:val="00AE0264"/>
    <w:rsid w:val="00AE05BA"/>
    <w:rsid w:val="00AE2371"/>
    <w:rsid w:val="00AE59F6"/>
    <w:rsid w:val="00AF12B0"/>
    <w:rsid w:val="00AF44F7"/>
    <w:rsid w:val="00AF5B0B"/>
    <w:rsid w:val="00AF6B32"/>
    <w:rsid w:val="00AF7886"/>
    <w:rsid w:val="00AF78DA"/>
    <w:rsid w:val="00AF7EDD"/>
    <w:rsid w:val="00B005BD"/>
    <w:rsid w:val="00B009E8"/>
    <w:rsid w:val="00B01EE3"/>
    <w:rsid w:val="00B039E1"/>
    <w:rsid w:val="00B05832"/>
    <w:rsid w:val="00B05943"/>
    <w:rsid w:val="00B066DF"/>
    <w:rsid w:val="00B07756"/>
    <w:rsid w:val="00B11919"/>
    <w:rsid w:val="00B14713"/>
    <w:rsid w:val="00B16630"/>
    <w:rsid w:val="00B16C74"/>
    <w:rsid w:val="00B20576"/>
    <w:rsid w:val="00B21A52"/>
    <w:rsid w:val="00B22705"/>
    <w:rsid w:val="00B2290A"/>
    <w:rsid w:val="00B24C3D"/>
    <w:rsid w:val="00B271D4"/>
    <w:rsid w:val="00B322A6"/>
    <w:rsid w:val="00B32503"/>
    <w:rsid w:val="00B32557"/>
    <w:rsid w:val="00B3435F"/>
    <w:rsid w:val="00B34ADE"/>
    <w:rsid w:val="00B358F6"/>
    <w:rsid w:val="00B366C0"/>
    <w:rsid w:val="00B36D21"/>
    <w:rsid w:val="00B374D2"/>
    <w:rsid w:val="00B40216"/>
    <w:rsid w:val="00B42898"/>
    <w:rsid w:val="00B437FC"/>
    <w:rsid w:val="00B45AD2"/>
    <w:rsid w:val="00B46BEA"/>
    <w:rsid w:val="00B474E5"/>
    <w:rsid w:val="00B47F63"/>
    <w:rsid w:val="00B52791"/>
    <w:rsid w:val="00B56DE2"/>
    <w:rsid w:val="00B57DF0"/>
    <w:rsid w:val="00B6013B"/>
    <w:rsid w:val="00B6025B"/>
    <w:rsid w:val="00B656C1"/>
    <w:rsid w:val="00B65EBF"/>
    <w:rsid w:val="00B66172"/>
    <w:rsid w:val="00B667ED"/>
    <w:rsid w:val="00B66C2D"/>
    <w:rsid w:val="00B672A8"/>
    <w:rsid w:val="00B67DA2"/>
    <w:rsid w:val="00B705B7"/>
    <w:rsid w:val="00B70CBD"/>
    <w:rsid w:val="00B71B47"/>
    <w:rsid w:val="00B7406E"/>
    <w:rsid w:val="00B74400"/>
    <w:rsid w:val="00B75092"/>
    <w:rsid w:val="00B75D68"/>
    <w:rsid w:val="00B80EC5"/>
    <w:rsid w:val="00B8114E"/>
    <w:rsid w:val="00B81385"/>
    <w:rsid w:val="00B83A27"/>
    <w:rsid w:val="00B83AC1"/>
    <w:rsid w:val="00B86B95"/>
    <w:rsid w:val="00B9000F"/>
    <w:rsid w:val="00B91645"/>
    <w:rsid w:val="00B9614E"/>
    <w:rsid w:val="00B9655C"/>
    <w:rsid w:val="00B9785F"/>
    <w:rsid w:val="00BA02D7"/>
    <w:rsid w:val="00BA09EC"/>
    <w:rsid w:val="00BA1E27"/>
    <w:rsid w:val="00BA1E64"/>
    <w:rsid w:val="00BA2311"/>
    <w:rsid w:val="00BA2501"/>
    <w:rsid w:val="00BA2F05"/>
    <w:rsid w:val="00BA3FF2"/>
    <w:rsid w:val="00BA469D"/>
    <w:rsid w:val="00BA5076"/>
    <w:rsid w:val="00BA6D54"/>
    <w:rsid w:val="00BA79C1"/>
    <w:rsid w:val="00BC0013"/>
    <w:rsid w:val="00BC029B"/>
    <w:rsid w:val="00BC02B7"/>
    <w:rsid w:val="00BC034B"/>
    <w:rsid w:val="00BC0852"/>
    <w:rsid w:val="00BC1A4E"/>
    <w:rsid w:val="00BC208D"/>
    <w:rsid w:val="00BC35D1"/>
    <w:rsid w:val="00BC379A"/>
    <w:rsid w:val="00BC3D60"/>
    <w:rsid w:val="00BC4E3B"/>
    <w:rsid w:val="00BC4EAD"/>
    <w:rsid w:val="00BC5334"/>
    <w:rsid w:val="00BC7791"/>
    <w:rsid w:val="00BD0EC4"/>
    <w:rsid w:val="00BD1608"/>
    <w:rsid w:val="00BD25F2"/>
    <w:rsid w:val="00BD2ABC"/>
    <w:rsid w:val="00BD6382"/>
    <w:rsid w:val="00BD6A6C"/>
    <w:rsid w:val="00BE3A29"/>
    <w:rsid w:val="00BE48FA"/>
    <w:rsid w:val="00BE508E"/>
    <w:rsid w:val="00BE6408"/>
    <w:rsid w:val="00BE757D"/>
    <w:rsid w:val="00BF01A8"/>
    <w:rsid w:val="00BF15CB"/>
    <w:rsid w:val="00BF1907"/>
    <w:rsid w:val="00BF1962"/>
    <w:rsid w:val="00BF3D9D"/>
    <w:rsid w:val="00BF3FBC"/>
    <w:rsid w:val="00BF4A19"/>
    <w:rsid w:val="00BF6E9A"/>
    <w:rsid w:val="00BF74FB"/>
    <w:rsid w:val="00C00267"/>
    <w:rsid w:val="00C01045"/>
    <w:rsid w:val="00C0177A"/>
    <w:rsid w:val="00C0289E"/>
    <w:rsid w:val="00C02A0A"/>
    <w:rsid w:val="00C03569"/>
    <w:rsid w:val="00C039C6"/>
    <w:rsid w:val="00C06211"/>
    <w:rsid w:val="00C10391"/>
    <w:rsid w:val="00C104BC"/>
    <w:rsid w:val="00C10705"/>
    <w:rsid w:val="00C11405"/>
    <w:rsid w:val="00C114EB"/>
    <w:rsid w:val="00C1283E"/>
    <w:rsid w:val="00C141B3"/>
    <w:rsid w:val="00C15546"/>
    <w:rsid w:val="00C168D3"/>
    <w:rsid w:val="00C17A8C"/>
    <w:rsid w:val="00C22455"/>
    <w:rsid w:val="00C22A26"/>
    <w:rsid w:val="00C22CC7"/>
    <w:rsid w:val="00C2338C"/>
    <w:rsid w:val="00C252BC"/>
    <w:rsid w:val="00C26584"/>
    <w:rsid w:val="00C307C5"/>
    <w:rsid w:val="00C309CA"/>
    <w:rsid w:val="00C30AA0"/>
    <w:rsid w:val="00C31275"/>
    <w:rsid w:val="00C3180E"/>
    <w:rsid w:val="00C327D0"/>
    <w:rsid w:val="00C32862"/>
    <w:rsid w:val="00C34D69"/>
    <w:rsid w:val="00C36C88"/>
    <w:rsid w:val="00C40FE5"/>
    <w:rsid w:val="00C41044"/>
    <w:rsid w:val="00C4163B"/>
    <w:rsid w:val="00C43355"/>
    <w:rsid w:val="00C44C2A"/>
    <w:rsid w:val="00C45EF1"/>
    <w:rsid w:val="00C46D3B"/>
    <w:rsid w:val="00C5046F"/>
    <w:rsid w:val="00C51C19"/>
    <w:rsid w:val="00C52FB7"/>
    <w:rsid w:val="00C53414"/>
    <w:rsid w:val="00C5432A"/>
    <w:rsid w:val="00C54561"/>
    <w:rsid w:val="00C54B22"/>
    <w:rsid w:val="00C54E4E"/>
    <w:rsid w:val="00C564AA"/>
    <w:rsid w:val="00C61197"/>
    <w:rsid w:val="00C61D8A"/>
    <w:rsid w:val="00C6339A"/>
    <w:rsid w:val="00C636B7"/>
    <w:rsid w:val="00C6502B"/>
    <w:rsid w:val="00C720AD"/>
    <w:rsid w:val="00C72779"/>
    <w:rsid w:val="00C7397D"/>
    <w:rsid w:val="00C74EFB"/>
    <w:rsid w:val="00C7763A"/>
    <w:rsid w:val="00C776A4"/>
    <w:rsid w:val="00C83992"/>
    <w:rsid w:val="00C85BF0"/>
    <w:rsid w:val="00C861A5"/>
    <w:rsid w:val="00C87F25"/>
    <w:rsid w:val="00C9249D"/>
    <w:rsid w:val="00C94C54"/>
    <w:rsid w:val="00C95167"/>
    <w:rsid w:val="00C957A9"/>
    <w:rsid w:val="00CA1094"/>
    <w:rsid w:val="00CA1427"/>
    <w:rsid w:val="00CA2DAC"/>
    <w:rsid w:val="00CA3110"/>
    <w:rsid w:val="00CA6641"/>
    <w:rsid w:val="00CB0DD2"/>
    <w:rsid w:val="00CB1614"/>
    <w:rsid w:val="00CB2381"/>
    <w:rsid w:val="00CB25DC"/>
    <w:rsid w:val="00CB4195"/>
    <w:rsid w:val="00CB587C"/>
    <w:rsid w:val="00CC0D44"/>
    <w:rsid w:val="00CC2425"/>
    <w:rsid w:val="00CC2F7E"/>
    <w:rsid w:val="00CC5A40"/>
    <w:rsid w:val="00CC646A"/>
    <w:rsid w:val="00CC6CBC"/>
    <w:rsid w:val="00CC6EBF"/>
    <w:rsid w:val="00CD0865"/>
    <w:rsid w:val="00CD1490"/>
    <w:rsid w:val="00CD2F51"/>
    <w:rsid w:val="00CD3FCC"/>
    <w:rsid w:val="00CD51D9"/>
    <w:rsid w:val="00CD6455"/>
    <w:rsid w:val="00CD65BE"/>
    <w:rsid w:val="00CD6B69"/>
    <w:rsid w:val="00CD78A1"/>
    <w:rsid w:val="00CE03D0"/>
    <w:rsid w:val="00CE0B05"/>
    <w:rsid w:val="00CE3B22"/>
    <w:rsid w:val="00CE4299"/>
    <w:rsid w:val="00CE7300"/>
    <w:rsid w:val="00CF4F7A"/>
    <w:rsid w:val="00CF6291"/>
    <w:rsid w:val="00CF667C"/>
    <w:rsid w:val="00CF7790"/>
    <w:rsid w:val="00CF7B01"/>
    <w:rsid w:val="00D0060F"/>
    <w:rsid w:val="00D01AAC"/>
    <w:rsid w:val="00D02490"/>
    <w:rsid w:val="00D032F5"/>
    <w:rsid w:val="00D057BB"/>
    <w:rsid w:val="00D05B9F"/>
    <w:rsid w:val="00D05F04"/>
    <w:rsid w:val="00D05FB7"/>
    <w:rsid w:val="00D0604F"/>
    <w:rsid w:val="00D101F8"/>
    <w:rsid w:val="00D1108E"/>
    <w:rsid w:val="00D13152"/>
    <w:rsid w:val="00D13BC4"/>
    <w:rsid w:val="00D14268"/>
    <w:rsid w:val="00D1637F"/>
    <w:rsid w:val="00D16457"/>
    <w:rsid w:val="00D205E5"/>
    <w:rsid w:val="00D21322"/>
    <w:rsid w:val="00D21DE7"/>
    <w:rsid w:val="00D23D07"/>
    <w:rsid w:val="00D2404B"/>
    <w:rsid w:val="00D24162"/>
    <w:rsid w:val="00D257A5"/>
    <w:rsid w:val="00D31393"/>
    <w:rsid w:val="00D33D38"/>
    <w:rsid w:val="00D34179"/>
    <w:rsid w:val="00D34398"/>
    <w:rsid w:val="00D34D04"/>
    <w:rsid w:val="00D353C4"/>
    <w:rsid w:val="00D3569F"/>
    <w:rsid w:val="00D361B7"/>
    <w:rsid w:val="00D36928"/>
    <w:rsid w:val="00D36BF4"/>
    <w:rsid w:val="00D36C30"/>
    <w:rsid w:val="00D3706E"/>
    <w:rsid w:val="00D4147C"/>
    <w:rsid w:val="00D41DE7"/>
    <w:rsid w:val="00D42EB6"/>
    <w:rsid w:val="00D468CF"/>
    <w:rsid w:val="00D479AD"/>
    <w:rsid w:val="00D5025F"/>
    <w:rsid w:val="00D52722"/>
    <w:rsid w:val="00D5469B"/>
    <w:rsid w:val="00D554ED"/>
    <w:rsid w:val="00D55A4E"/>
    <w:rsid w:val="00D561C0"/>
    <w:rsid w:val="00D579DB"/>
    <w:rsid w:val="00D61759"/>
    <w:rsid w:val="00D619E3"/>
    <w:rsid w:val="00D623B7"/>
    <w:rsid w:val="00D63022"/>
    <w:rsid w:val="00D648C8"/>
    <w:rsid w:val="00D66415"/>
    <w:rsid w:val="00D6675D"/>
    <w:rsid w:val="00D70DA8"/>
    <w:rsid w:val="00D7336B"/>
    <w:rsid w:val="00D754A9"/>
    <w:rsid w:val="00D754AC"/>
    <w:rsid w:val="00D75653"/>
    <w:rsid w:val="00D7658C"/>
    <w:rsid w:val="00D772CF"/>
    <w:rsid w:val="00D80046"/>
    <w:rsid w:val="00D81FB1"/>
    <w:rsid w:val="00D82F46"/>
    <w:rsid w:val="00D85EE8"/>
    <w:rsid w:val="00D8669E"/>
    <w:rsid w:val="00D87A6C"/>
    <w:rsid w:val="00D87B11"/>
    <w:rsid w:val="00D90838"/>
    <w:rsid w:val="00D93A20"/>
    <w:rsid w:val="00D93DFB"/>
    <w:rsid w:val="00D9411A"/>
    <w:rsid w:val="00D9721D"/>
    <w:rsid w:val="00D97C65"/>
    <w:rsid w:val="00DA04EC"/>
    <w:rsid w:val="00DA29ED"/>
    <w:rsid w:val="00DA354E"/>
    <w:rsid w:val="00DA36E4"/>
    <w:rsid w:val="00DA6878"/>
    <w:rsid w:val="00DA6AD7"/>
    <w:rsid w:val="00DA715E"/>
    <w:rsid w:val="00DB0C83"/>
    <w:rsid w:val="00DB10E9"/>
    <w:rsid w:val="00DB120C"/>
    <w:rsid w:val="00DB1494"/>
    <w:rsid w:val="00DB1EBE"/>
    <w:rsid w:val="00DB1FBA"/>
    <w:rsid w:val="00DB3394"/>
    <w:rsid w:val="00DB35EA"/>
    <w:rsid w:val="00DB360D"/>
    <w:rsid w:val="00DB5417"/>
    <w:rsid w:val="00DB6EF3"/>
    <w:rsid w:val="00DB6F54"/>
    <w:rsid w:val="00DB7E02"/>
    <w:rsid w:val="00DC00C5"/>
    <w:rsid w:val="00DC047F"/>
    <w:rsid w:val="00DC0679"/>
    <w:rsid w:val="00DC0AC6"/>
    <w:rsid w:val="00DC1813"/>
    <w:rsid w:val="00DC1AFC"/>
    <w:rsid w:val="00DC41F2"/>
    <w:rsid w:val="00DC694A"/>
    <w:rsid w:val="00DC6A0B"/>
    <w:rsid w:val="00DD06C1"/>
    <w:rsid w:val="00DD0F57"/>
    <w:rsid w:val="00DD18A0"/>
    <w:rsid w:val="00DD596E"/>
    <w:rsid w:val="00DD7B78"/>
    <w:rsid w:val="00DE2475"/>
    <w:rsid w:val="00DE26C2"/>
    <w:rsid w:val="00DE2DB1"/>
    <w:rsid w:val="00DE2F95"/>
    <w:rsid w:val="00DE3144"/>
    <w:rsid w:val="00DE3D11"/>
    <w:rsid w:val="00DE4A4F"/>
    <w:rsid w:val="00DE4B46"/>
    <w:rsid w:val="00DE609E"/>
    <w:rsid w:val="00DE7161"/>
    <w:rsid w:val="00DE73D5"/>
    <w:rsid w:val="00DF0291"/>
    <w:rsid w:val="00DF1599"/>
    <w:rsid w:val="00DF28B0"/>
    <w:rsid w:val="00DF514B"/>
    <w:rsid w:val="00DF5C5E"/>
    <w:rsid w:val="00DF5FEA"/>
    <w:rsid w:val="00DF6370"/>
    <w:rsid w:val="00DF67E4"/>
    <w:rsid w:val="00DF68C7"/>
    <w:rsid w:val="00E00B7D"/>
    <w:rsid w:val="00E0116C"/>
    <w:rsid w:val="00E0180B"/>
    <w:rsid w:val="00E01C1B"/>
    <w:rsid w:val="00E01D78"/>
    <w:rsid w:val="00E0352C"/>
    <w:rsid w:val="00E0667C"/>
    <w:rsid w:val="00E06D9C"/>
    <w:rsid w:val="00E0750A"/>
    <w:rsid w:val="00E0763E"/>
    <w:rsid w:val="00E1210C"/>
    <w:rsid w:val="00E1220A"/>
    <w:rsid w:val="00E16FC3"/>
    <w:rsid w:val="00E20867"/>
    <w:rsid w:val="00E21123"/>
    <w:rsid w:val="00E2215F"/>
    <w:rsid w:val="00E237DA"/>
    <w:rsid w:val="00E2544B"/>
    <w:rsid w:val="00E25B2D"/>
    <w:rsid w:val="00E266D7"/>
    <w:rsid w:val="00E2710E"/>
    <w:rsid w:val="00E27F9C"/>
    <w:rsid w:val="00E3136F"/>
    <w:rsid w:val="00E326D1"/>
    <w:rsid w:val="00E3287C"/>
    <w:rsid w:val="00E33CF9"/>
    <w:rsid w:val="00E40524"/>
    <w:rsid w:val="00E42C9A"/>
    <w:rsid w:val="00E45AD7"/>
    <w:rsid w:val="00E47A2A"/>
    <w:rsid w:val="00E54BB6"/>
    <w:rsid w:val="00E560B7"/>
    <w:rsid w:val="00E571AC"/>
    <w:rsid w:val="00E63170"/>
    <w:rsid w:val="00E63E98"/>
    <w:rsid w:val="00E65D11"/>
    <w:rsid w:val="00E67BE9"/>
    <w:rsid w:val="00E725BA"/>
    <w:rsid w:val="00E72753"/>
    <w:rsid w:val="00E73B76"/>
    <w:rsid w:val="00E73FFF"/>
    <w:rsid w:val="00E74B08"/>
    <w:rsid w:val="00E75537"/>
    <w:rsid w:val="00E76C24"/>
    <w:rsid w:val="00E81685"/>
    <w:rsid w:val="00E82574"/>
    <w:rsid w:val="00E8280C"/>
    <w:rsid w:val="00E8370D"/>
    <w:rsid w:val="00E84777"/>
    <w:rsid w:val="00E84B26"/>
    <w:rsid w:val="00E84D36"/>
    <w:rsid w:val="00E85A07"/>
    <w:rsid w:val="00E9076F"/>
    <w:rsid w:val="00E90B6F"/>
    <w:rsid w:val="00E91560"/>
    <w:rsid w:val="00E92A8C"/>
    <w:rsid w:val="00E92D9C"/>
    <w:rsid w:val="00E93A74"/>
    <w:rsid w:val="00E95A1C"/>
    <w:rsid w:val="00E9650A"/>
    <w:rsid w:val="00E96B29"/>
    <w:rsid w:val="00E96FB0"/>
    <w:rsid w:val="00E9798F"/>
    <w:rsid w:val="00EA0730"/>
    <w:rsid w:val="00EA1EAE"/>
    <w:rsid w:val="00EA24D9"/>
    <w:rsid w:val="00EA358A"/>
    <w:rsid w:val="00EA3948"/>
    <w:rsid w:val="00EA44C6"/>
    <w:rsid w:val="00EA5411"/>
    <w:rsid w:val="00EA67CD"/>
    <w:rsid w:val="00EA7076"/>
    <w:rsid w:val="00EA71A2"/>
    <w:rsid w:val="00EB00F7"/>
    <w:rsid w:val="00EB3452"/>
    <w:rsid w:val="00EB416A"/>
    <w:rsid w:val="00EC1530"/>
    <w:rsid w:val="00EC3BFC"/>
    <w:rsid w:val="00EC4285"/>
    <w:rsid w:val="00EC554F"/>
    <w:rsid w:val="00EC5BA2"/>
    <w:rsid w:val="00EC5D57"/>
    <w:rsid w:val="00EC6079"/>
    <w:rsid w:val="00EC6A6D"/>
    <w:rsid w:val="00EC7E90"/>
    <w:rsid w:val="00ED0744"/>
    <w:rsid w:val="00ED0990"/>
    <w:rsid w:val="00ED0BB2"/>
    <w:rsid w:val="00ED10C3"/>
    <w:rsid w:val="00ED1E96"/>
    <w:rsid w:val="00ED452E"/>
    <w:rsid w:val="00ED473F"/>
    <w:rsid w:val="00ED496B"/>
    <w:rsid w:val="00ED5252"/>
    <w:rsid w:val="00ED6042"/>
    <w:rsid w:val="00EE411F"/>
    <w:rsid w:val="00EE4250"/>
    <w:rsid w:val="00EE4E00"/>
    <w:rsid w:val="00EE5C55"/>
    <w:rsid w:val="00EE71D9"/>
    <w:rsid w:val="00EE7601"/>
    <w:rsid w:val="00EE7654"/>
    <w:rsid w:val="00EF0413"/>
    <w:rsid w:val="00EF0556"/>
    <w:rsid w:val="00EF096A"/>
    <w:rsid w:val="00EF0C19"/>
    <w:rsid w:val="00EF1732"/>
    <w:rsid w:val="00EF1FA0"/>
    <w:rsid w:val="00EF2E6A"/>
    <w:rsid w:val="00EF38C0"/>
    <w:rsid w:val="00EF4B46"/>
    <w:rsid w:val="00EF56A8"/>
    <w:rsid w:val="00EF5BB2"/>
    <w:rsid w:val="00EF6417"/>
    <w:rsid w:val="00EF764D"/>
    <w:rsid w:val="00F00637"/>
    <w:rsid w:val="00F007DD"/>
    <w:rsid w:val="00F0167B"/>
    <w:rsid w:val="00F022DB"/>
    <w:rsid w:val="00F02773"/>
    <w:rsid w:val="00F02A04"/>
    <w:rsid w:val="00F0404F"/>
    <w:rsid w:val="00F05BC9"/>
    <w:rsid w:val="00F061CE"/>
    <w:rsid w:val="00F10577"/>
    <w:rsid w:val="00F1098A"/>
    <w:rsid w:val="00F1112F"/>
    <w:rsid w:val="00F118D6"/>
    <w:rsid w:val="00F11DA2"/>
    <w:rsid w:val="00F11E48"/>
    <w:rsid w:val="00F12073"/>
    <w:rsid w:val="00F122CE"/>
    <w:rsid w:val="00F1369C"/>
    <w:rsid w:val="00F145EF"/>
    <w:rsid w:val="00F1576C"/>
    <w:rsid w:val="00F15B94"/>
    <w:rsid w:val="00F15F16"/>
    <w:rsid w:val="00F16B49"/>
    <w:rsid w:val="00F16DFC"/>
    <w:rsid w:val="00F171CF"/>
    <w:rsid w:val="00F20478"/>
    <w:rsid w:val="00F20481"/>
    <w:rsid w:val="00F204DF"/>
    <w:rsid w:val="00F2160B"/>
    <w:rsid w:val="00F21DAF"/>
    <w:rsid w:val="00F21F72"/>
    <w:rsid w:val="00F23CA0"/>
    <w:rsid w:val="00F245A5"/>
    <w:rsid w:val="00F24672"/>
    <w:rsid w:val="00F25B90"/>
    <w:rsid w:val="00F25F6C"/>
    <w:rsid w:val="00F2786C"/>
    <w:rsid w:val="00F27EFE"/>
    <w:rsid w:val="00F301F2"/>
    <w:rsid w:val="00F306D8"/>
    <w:rsid w:val="00F3201E"/>
    <w:rsid w:val="00F33AD0"/>
    <w:rsid w:val="00F359E1"/>
    <w:rsid w:val="00F4331D"/>
    <w:rsid w:val="00F43B10"/>
    <w:rsid w:val="00F459AA"/>
    <w:rsid w:val="00F47145"/>
    <w:rsid w:val="00F47496"/>
    <w:rsid w:val="00F50609"/>
    <w:rsid w:val="00F50803"/>
    <w:rsid w:val="00F5191B"/>
    <w:rsid w:val="00F52D3E"/>
    <w:rsid w:val="00F52EDC"/>
    <w:rsid w:val="00F5397E"/>
    <w:rsid w:val="00F55A1C"/>
    <w:rsid w:val="00F57022"/>
    <w:rsid w:val="00F621E2"/>
    <w:rsid w:val="00F641AF"/>
    <w:rsid w:val="00F646FA"/>
    <w:rsid w:val="00F65036"/>
    <w:rsid w:val="00F66005"/>
    <w:rsid w:val="00F66CF0"/>
    <w:rsid w:val="00F671E7"/>
    <w:rsid w:val="00F6720E"/>
    <w:rsid w:val="00F720A2"/>
    <w:rsid w:val="00F73144"/>
    <w:rsid w:val="00F73ADD"/>
    <w:rsid w:val="00F768E9"/>
    <w:rsid w:val="00F77117"/>
    <w:rsid w:val="00F80847"/>
    <w:rsid w:val="00F81F15"/>
    <w:rsid w:val="00F823B1"/>
    <w:rsid w:val="00F829A7"/>
    <w:rsid w:val="00F83E1B"/>
    <w:rsid w:val="00F9055D"/>
    <w:rsid w:val="00F90654"/>
    <w:rsid w:val="00F90A01"/>
    <w:rsid w:val="00F90F5D"/>
    <w:rsid w:val="00F91616"/>
    <w:rsid w:val="00F91B0A"/>
    <w:rsid w:val="00F920DD"/>
    <w:rsid w:val="00F92EB4"/>
    <w:rsid w:val="00F93556"/>
    <w:rsid w:val="00F95218"/>
    <w:rsid w:val="00F956C5"/>
    <w:rsid w:val="00F96BB9"/>
    <w:rsid w:val="00F97042"/>
    <w:rsid w:val="00F972D4"/>
    <w:rsid w:val="00F97676"/>
    <w:rsid w:val="00F97A83"/>
    <w:rsid w:val="00FA1152"/>
    <w:rsid w:val="00FA4E99"/>
    <w:rsid w:val="00FA5B84"/>
    <w:rsid w:val="00FA601D"/>
    <w:rsid w:val="00FA670C"/>
    <w:rsid w:val="00FA79F9"/>
    <w:rsid w:val="00FB24D3"/>
    <w:rsid w:val="00FB36BB"/>
    <w:rsid w:val="00FB563F"/>
    <w:rsid w:val="00FB5A0E"/>
    <w:rsid w:val="00FB6412"/>
    <w:rsid w:val="00FC0DFE"/>
    <w:rsid w:val="00FC0E0D"/>
    <w:rsid w:val="00FC118A"/>
    <w:rsid w:val="00FC3A4A"/>
    <w:rsid w:val="00FC5183"/>
    <w:rsid w:val="00FC5994"/>
    <w:rsid w:val="00FD1932"/>
    <w:rsid w:val="00FD25C6"/>
    <w:rsid w:val="00FD25DC"/>
    <w:rsid w:val="00FD299B"/>
    <w:rsid w:val="00FD37F9"/>
    <w:rsid w:val="00FD3959"/>
    <w:rsid w:val="00FD4813"/>
    <w:rsid w:val="00FD570C"/>
    <w:rsid w:val="00FE0C99"/>
    <w:rsid w:val="00FE13A7"/>
    <w:rsid w:val="00FE3FA3"/>
    <w:rsid w:val="00FE57D7"/>
    <w:rsid w:val="00FE7A8E"/>
    <w:rsid w:val="00FF279E"/>
    <w:rsid w:val="00FF71C6"/>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19"/>
    <w:rPr>
      <w:rFonts w:ascii="Arial" w:hAnsi="Arial"/>
      <w:sz w:val="22"/>
      <w:szCs w:val="20"/>
    </w:rPr>
  </w:style>
  <w:style w:type="paragraph" w:styleId="Heading1">
    <w:name w:val="heading 1"/>
    <w:basedOn w:val="Normal"/>
    <w:next w:val="Normal"/>
    <w:qFormat/>
    <w:rsid w:val="00192B8E"/>
    <w:pPr>
      <w:keepNext/>
      <w:spacing w:before="240" w:after="60"/>
      <w:outlineLvl w:val="0"/>
    </w:pPr>
    <w:rPr>
      <w:b/>
      <w:kern w:val="28"/>
      <w:sz w:val="28"/>
    </w:rPr>
  </w:style>
  <w:style w:type="paragraph" w:styleId="Heading2">
    <w:name w:val="heading 2"/>
    <w:basedOn w:val="Heading1"/>
    <w:next w:val="Normal"/>
    <w:qFormat/>
    <w:rsid w:val="00192B8E"/>
    <w:pPr>
      <w:spacing w:before="0" w:after="0"/>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92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pPr>
    <w:rPr>
      <w:spacing w:val="-2"/>
    </w:rPr>
  </w:style>
  <w:style w:type="paragraph" w:styleId="EnvelopeAddress">
    <w:name w:val="envelope address"/>
    <w:basedOn w:val="Normal"/>
    <w:rsid w:val="00192B8E"/>
    <w:pPr>
      <w:framePr w:w="7920" w:h="1980" w:hRule="exact" w:hSpace="180" w:wrap="auto" w:hAnchor="page" w:xAlign="center" w:yAlign="bottom"/>
      <w:ind w:left="2880"/>
    </w:pPr>
  </w:style>
  <w:style w:type="character" w:styleId="PageNumber">
    <w:name w:val="page number"/>
    <w:basedOn w:val="DefaultParagraphFont"/>
    <w:rsid w:val="00192B8E"/>
    <w:rPr>
      <w:rFonts w:ascii="Arial" w:hAnsi="Arial"/>
      <w:sz w:val="22"/>
    </w:rPr>
  </w:style>
  <w:style w:type="numbering" w:customStyle="1" w:styleId="NoList1">
    <w:name w:val="No List1"/>
    <w:next w:val="NoList"/>
    <w:semiHidden/>
    <w:rsid w:val="00366412"/>
  </w:style>
  <w:style w:type="paragraph" w:styleId="Header">
    <w:name w:val="header"/>
    <w:basedOn w:val="Normal"/>
    <w:link w:val="HeaderChar"/>
    <w:rsid w:val="00366412"/>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366412"/>
    <w:rPr>
      <w:sz w:val="20"/>
      <w:szCs w:val="20"/>
    </w:rPr>
  </w:style>
  <w:style w:type="paragraph" w:styleId="Footer">
    <w:name w:val="footer"/>
    <w:basedOn w:val="Normal"/>
    <w:link w:val="FooterChar"/>
    <w:rsid w:val="00366412"/>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rsid w:val="00366412"/>
    <w:rPr>
      <w:sz w:val="20"/>
      <w:szCs w:val="20"/>
    </w:rPr>
  </w:style>
  <w:style w:type="paragraph" w:styleId="BodyText">
    <w:name w:val="Body Text"/>
    <w:basedOn w:val="Normal"/>
    <w:link w:val="BodyTextChar"/>
    <w:rsid w:val="00366412"/>
    <w:rPr>
      <w:rFonts w:ascii="Times New Roman" w:hAnsi="Times New Roman"/>
      <w:b/>
      <w:sz w:val="24"/>
    </w:rPr>
  </w:style>
  <w:style w:type="character" w:customStyle="1" w:styleId="BodyTextChar">
    <w:name w:val="Body Text Char"/>
    <w:basedOn w:val="DefaultParagraphFont"/>
    <w:link w:val="BodyText"/>
    <w:rsid w:val="00366412"/>
    <w:rPr>
      <w:b/>
      <w:szCs w:val="20"/>
    </w:rPr>
  </w:style>
  <w:style w:type="paragraph" w:styleId="BodyText2">
    <w:name w:val="Body Text 2"/>
    <w:basedOn w:val="Normal"/>
    <w:link w:val="BodyText2Char"/>
    <w:rsid w:val="00366412"/>
    <w:rPr>
      <w:color w:val="000000"/>
    </w:rPr>
  </w:style>
  <w:style w:type="character" w:customStyle="1" w:styleId="BodyText2Char">
    <w:name w:val="Body Text 2 Char"/>
    <w:basedOn w:val="DefaultParagraphFont"/>
    <w:link w:val="BodyText2"/>
    <w:rsid w:val="00366412"/>
    <w:rPr>
      <w:rFonts w:ascii="Arial" w:hAnsi="Arial"/>
      <w:color w:val="000000"/>
      <w:sz w:val="22"/>
      <w:szCs w:val="20"/>
    </w:rPr>
  </w:style>
  <w:style w:type="paragraph" w:styleId="BodyTextIndent3">
    <w:name w:val="Body Text Indent 3"/>
    <w:basedOn w:val="Normal"/>
    <w:link w:val="BodyTextIndent3Char"/>
    <w:rsid w:val="00366412"/>
    <w:pPr>
      <w:tabs>
        <w:tab w:val="left" w:pos="576"/>
        <w:tab w:val="left" w:pos="1152"/>
        <w:tab w:val="left" w:pos="1728"/>
        <w:tab w:val="left" w:pos="2304"/>
        <w:tab w:val="left" w:pos="2880"/>
        <w:tab w:val="left" w:pos="3456"/>
        <w:tab w:val="left" w:pos="4032"/>
      </w:tabs>
      <w:ind w:left="1152" w:hanging="576"/>
      <w:jc w:val="both"/>
    </w:pPr>
  </w:style>
  <w:style w:type="character" w:customStyle="1" w:styleId="BodyTextIndent3Char">
    <w:name w:val="Body Text Indent 3 Char"/>
    <w:basedOn w:val="DefaultParagraphFont"/>
    <w:link w:val="BodyTextIndent3"/>
    <w:rsid w:val="00366412"/>
    <w:rPr>
      <w:rFonts w:ascii="Arial" w:hAnsi="Arial"/>
      <w:sz w:val="22"/>
      <w:szCs w:val="20"/>
    </w:rPr>
  </w:style>
  <w:style w:type="paragraph" w:styleId="BodyTextIndent2">
    <w:name w:val="Body Text Indent 2"/>
    <w:basedOn w:val="Normal"/>
    <w:link w:val="BodyTextIndent2Char"/>
    <w:rsid w:val="00366412"/>
    <w:pPr>
      <w:tabs>
        <w:tab w:val="left" w:pos="576"/>
        <w:tab w:val="left" w:pos="1152"/>
        <w:tab w:val="left" w:pos="1728"/>
        <w:tab w:val="left" w:pos="2304"/>
        <w:tab w:val="left" w:pos="2880"/>
        <w:tab w:val="left" w:pos="3456"/>
        <w:tab w:val="left" w:pos="4032"/>
      </w:tabs>
      <w:ind w:left="1260" w:hanging="360"/>
      <w:jc w:val="both"/>
    </w:pPr>
  </w:style>
  <w:style w:type="character" w:customStyle="1" w:styleId="BodyTextIndent2Char">
    <w:name w:val="Body Text Indent 2 Char"/>
    <w:basedOn w:val="DefaultParagraphFont"/>
    <w:link w:val="BodyTextIndent2"/>
    <w:rsid w:val="00366412"/>
    <w:rPr>
      <w:rFonts w:ascii="Arial" w:hAnsi="Arial"/>
      <w:sz w:val="22"/>
      <w:szCs w:val="20"/>
    </w:rPr>
  </w:style>
  <w:style w:type="paragraph" w:styleId="BodyTextIndent">
    <w:name w:val="Body Text Indent"/>
    <w:basedOn w:val="Normal"/>
    <w:link w:val="BodyTextIndentChar"/>
    <w:rsid w:val="00366412"/>
    <w:pPr>
      <w:ind w:left="1155"/>
    </w:pPr>
    <w:rPr>
      <w:color w:val="FF0000"/>
      <w:u w:val="single"/>
    </w:rPr>
  </w:style>
  <w:style w:type="character" w:customStyle="1" w:styleId="BodyTextIndentChar">
    <w:name w:val="Body Text Indent Char"/>
    <w:basedOn w:val="DefaultParagraphFont"/>
    <w:link w:val="BodyTextIndent"/>
    <w:rsid w:val="00366412"/>
    <w:rPr>
      <w:rFonts w:ascii="Arial" w:hAnsi="Arial"/>
      <w:color w:val="FF0000"/>
      <w:sz w:val="22"/>
      <w:szCs w:val="20"/>
      <w:u w:val="single"/>
    </w:rPr>
  </w:style>
  <w:style w:type="paragraph" w:styleId="DocumentMap">
    <w:name w:val="Document Map"/>
    <w:basedOn w:val="Normal"/>
    <w:link w:val="DocumentMapChar"/>
    <w:rsid w:val="00366412"/>
    <w:pPr>
      <w:shd w:val="clear" w:color="auto" w:fill="000080"/>
    </w:pPr>
    <w:rPr>
      <w:rFonts w:ascii="Tahoma" w:hAnsi="Tahoma"/>
      <w:sz w:val="20"/>
    </w:rPr>
  </w:style>
  <w:style w:type="character" w:customStyle="1" w:styleId="DocumentMapChar">
    <w:name w:val="Document Map Char"/>
    <w:basedOn w:val="DefaultParagraphFont"/>
    <w:link w:val="DocumentMap"/>
    <w:rsid w:val="00366412"/>
    <w:rPr>
      <w:rFonts w:ascii="Tahoma" w:hAnsi="Tahoma"/>
      <w:sz w:val="20"/>
      <w:szCs w:val="20"/>
      <w:shd w:val="clear" w:color="auto" w:fill="000080"/>
    </w:rPr>
  </w:style>
  <w:style w:type="character" w:styleId="CommentReference">
    <w:name w:val="annotation reference"/>
    <w:rsid w:val="00366412"/>
    <w:rPr>
      <w:sz w:val="16"/>
      <w:szCs w:val="16"/>
    </w:rPr>
  </w:style>
  <w:style w:type="paragraph" w:styleId="CommentText">
    <w:name w:val="annotation text"/>
    <w:basedOn w:val="Normal"/>
    <w:link w:val="CommentTextChar"/>
    <w:rsid w:val="00366412"/>
    <w:rPr>
      <w:rFonts w:ascii="Times New Roman" w:hAnsi="Times New Roman"/>
      <w:sz w:val="20"/>
    </w:rPr>
  </w:style>
  <w:style w:type="character" w:customStyle="1" w:styleId="CommentTextChar">
    <w:name w:val="Comment Text Char"/>
    <w:basedOn w:val="DefaultParagraphFont"/>
    <w:link w:val="CommentText"/>
    <w:rsid w:val="00366412"/>
    <w:rPr>
      <w:sz w:val="20"/>
      <w:szCs w:val="20"/>
    </w:rPr>
  </w:style>
  <w:style w:type="paragraph" w:styleId="CommentSubject">
    <w:name w:val="annotation subject"/>
    <w:basedOn w:val="CommentText"/>
    <w:next w:val="CommentText"/>
    <w:link w:val="CommentSubjectChar"/>
    <w:rsid w:val="00366412"/>
    <w:rPr>
      <w:b/>
      <w:bCs/>
    </w:rPr>
  </w:style>
  <w:style w:type="character" w:customStyle="1" w:styleId="CommentSubjectChar">
    <w:name w:val="Comment Subject Char"/>
    <w:basedOn w:val="CommentTextChar"/>
    <w:link w:val="CommentSubject"/>
    <w:rsid w:val="00366412"/>
    <w:rPr>
      <w:b/>
      <w:bCs/>
      <w:sz w:val="20"/>
      <w:szCs w:val="20"/>
    </w:rPr>
  </w:style>
  <w:style w:type="paragraph" w:styleId="BalloonText">
    <w:name w:val="Balloon Text"/>
    <w:basedOn w:val="Normal"/>
    <w:link w:val="BalloonTextChar"/>
    <w:rsid w:val="00366412"/>
    <w:rPr>
      <w:rFonts w:ascii="Tahoma" w:hAnsi="Tahoma" w:cs="Tahoma"/>
      <w:sz w:val="16"/>
      <w:szCs w:val="16"/>
    </w:rPr>
  </w:style>
  <w:style w:type="character" w:customStyle="1" w:styleId="BalloonTextChar">
    <w:name w:val="Balloon Text Char"/>
    <w:basedOn w:val="DefaultParagraphFont"/>
    <w:link w:val="BalloonText"/>
    <w:rsid w:val="00366412"/>
    <w:rPr>
      <w:rFonts w:ascii="Tahoma" w:hAnsi="Tahoma" w:cs="Tahoma"/>
      <w:sz w:val="16"/>
      <w:szCs w:val="16"/>
    </w:rPr>
  </w:style>
  <w:style w:type="paragraph" w:styleId="BodyText3">
    <w:name w:val="Body Text 3"/>
    <w:basedOn w:val="Normal"/>
    <w:link w:val="BodyText3Char"/>
    <w:rsid w:val="00366412"/>
    <w:rPr>
      <w:color w:val="FF0000"/>
      <w:u w:val="single"/>
    </w:rPr>
  </w:style>
  <w:style w:type="character" w:customStyle="1" w:styleId="BodyText3Char">
    <w:name w:val="Body Text 3 Char"/>
    <w:basedOn w:val="DefaultParagraphFont"/>
    <w:link w:val="BodyText3"/>
    <w:rsid w:val="00366412"/>
    <w:rPr>
      <w:rFonts w:ascii="Arial" w:hAnsi="Arial"/>
      <w:color w:val="FF0000"/>
      <w:sz w:val="22"/>
      <w:szCs w:val="20"/>
      <w:u w:val="single"/>
    </w:rPr>
  </w:style>
  <w:style w:type="character" w:styleId="Hyperlink">
    <w:name w:val="Hyperlink"/>
    <w:rsid w:val="00366412"/>
    <w:rPr>
      <w:color w:val="0000FF"/>
      <w:u w:val="single"/>
    </w:rPr>
  </w:style>
  <w:style w:type="paragraph" w:customStyle="1" w:styleId="paragraph">
    <w:name w:val="paragraph"/>
    <w:basedOn w:val="Normal"/>
    <w:rsid w:val="00366412"/>
    <w:pPr>
      <w:spacing w:before="100" w:beforeAutospacing="1" w:after="100" w:afterAutospacing="1"/>
    </w:pPr>
    <w:rPr>
      <w:rFonts w:ascii="Times New Roman" w:hAnsi="Times New Roman"/>
      <w:sz w:val="24"/>
      <w:szCs w:val="24"/>
    </w:rPr>
  </w:style>
  <w:style w:type="paragraph" w:customStyle="1" w:styleId="clause">
    <w:name w:val="clause"/>
    <w:basedOn w:val="Normal"/>
    <w:rsid w:val="00366412"/>
    <w:pPr>
      <w:spacing w:before="100" w:beforeAutospacing="1" w:after="100" w:afterAutospacing="1"/>
    </w:pPr>
    <w:rPr>
      <w:rFonts w:ascii="Times New Roman" w:hAnsi="Times New Roman"/>
      <w:sz w:val="24"/>
      <w:szCs w:val="24"/>
    </w:rPr>
  </w:style>
  <w:style w:type="character" w:styleId="FollowedHyperlink">
    <w:name w:val="FollowedHyperlink"/>
    <w:rsid w:val="00366412"/>
    <w:rPr>
      <w:color w:val="800080"/>
      <w:u w:val="single"/>
    </w:rPr>
  </w:style>
  <w:style w:type="paragraph" w:styleId="Revision">
    <w:name w:val="Revision"/>
    <w:hidden/>
    <w:uiPriority w:val="99"/>
    <w:semiHidden/>
    <w:rsid w:val="00366412"/>
    <w:rPr>
      <w:sz w:val="20"/>
      <w:szCs w:val="20"/>
    </w:rPr>
  </w:style>
  <w:style w:type="paragraph" w:styleId="ListParagraph">
    <w:name w:val="List Paragraph"/>
    <w:basedOn w:val="Normal"/>
    <w:uiPriority w:val="34"/>
    <w:qFormat/>
    <w:rsid w:val="00560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19"/>
    <w:rPr>
      <w:rFonts w:ascii="Arial" w:hAnsi="Arial"/>
      <w:sz w:val="22"/>
      <w:szCs w:val="20"/>
    </w:rPr>
  </w:style>
  <w:style w:type="paragraph" w:styleId="Heading1">
    <w:name w:val="heading 1"/>
    <w:basedOn w:val="Normal"/>
    <w:next w:val="Normal"/>
    <w:qFormat/>
    <w:rsid w:val="00192B8E"/>
    <w:pPr>
      <w:keepNext/>
      <w:spacing w:before="240" w:after="60"/>
      <w:outlineLvl w:val="0"/>
    </w:pPr>
    <w:rPr>
      <w:b/>
      <w:kern w:val="28"/>
      <w:sz w:val="28"/>
    </w:rPr>
  </w:style>
  <w:style w:type="paragraph" w:styleId="Heading2">
    <w:name w:val="heading 2"/>
    <w:basedOn w:val="Heading1"/>
    <w:next w:val="Normal"/>
    <w:qFormat/>
    <w:rsid w:val="00192B8E"/>
    <w:pPr>
      <w:spacing w:before="0" w:after="0"/>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92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pPr>
    <w:rPr>
      <w:spacing w:val="-2"/>
    </w:rPr>
  </w:style>
  <w:style w:type="paragraph" w:styleId="EnvelopeAddress">
    <w:name w:val="envelope address"/>
    <w:basedOn w:val="Normal"/>
    <w:rsid w:val="00192B8E"/>
    <w:pPr>
      <w:framePr w:w="7920" w:h="1980" w:hRule="exact" w:hSpace="180" w:wrap="auto" w:hAnchor="page" w:xAlign="center" w:yAlign="bottom"/>
      <w:ind w:left="2880"/>
    </w:pPr>
  </w:style>
  <w:style w:type="character" w:styleId="PageNumber">
    <w:name w:val="page number"/>
    <w:basedOn w:val="DefaultParagraphFont"/>
    <w:rsid w:val="00192B8E"/>
    <w:rPr>
      <w:rFonts w:ascii="Arial" w:hAnsi="Arial"/>
      <w:sz w:val="22"/>
    </w:rPr>
  </w:style>
  <w:style w:type="numbering" w:customStyle="1" w:styleId="NoList1">
    <w:name w:val="No List1"/>
    <w:next w:val="NoList"/>
    <w:semiHidden/>
    <w:rsid w:val="00366412"/>
  </w:style>
  <w:style w:type="paragraph" w:styleId="Header">
    <w:name w:val="header"/>
    <w:basedOn w:val="Normal"/>
    <w:link w:val="HeaderChar"/>
    <w:rsid w:val="00366412"/>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366412"/>
    <w:rPr>
      <w:sz w:val="20"/>
      <w:szCs w:val="20"/>
    </w:rPr>
  </w:style>
  <w:style w:type="paragraph" w:styleId="Footer">
    <w:name w:val="footer"/>
    <w:basedOn w:val="Normal"/>
    <w:link w:val="FooterChar"/>
    <w:rsid w:val="00366412"/>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rsid w:val="00366412"/>
    <w:rPr>
      <w:sz w:val="20"/>
      <w:szCs w:val="20"/>
    </w:rPr>
  </w:style>
  <w:style w:type="paragraph" w:styleId="BodyText">
    <w:name w:val="Body Text"/>
    <w:basedOn w:val="Normal"/>
    <w:link w:val="BodyTextChar"/>
    <w:rsid w:val="00366412"/>
    <w:rPr>
      <w:rFonts w:ascii="Times New Roman" w:hAnsi="Times New Roman"/>
      <w:b/>
      <w:sz w:val="24"/>
    </w:rPr>
  </w:style>
  <w:style w:type="character" w:customStyle="1" w:styleId="BodyTextChar">
    <w:name w:val="Body Text Char"/>
    <w:basedOn w:val="DefaultParagraphFont"/>
    <w:link w:val="BodyText"/>
    <w:rsid w:val="00366412"/>
    <w:rPr>
      <w:b/>
      <w:szCs w:val="20"/>
    </w:rPr>
  </w:style>
  <w:style w:type="paragraph" w:styleId="BodyText2">
    <w:name w:val="Body Text 2"/>
    <w:basedOn w:val="Normal"/>
    <w:link w:val="BodyText2Char"/>
    <w:rsid w:val="00366412"/>
    <w:rPr>
      <w:color w:val="000000"/>
    </w:rPr>
  </w:style>
  <w:style w:type="character" w:customStyle="1" w:styleId="BodyText2Char">
    <w:name w:val="Body Text 2 Char"/>
    <w:basedOn w:val="DefaultParagraphFont"/>
    <w:link w:val="BodyText2"/>
    <w:rsid w:val="00366412"/>
    <w:rPr>
      <w:rFonts w:ascii="Arial" w:hAnsi="Arial"/>
      <w:color w:val="000000"/>
      <w:sz w:val="22"/>
      <w:szCs w:val="20"/>
    </w:rPr>
  </w:style>
  <w:style w:type="paragraph" w:styleId="BodyTextIndent3">
    <w:name w:val="Body Text Indent 3"/>
    <w:basedOn w:val="Normal"/>
    <w:link w:val="BodyTextIndent3Char"/>
    <w:rsid w:val="00366412"/>
    <w:pPr>
      <w:tabs>
        <w:tab w:val="left" w:pos="576"/>
        <w:tab w:val="left" w:pos="1152"/>
        <w:tab w:val="left" w:pos="1728"/>
        <w:tab w:val="left" w:pos="2304"/>
        <w:tab w:val="left" w:pos="2880"/>
        <w:tab w:val="left" w:pos="3456"/>
        <w:tab w:val="left" w:pos="4032"/>
      </w:tabs>
      <w:ind w:left="1152" w:hanging="576"/>
      <w:jc w:val="both"/>
    </w:pPr>
  </w:style>
  <w:style w:type="character" w:customStyle="1" w:styleId="BodyTextIndent3Char">
    <w:name w:val="Body Text Indent 3 Char"/>
    <w:basedOn w:val="DefaultParagraphFont"/>
    <w:link w:val="BodyTextIndent3"/>
    <w:rsid w:val="00366412"/>
    <w:rPr>
      <w:rFonts w:ascii="Arial" w:hAnsi="Arial"/>
      <w:sz w:val="22"/>
      <w:szCs w:val="20"/>
    </w:rPr>
  </w:style>
  <w:style w:type="paragraph" w:styleId="BodyTextIndent2">
    <w:name w:val="Body Text Indent 2"/>
    <w:basedOn w:val="Normal"/>
    <w:link w:val="BodyTextIndent2Char"/>
    <w:rsid w:val="00366412"/>
    <w:pPr>
      <w:tabs>
        <w:tab w:val="left" w:pos="576"/>
        <w:tab w:val="left" w:pos="1152"/>
        <w:tab w:val="left" w:pos="1728"/>
        <w:tab w:val="left" w:pos="2304"/>
        <w:tab w:val="left" w:pos="2880"/>
        <w:tab w:val="left" w:pos="3456"/>
        <w:tab w:val="left" w:pos="4032"/>
      </w:tabs>
      <w:ind w:left="1260" w:hanging="360"/>
      <w:jc w:val="both"/>
    </w:pPr>
  </w:style>
  <w:style w:type="character" w:customStyle="1" w:styleId="BodyTextIndent2Char">
    <w:name w:val="Body Text Indent 2 Char"/>
    <w:basedOn w:val="DefaultParagraphFont"/>
    <w:link w:val="BodyTextIndent2"/>
    <w:rsid w:val="00366412"/>
    <w:rPr>
      <w:rFonts w:ascii="Arial" w:hAnsi="Arial"/>
      <w:sz w:val="22"/>
      <w:szCs w:val="20"/>
    </w:rPr>
  </w:style>
  <w:style w:type="paragraph" w:styleId="BodyTextIndent">
    <w:name w:val="Body Text Indent"/>
    <w:basedOn w:val="Normal"/>
    <w:link w:val="BodyTextIndentChar"/>
    <w:rsid w:val="00366412"/>
    <w:pPr>
      <w:ind w:left="1155"/>
    </w:pPr>
    <w:rPr>
      <w:color w:val="FF0000"/>
      <w:u w:val="single"/>
    </w:rPr>
  </w:style>
  <w:style w:type="character" w:customStyle="1" w:styleId="BodyTextIndentChar">
    <w:name w:val="Body Text Indent Char"/>
    <w:basedOn w:val="DefaultParagraphFont"/>
    <w:link w:val="BodyTextIndent"/>
    <w:rsid w:val="00366412"/>
    <w:rPr>
      <w:rFonts w:ascii="Arial" w:hAnsi="Arial"/>
      <w:color w:val="FF0000"/>
      <w:sz w:val="22"/>
      <w:szCs w:val="20"/>
      <w:u w:val="single"/>
    </w:rPr>
  </w:style>
  <w:style w:type="paragraph" w:styleId="DocumentMap">
    <w:name w:val="Document Map"/>
    <w:basedOn w:val="Normal"/>
    <w:link w:val="DocumentMapChar"/>
    <w:rsid w:val="00366412"/>
    <w:pPr>
      <w:shd w:val="clear" w:color="auto" w:fill="000080"/>
    </w:pPr>
    <w:rPr>
      <w:rFonts w:ascii="Tahoma" w:hAnsi="Tahoma"/>
      <w:sz w:val="20"/>
    </w:rPr>
  </w:style>
  <w:style w:type="character" w:customStyle="1" w:styleId="DocumentMapChar">
    <w:name w:val="Document Map Char"/>
    <w:basedOn w:val="DefaultParagraphFont"/>
    <w:link w:val="DocumentMap"/>
    <w:rsid w:val="00366412"/>
    <w:rPr>
      <w:rFonts w:ascii="Tahoma" w:hAnsi="Tahoma"/>
      <w:sz w:val="20"/>
      <w:szCs w:val="20"/>
      <w:shd w:val="clear" w:color="auto" w:fill="000080"/>
    </w:rPr>
  </w:style>
  <w:style w:type="character" w:styleId="CommentReference">
    <w:name w:val="annotation reference"/>
    <w:rsid w:val="00366412"/>
    <w:rPr>
      <w:sz w:val="16"/>
      <w:szCs w:val="16"/>
    </w:rPr>
  </w:style>
  <w:style w:type="paragraph" w:styleId="CommentText">
    <w:name w:val="annotation text"/>
    <w:basedOn w:val="Normal"/>
    <w:link w:val="CommentTextChar"/>
    <w:rsid w:val="00366412"/>
    <w:rPr>
      <w:rFonts w:ascii="Times New Roman" w:hAnsi="Times New Roman"/>
      <w:sz w:val="20"/>
    </w:rPr>
  </w:style>
  <w:style w:type="character" w:customStyle="1" w:styleId="CommentTextChar">
    <w:name w:val="Comment Text Char"/>
    <w:basedOn w:val="DefaultParagraphFont"/>
    <w:link w:val="CommentText"/>
    <w:rsid w:val="00366412"/>
    <w:rPr>
      <w:sz w:val="20"/>
      <w:szCs w:val="20"/>
    </w:rPr>
  </w:style>
  <w:style w:type="paragraph" w:styleId="CommentSubject">
    <w:name w:val="annotation subject"/>
    <w:basedOn w:val="CommentText"/>
    <w:next w:val="CommentText"/>
    <w:link w:val="CommentSubjectChar"/>
    <w:rsid w:val="00366412"/>
    <w:rPr>
      <w:b/>
      <w:bCs/>
    </w:rPr>
  </w:style>
  <w:style w:type="character" w:customStyle="1" w:styleId="CommentSubjectChar">
    <w:name w:val="Comment Subject Char"/>
    <w:basedOn w:val="CommentTextChar"/>
    <w:link w:val="CommentSubject"/>
    <w:rsid w:val="00366412"/>
    <w:rPr>
      <w:b/>
      <w:bCs/>
      <w:sz w:val="20"/>
      <w:szCs w:val="20"/>
    </w:rPr>
  </w:style>
  <w:style w:type="paragraph" w:styleId="BalloonText">
    <w:name w:val="Balloon Text"/>
    <w:basedOn w:val="Normal"/>
    <w:link w:val="BalloonTextChar"/>
    <w:rsid w:val="00366412"/>
    <w:rPr>
      <w:rFonts w:ascii="Tahoma" w:hAnsi="Tahoma" w:cs="Tahoma"/>
      <w:sz w:val="16"/>
      <w:szCs w:val="16"/>
    </w:rPr>
  </w:style>
  <w:style w:type="character" w:customStyle="1" w:styleId="BalloonTextChar">
    <w:name w:val="Balloon Text Char"/>
    <w:basedOn w:val="DefaultParagraphFont"/>
    <w:link w:val="BalloonText"/>
    <w:rsid w:val="00366412"/>
    <w:rPr>
      <w:rFonts w:ascii="Tahoma" w:hAnsi="Tahoma" w:cs="Tahoma"/>
      <w:sz w:val="16"/>
      <w:szCs w:val="16"/>
    </w:rPr>
  </w:style>
  <w:style w:type="paragraph" w:styleId="BodyText3">
    <w:name w:val="Body Text 3"/>
    <w:basedOn w:val="Normal"/>
    <w:link w:val="BodyText3Char"/>
    <w:rsid w:val="00366412"/>
    <w:rPr>
      <w:color w:val="FF0000"/>
      <w:u w:val="single"/>
    </w:rPr>
  </w:style>
  <w:style w:type="character" w:customStyle="1" w:styleId="BodyText3Char">
    <w:name w:val="Body Text 3 Char"/>
    <w:basedOn w:val="DefaultParagraphFont"/>
    <w:link w:val="BodyText3"/>
    <w:rsid w:val="00366412"/>
    <w:rPr>
      <w:rFonts w:ascii="Arial" w:hAnsi="Arial"/>
      <w:color w:val="FF0000"/>
      <w:sz w:val="22"/>
      <w:szCs w:val="20"/>
      <w:u w:val="single"/>
    </w:rPr>
  </w:style>
  <w:style w:type="character" w:styleId="Hyperlink">
    <w:name w:val="Hyperlink"/>
    <w:rsid w:val="00366412"/>
    <w:rPr>
      <w:color w:val="0000FF"/>
      <w:u w:val="single"/>
    </w:rPr>
  </w:style>
  <w:style w:type="paragraph" w:customStyle="1" w:styleId="paragraph">
    <w:name w:val="paragraph"/>
    <w:basedOn w:val="Normal"/>
    <w:rsid w:val="00366412"/>
    <w:pPr>
      <w:spacing w:before="100" w:beforeAutospacing="1" w:after="100" w:afterAutospacing="1"/>
    </w:pPr>
    <w:rPr>
      <w:rFonts w:ascii="Times New Roman" w:hAnsi="Times New Roman"/>
      <w:sz w:val="24"/>
      <w:szCs w:val="24"/>
    </w:rPr>
  </w:style>
  <w:style w:type="paragraph" w:customStyle="1" w:styleId="clause">
    <w:name w:val="clause"/>
    <w:basedOn w:val="Normal"/>
    <w:rsid w:val="00366412"/>
    <w:pPr>
      <w:spacing w:before="100" w:beforeAutospacing="1" w:after="100" w:afterAutospacing="1"/>
    </w:pPr>
    <w:rPr>
      <w:rFonts w:ascii="Times New Roman" w:hAnsi="Times New Roman"/>
      <w:sz w:val="24"/>
      <w:szCs w:val="24"/>
    </w:rPr>
  </w:style>
  <w:style w:type="character" w:styleId="FollowedHyperlink">
    <w:name w:val="FollowedHyperlink"/>
    <w:rsid w:val="00366412"/>
    <w:rPr>
      <w:color w:val="800080"/>
      <w:u w:val="single"/>
    </w:rPr>
  </w:style>
  <w:style w:type="paragraph" w:styleId="Revision">
    <w:name w:val="Revision"/>
    <w:hidden/>
    <w:uiPriority w:val="99"/>
    <w:semiHidden/>
    <w:rsid w:val="00366412"/>
    <w:rPr>
      <w:sz w:val="20"/>
      <w:szCs w:val="20"/>
    </w:rPr>
  </w:style>
  <w:style w:type="paragraph" w:styleId="ListParagraph">
    <w:name w:val="List Paragraph"/>
    <w:basedOn w:val="Normal"/>
    <w:uiPriority w:val="34"/>
    <w:qFormat/>
    <w:rsid w:val="0056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7154-9669-472F-85C7-2DD4D183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5890</Words>
  <Characters>31497</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395 NAC 3-000</vt:lpstr>
    </vt:vector>
  </TitlesOfParts>
  <Company>State of Nebraska</Company>
  <LinksUpToDate>false</LinksUpToDate>
  <CharactersWithSpaces>37313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395 NAC 3-000</dc:title>
  <dc:subject>N Bush  draft 10-21-13</dc:subject>
  <dc:creator>Sue Schatz</dc:creator>
  <cp:lastModifiedBy>Bess Boesiger</cp:lastModifiedBy>
  <cp:revision>2</cp:revision>
  <cp:lastPrinted>2014-12-17T19:06:00Z</cp:lastPrinted>
  <dcterms:created xsi:type="dcterms:W3CDTF">2015-09-25T13:03:00Z</dcterms:created>
  <dcterms:modified xsi:type="dcterms:W3CDTF">2015-09-25T13:03:00Z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-894268681</vt:i4>
  </property>
  <property fmtid="{D5CDD505-2E9C-101B-9397-08002B2CF9AE}" pid="3" name="_NewReviewCycle">
    <vt:lpwstr/>
  </property>
  <property fmtid="{D5CDD505-2E9C-101B-9397-08002B2CF9AE}" pid="4" name="_EmailSubject">
    <vt:lpwstr>NOTICE OF RULEMAKING - 15004 CFS - FOSTER CARE</vt:lpwstr>
  </property>
  <property fmtid="{D5CDD505-2E9C-101B-9397-08002B2CF9AE}" pid="5" name="_AuthorEmail">
    <vt:lpwstr>DHHS.Regulations@nebraska.gov</vt:lpwstr>
  </property>
  <property fmtid="{D5CDD505-2E9C-101B-9397-08002B2CF9AE}" pid="6" name="_AuthorEmailDisplayName">
    <vt:lpwstr>DHHS Regulations</vt:lpwstr>
  </property>
  <property fmtid="{D5CDD505-2E9C-101B-9397-08002B2CF9AE}" pid="7" name="_PreviousAdHocReviewCycleID">
    <vt:i4>-3107016</vt:i4>
  </property>
  <property fmtid="{D5CDD505-2E9C-101B-9397-08002B2CF9AE}" pid="8" name="_ReviewingToolsShownOnce">
    <vt:lpwstr/>
  </property>
</Properties>
</file>